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19E" w:rsidRPr="00FC0A8E" w:rsidRDefault="00BB719E" w:rsidP="00BB719E">
      <w:pPr>
        <w:spacing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C0A8E">
        <w:rPr>
          <w:rFonts w:ascii="Times New Roman" w:hAnsi="Times New Roman" w:cs="Times New Roman"/>
          <w:b/>
          <w:sz w:val="28"/>
          <w:szCs w:val="28"/>
        </w:rPr>
        <w:t>Supplemental Information Concerning Predator Preference Change</w:t>
      </w:r>
    </w:p>
    <w:p w:rsidR="00BB719E" w:rsidRPr="00FC0A8E" w:rsidRDefault="00BB719E" w:rsidP="00BB719E">
      <w:pPr>
        <w:spacing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C0A8E">
        <w:rPr>
          <w:rFonts w:ascii="Times New Roman" w:hAnsi="Times New Roman" w:cs="Times New Roman"/>
          <w:sz w:val="28"/>
          <w:szCs w:val="28"/>
        </w:rPr>
        <w:t>Based on unmodified Monod kinetics, the uptakes of r and c by p in cells per hour is given by</w:t>
      </w:r>
    </w:p>
    <w:p w:rsidR="00BB719E" w:rsidRPr="00FC0A8E" w:rsidRDefault="00BB719E" w:rsidP="00BB71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4744A">
        <w:rPr>
          <w:rFonts w:ascii="Times New Roman" w:hAnsi="Times New Roman" w:cs="Times New Roman"/>
          <w:noProof/>
          <w:position w:val="-34"/>
          <w:sz w:val="28"/>
          <w:szCs w:val="28"/>
        </w:rPr>
        <w:object w:dxaOrig="5260" w:dyaOrig="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" style="width:263.25pt;height:41.45pt" o:ole="">
            <v:imagedata r:id="rId4" o:title=""/>
          </v:shape>
          <o:OLEObject Type="Embed" ProgID="Equation.DSMT4" ShapeID="_x0000_i1029" DrawAspect="Content" ObjectID="_1677512514" r:id="rId5"/>
        </w:objec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C0A8E">
        <w:rPr>
          <w:rFonts w:ascii="Times New Roman" w:hAnsi="Times New Roman" w:cs="Times New Roman"/>
          <w:sz w:val="28"/>
          <w:szCs w:val="28"/>
        </w:rPr>
        <w:t>(S1)</w:t>
      </w:r>
    </w:p>
    <w:p w:rsidR="00BB719E" w:rsidRPr="00FC0A8E" w:rsidRDefault="00BB719E" w:rsidP="00BB719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719E" w:rsidRPr="00FC0A8E" w:rsidRDefault="00BB719E" w:rsidP="00BB71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0A8E">
        <w:rPr>
          <w:rFonts w:ascii="Times New Roman" w:hAnsi="Times New Roman" w:cs="Times New Roman"/>
          <w:sz w:val="28"/>
          <w:szCs w:val="28"/>
        </w:rPr>
        <w:t>We modified this to make the uptake rates on a cellular basis equal at r = c = 1x10</w:t>
      </w:r>
      <w:r w:rsidRPr="00FC0A8E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FC0A8E">
        <w:rPr>
          <w:rFonts w:ascii="Times New Roman" w:hAnsi="Times New Roman" w:cs="Times New Roman"/>
          <w:sz w:val="28"/>
          <w:szCs w:val="28"/>
        </w:rPr>
        <w:t xml:space="preserve"> and to have r uptake 4 times faster than c uptake at r = c = 2.0x10</w:t>
      </w:r>
      <w:r w:rsidRPr="00FC0A8E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FC0A8E">
        <w:rPr>
          <w:rFonts w:ascii="Times New Roman" w:hAnsi="Times New Roman" w:cs="Times New Roman"/>
          <w:sz w:val="28"/>
          <w:szCs w:val="28"/>
        </w:rPr>
        <w:t>.  To do this, µ</w:t>
      </w:r>
      <w:r w:rsidRPr="00FC0A8E">
        <w:rPr>
          <w:rFonts w:ascii="Times New Roman" w:hAnsi="Times New Roman" w:cs="Times New Roman"/>
          <w:sz w:val="28"/>
          <w:szCs w:val="28"/>
          <w:vertAlign w:val="subscript"/>
        </w:rPr>
        <w:t xml:space="preserve">pr </w:t>
      </w:r>
      <w:r w:rsidRPr="00FC0A8E">
        <w:rPr>
          <w:rFonts w:ascii="Times New Roman" w:hAnsi="Times New Roman" w:cs="Times New Roman"/>
          <w:sz w:val="28"/>
          <w:szCs w:val="28"/>
        </w:rPr>
        <w:t>and K</w:t>
      </w:r>
      <w:r w:rsidRPr="00FC0A8E">
        <w:rPr>
          <w:rFonts w:ascii="Times New Roman" w:hAnsi="Times New Roman" w:cs="Times New Roman"/>
          <w:sz w:val="28"/>
          <w:szCs w:val="28"/>
          <w:vertAlign w:val="subscript"/>
        </w:rPr>
        <w:t xml:space="preserve">pr </w:t>
      </w:r>
      <w:r w:rsidRPr="00FC0A8E">
        <w:rPr>
          <w:rFonts w:ascii="Times New Roman" w:hAnsi="Times New Roman" w:cs="Times New Roman"/>
          <w:sz w:val="28"/>
          <w:szCs w:val="28"/>
        </w:rPr>
        <w:t>were made linear functions of r, i.e. µ</w:t>
      </w:r>
      <w:r w:rsidRPr="00FC0A8E">
        <w:rPr>
          <w:rFonts w:ascii="Times New Roman" w:hAnsi="Times New Roman" w:cs="Times New Roman"/>
          <w:sz w:val="28"/>
          <w:szCs w:val="28"/>
          <w:vertAlign w:val="subscript"/>
        </w:rPr>
        <w:t>pr</w:t>
      </w:r>
      <w:r w:rsidRPr="00FC0A8E">
        <w:rPr>
          <w:rFonts w:ascii="Times New Roman" w:hAnsi="Times New Roman" w:cs="Times New Roman"/>
          <w:sz w:val="28"/>
          <w:szCs w:val="28"/>
        </w:rPr>
        <w:t xml:space="preserve"> = µ</w:t>
      </w:r>
      <w:r w:rsidRPr="00FC0A8E">
        <w:rPr>
          <w:rFonts w:ascii="Times New Roman" w:hAnsi="Times New Roman" w:cs="Times New Roman"/>
          <w:sz w:val="28"/>
          <w:szCs w:val="28"/>
          <w:vertAlign w:val="subscript"/>
        </w:rPr>
        <w:t>pr</w:t>
      </w:r>
      <w:r w:rsidRPr="00FC0A8E">
        <w:rPr>
          <w:rFonts w:ascii="Times New Roman" w:hAnsi="Times New Roman" w:cs="Times New Roman"/>
          <w:sz w:val="28"/>
          <w:szCs w:val="28"/>
        </w:rPr>
        <w:t>(m</w:t>
      </w:r>
      <w:r w:rsidRPr="00FC0A8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C0A8E">
        <w:rPr>
          <w:rFonts w:ascii="Times New Roman" w:hAnsi="Times New Roman" w:cs="Times New Roman"/>
          <w:sz w:val="28"/>
          <w:szCs w:val="28"/>
        </w:rPr>
        <w:t>r + i</w:t>
      </w:r>
      <w:r w:rsidRPr="00FC0A8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C0A8E">
        <w:rPr>
          <w:rFonts w:ascii="Times New Roman" w:hAnsi="Times New Roman" w:cs="Times New Roman"/>
          <w:sz w:val="28"/>
          <w:szCs w:val="28"/>
        </w:rPr>
        <w:t>)  and  K</w:t>
      </w:r>
      <w:r w:rsidRPr="00FC0A8E">
        <w:rPr>
          <w:rFonts w:ascii="Times New Roman" w:hAnsi="Times New Roman" w:cs="Times New Roman"/>
          <w:sz w:val="28"/>
          <w:szCs w:val="28"/>
          <w:vertAlign w:val="subscript"/>
        </w:rPr>
        <w:t>pr</w:t>
      </w:r>
      <w:r w:rsidRPr="00FC0A8E">
        <w:rPr>
          <w:rFonts w:ascii="Times New Roman" w:hAnsi="Times New Roman" w:cs="Times New Roman"/>
          <w:sz w:val="28"/>
          <w:szCs w:val="28"/>
        </w:rPr>
        <w:t xml:space="preserve"> = K</w:t>
      </w:r>
      <w:r w:rsidRPr="00FC0A8E">
        <w:rPr>
          <w:rFonts w:ascii="Times New Roman" w:hAnsi="Times New Roman" w:cs="Times New Roman"/>
          <w:sz w:val="28"/>
          <w:szCs w:val="28"/>
          <w:vertAlign w:val="subscript"/>
        </w:rPr>
        <w:t>pr</w:t>
      </w:r>
      <w:r w:rsidRPr="00FC0A8E">
        <w:rPr>
          <w:rFonts w:ascii="Times New Roman" w:hAnsi="Times New Roman" w:cs="Times New Roman"/>
          <w:sz w:val="28"/>
          <w:szCs w:val="28"/>
        </w:rPr>
        <w:t xml:space="preserve"> + m</w:t>
      </w:r>
      <w:r w:rsidRPr="00FC0A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C0A8E">
        <w:rPr>
          <w:rFonts w:ascii="Times New Roman" w:hAnsi="Times New Roman" w:cs="Times New Roman"/>
          <w:sz w:val="28"/>
          <w:szCs w:val="28"/>
        </w:rPr>
        <w:t>r.  This resulted in:</w:t>
      </w:r>
    </w:p>
    <w:p w:rsidR="00BB719E" w:rsidRPr="00FC0A8E" w:rsidRDefault="00BB719E" w:rsidP="00BB71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0A8E">
        <w:rPr>
          <w:rFonts w:ascii="Times New Roman" w:hAnsi="Times New Roman" w:cs="Times New Roman"/>
          <w:noProof/>
          <w:position w:val="-50"/>
          <w:sz w:val="28"/>
          <w:szCs w:val="28"/>
        </w:rPr>
        <w:object w:dxaOrig="3260" w:dyaOrig="1120">
          <v:shape id="_x0000_i1025" type="#_x0000_t75" alt="" style="width:162.45pt;height:57pt;mso-width-percent:0;mso-height-percent:0;mso-width-percent:0;mso-height-percent:0" o:ole="">
            <v:imagedata r:id="rId6" o:title=""/>
          </v:shape>
          <o:OLEObject Type="Embed" ProgID="Equation.DSMT4" ShapeID="_x0000_i1025" DrawAspect="Content" ObjectID="_1677512515" r:id="rId7"/>
        </w:object>
      </w:r>
      <w:r w:rsidRPr="00FC0A8E">
        <w:rPr>
          <w:rFonts w:ascii="Times New Roman" w:hAnsi="Times New Roman" w:cs="Times New Roman"/>
          <w:sz w:val="28"/>
          <w:szCs w:val="28"/>
        </w:rPr>
        <w:t xml:space="preserve"> (S2)</w:t>
      </w:r>
    </w:p>
    <w:p w:rsidR="00BB719E" w:rsidRPr="00FC0A8E" w:rsidRDefault="00BB719E" w:rsidP="00BB71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0A8E">
        <w:rPr>
          <w:rFonts w:ascii="Times New Roman" w:hAnsi="Times New Roman" w:cs="Times New Roman"/>
          <w:sz w:val="28"/>
          <w:szCs w:val="28"/>
        </w:rPr>
        <w:t>The ratio of (</w:t>
      </w:r>
      <w:r w:rsidRPr="00FC0A8E">
        <w:rPr>
          <w:rFonts w:ascii="Times New Roman" w:hAnsi="Times New Roman" w:cs="Times New Roman"/>
          <w:noProof/>
          <w:position w:val="-24"/>
          <w:sz w:val="28"/>
          <w:szCs w:val="28"/>
        </w:rPr>
        <w:object w:dxaOrig="480" w:dyaOrig="680">
          <v:shape id="_x0000_i1026" type="#_x0000_t75" alt="" style="width:24.2pt;height:32.85pt;mso-width-percent:0;mso-height-percent:0;mso-width-percent:0;mso-height-percent:0" o:ole="">
            <v:imagedata r:id="rId8" o:title=""/>
          </v:shape>
          <o:OLEObject Type="Embed" ProgID="Equation.DSMT4" ShapeID="_x0000_i1026" DrawAspect="Content" ObjectID="_1677512516" r:id="rId9"/>
        </w:object>
      </w:r>
      <w:r w:rsidRPr="00FC0A8E">
        <w:rPr>
          <w:rFonts w:ascii="Times New Roman" w:hAnsi="Times New Roman" w:cs="Times New Roman"/>
          <w:sz w:val="28"/>
          <w:szCs w:val="28"/>
        </w:rPr>
        <w:t>)/(</w:t>
      </w:r>
      <w:r w:rsidRPr="00FC0A8E">
        <w:rPr>
          <w:rFonts w:ascii="Times New Roman" w:hAnsi="Times New Roman" w:cs="Times New Roman"/>
          <w:noProof/>
          <w:position w:val="-24"/>
          <w:sz w:val="28"/>
          <w:szCs w:val="28"/>
        </w:rPr>
        <w:object w:dxaOrig="499" w:dyaOrig="680">
          <v:shape id="_x0000_i1027" type="#_x0000_t75" alt="" style="width:25.35pt;height:32.85pt;mso-width-percent:0;mso-height-percent:0;mso-width-percent:0;mso-height-percent:0" o:ole="">
            <v:imagedata r:id="rId10" o:title=""/>
          </v:shape>
          <o:OLEObject Type="Embed" ProgID="Equation.DSMT4" ShapeID="_x0000_i1027" DrawAspect="Content" ObjectID="_1677512517" r:id="rId11"/>
        </w:object>
      </w:r>
      <w:r w:rsidRPr="00FC0A8E">
        <w:rPr>
          <w:rFonts w:ascii="Times New Roman" w:hAnsi="Times New Roman" w:cs="Times New Roman"/>
          <w:sz w:val="28"/>
          <w:szCs w:val="28"/>
        </w:rPr>
        <w:t>) is now given by:</w:t>
      </w:r>
    </w:p>
    <w:p w:rsidR="00BB719E" w:rsidRPr="00FC0A8E" w:rsidRDefault="00BB719E" w:rsidP="00BB71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4744A">
        <w:rPr>
          <w:rFonts w:ascii="Times New Roman" w:hAnsi="Times New Roman" w:cs="Times New Roman"/>
          <w:noProof/>
          <w:position w:val="-36"/>
          <w:sz w:val="28"/>
          <w:szCs w:val="28"/>
        </w:rPr>
        <w:object w:dxaOrig="4320" w:dyaOrig="840">
          <v:shape id="_x0000_i1030" type="#_x0000_t75" alt="" style="width:215.4pt;height:41.45pt" o:ole="">
            <v:imagedata r:id="rId12" o:title=""/>
          </v:shape>
          <o:OLEObject Type="Embed" ProgID="Equation.DSMT4" ShapeID="_x0000_i1030" DrawAspect="Content" ObjectID="_1677512518" r:id="rId13"/>
        </w:object>
      </w:r>
      <w:r w:rsidRPr="00FC0A8E">
        <w:rPr>
          <w:rFonts w:ascii="Times New Roman" w:hAnsi="Times New Roman" w:cs="Times New Roman"/>
          <w:sz w:val="28"/>
          <w:szCs w:val="28"/>
        </w:rPr>
        <w:t xml:space="preserve"> (S3)</w:t>
      </w:r>
    </w:p>
    <w:p w:rsidR="00BB719E" w:rsidRPr="00FC0A8E" w:rsidRDefault="00BB719E" w:rsidP="00BB71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0A8E">
        <w:rPr>
          <w:rFonts w:ascii="Times New Roman" w:hAnsi="Times New Roman" w:cs="Times New Roman"/>
          <w:sz w:val="28"/>
          <w:szCs w:val="28"/>
        </w:rPr>
        <w:t xml:space="preserve">In addition, it was required that </w:t>
      </w:r>
    </w:p>
    <w:p w:rsidR="00BB719E" w:rsidRPr="00FC0A8E" w:rsidRDefault="00BB719E" w:rsidP="00BB719E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FC0A8E">
        <w:rPr>
          <w:rFonts w:ascii="Times New Roman" w:hAnsi="Times New Roman" w:cs="Times New Roman"/>
          <w:noProof/>
          <w:position w:val="-28"/>
          <w:sz w:val="28"/>
          <w:szCs w:val="28"/>
        </w:rPr>
        <w:object w:dxaOrig="3580" w:dyaOrig="680">
          <v:shape id="_x0000_i1028" type="#_x0000_t75" alt="" style="width:234.45pt;height:44.35pt;mso-width-percent:0;mso-height-percent:0;mso-width-percent:0;mso-height-percent:0" o:ole="">
            <v:imagedata r:id="rId14" o:title=""/>
          </v:shape>
          <o:OLEObject Type="Embed" ProgID="Equation.DSMT4" ShapeID="_x0000_i1028" DrawAspect="Content" ObjectID="_1677512519" r:id="rId15"/>
        </w:object>
      </w:r>
      <w:r w:rsidRPr="00FC0A8E">
        <w:rPr>
          <w:rFonts w:ascii="Times New Roman" w:hAnsi="Times New Roman" w:cs="Times New Roman"/>
          <w:noProof/>
          <w:sz w:val="28"/>
          <w:szCs w:val="28"/>
        </w:rPr>
        <w:t xml:space="preserve"> (S4)</w:t>
      </w:r>
    </w:p>
    <w:p w:rsidR="00BB719E" w:rsidRPr="00FC0A8E" w:rsidRDefault="00BB719E" w:rsidP="00BB71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0A8E">
        <w:rPr>
          <w:rFonts w:ascii="Times New Roman" w:hAnsi="Times New Roman" w:cs="Times New Roman"/>
          <w:sz w:val="28"/>
          <w:szCs w:val="28"/>
        </w:rPr>
        <w:t>Applying the conditions on r and c at 1x10</w:t>
      </w:r>
      <w:r w:rsidRPr="00FC0A8E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FC0A8E">
        <w:rPr>
          <w:rFonts w:ascii="Times New Roman" w:hAnsi="Times New Roman" w:cs="Times New Roman"/>
          <w:sz w:val="28"/>
          <w:szCs w:val="28"/>
        </w:rPr>
        <w:t xml:space="preserve"> and 2.x10</w:t>
      </w:r>
      <w:r w:rsidRPr="00FC0A8E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FC0A8E">
        <w:rPr>
          <w:rFonts w:ascii="Times New Roman" w:hAnsi="Times New Roman" w:cs="Times New Roman"/>
          <w:sz w:val="28"/>
          <w:szCs w:val="28"/>
        </w:rPr>
        <w:t xml:space="preserve"> resulted in m</w:t>
      </w:r>
      <w:r w:rsidRPr="00FC0A8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C0A8E">
        <w:rPr>
          <w:rFonts w:ascii="Times New Roman" w:hAnsi="Times New Roman" w:cs="Times New Roman"/>
          <w:sz w:val="28"/>
          <w:szCs w:val="28"/>
        </w:rPr>
        <w:t xml:space="preserve"> = 1.597x10</w:t>
      </w:r>
      <w:r w:rsidRPr="00FC0A8E">
        <w:rPr>
          <w:rFonts w:ascii="Times New Roman" w:hAnsi="Times New Roman" w:cs="Times New Roman"/>
          <w:sz w:val="28"/>
          <w:szCs w:val="28"/>
          <w:vertAlign w:val="superscript"/>
        </w:rPr>
        <w:t>-6</w:t>
      </w:r>
      <w:r w:rsidRPr="00FC0A8E">
        <w:rPr>
          <w:rFonts w:ascii="Times New Roman" w:hAnsi="Times New Roman" w:cs="Times New Roman"/>
          <w:sz w:val="28"/>
          <w:szCs w:val="28"/>
        </w:rPr>
        <w:t>, i</w:t>
      </w:r>
      <w:r w:rsidRPr="00FC0A8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C0A8E">
        <w:rPr>
          <w:rFonts w:ascii="Times New Roman" w:hAnsi="Times New Roman" w:cs="Times New Roman"/>
          <w:sz w:val="28"/>
          <w:szCs w:val="28"/>
        </w:rPr>
        <w:t xml:space="preserve"> = 0.8421 and m</w:t>
      </w:r>
      <w:r w:rsidRPr="00FC0A8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C0A8E">
        <w:rPr>
          <w:rFonts w:ascii="Times New Roman" w:hAnsi="Times New Roman" w:cs="Times New Roman"/>
          <w:sz w:val="28"/>
          <w:szCs w:val="28"/>
        </w:rPr>
        <w:t xml:space="preserve"> = m</w:t>
      </w:r>
      <w:r w:rsidRPr="00FC0A8E">
        <w:rPr>
          <w:rFonts w:ascii="Times New Roman" w:hAnsi="Times New Roman" w:cs="Times New Roman"/>
          <w:sz w:val="28"/>
          <w:szCs w:val="28"/>
          <w:vertAlign w:val="subscript"/>
        </w:rPr>
        <w:t>c</w:t>
      </w:r>
      <w:r w:rsidRPr="00FC0A8E">
        <w:rPr>
          <w:rFonts w:ascii="Times New Roman" w:hAnsi="Times New Roman" w:cs="Times New Roman"/>
          <w:sz w:val="28"/>
          <w:szCs w:val="28"/>
        </w:rPr>
        <w:t xml:space="preserve"> – m</w:t>
      </w:r>
      <w:r w:rsidRPr="00FC0A8E">
        <w:rPr>
          <w:rFonts w:ascii="Times New Roman" w:hAnsi="Times New Roman" w:cs="Times New Roman"/>
          <w:sz w:val="28"/>
          <w:szCs w:val="28"/>
          <w:vertAlign w:val="subscript"/>
        </w:rPr>
        <w:t>r</w:t>
      </w:r>
      <w:r w:rsidRPr="00FC0A8E">
        <w:rPr>
          <w:rFonts w:ascii="Times New Roman" w:hAnsi="Times New Roman" w:cs="Times New Roman"/>
          <w:sz w:val="28"/>
          <w:szCs w:val="28"/>
        </w:rPr>
        <w:t>.  When all this is substituted in (S3) with the condition that r = c, one obtains</w:t>
      </w:r>
    </w:p>
    <w:p w:rsidR="00BB719E" w:rsidRPr="00FC0A8E" w:rsidRDefault="00BB719E" w:rsidP="00BB71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4744A">
        <w:rPr>
          <w:rFonts w:ascii="Times New Roman" w:hAnsi="Times New Roman" w:cs="Times New Roman"/>
          <w:noProof/>
          <w:position w:val="-36"/>
          <w:sz w:val="28"/>
          <w:szCs w:val="28"/>
        </w:rPr>
        <w:object w:dxaOrig="5520" w:dyaOrig="1040">
          <v:shape id="_x0000_i1031" type="#_x0000_t75" alt="" style="width:275.35pt;height:51.85pt" o:ole="">
            <v:imagedata r:id="rId16" o:title=""/>
          </v:shape>
          <o:OLEObject Type="Embed" ProgID="Equation.DSMT4" ShapeID="_x0000_i1031" DrawAspect="Content" ObjectID="_1677512520" r:id="rId17"/>
        </w:object>
      </w:r>
      <w:r w:rsidRPr="00FC0A8E">
        <w:rPr>
          <w:rFonts w:ascii="Times New Roman" w:hAnsi="Times New Roman" w:cs="Times New Roman"/>
          <w:sz w:val="28"/>
          <w:szCs w:val="28"/>
        </w:rPr>
        <w:t xml:space="preserve"> (S5)</w:t>
      </w:r>
    </w:p>
    <w:p w:rsidR="00BB719E" w:rsidRPr="00FC0A8E" w:rsidRDefault="00BB719E" w:rsidP="00BB71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0A8E">
        <w:rPr>
          <w:rFonts w:ascii="Times New Roman" w:hAnsi="Times New Roman" w:cs="Times New Roman"/>
          <w:sz w:val="28"/>
          <w:szCs w:val="28"/>
        </w:rPr>
        <w:t>Most terms cancel, and the final simple and clear result is:</w:t>
      </w:r>
    </w:p>
    <w:p w:rsidR="00BB719E" w:rsidRPr="00FC0A8E" w:rsidRDefault="00BB719E" w:rsidP="00BB71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0A8E">
        <w:rPr>
          <w:rFonts w:ascii="Times New Roman" w:hAnsi="Times New Roman" w:cs="Times New Roman"/>
          <w:noProof/>
          <w:position w:val="-38"/>
          <w:sz w:val="28"/>
          <w:szCs w:val="28"/>
        </w:rPr>
        <w:object w:dxaOrig="6820" w:dyaOrig="880">
          <v:shape id="_x0000_i1032" type="#_x0000_t75" alt="" style="width:342.15pt;height:44.35pt" o:ole="">
            <v:imagedata r:id="rId18" o:title=""/>
          </v:shape>
          <o:OLEObject Type="Embed" ProgID="Equation.DSMT4" ShapeID="_x0000_i1032" DrawAspect="Content" ObjectID="_1677512521" r:id="rId19"/>
        </w:objec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C0A8E">
        <w:rPr>
          <w:rFonts w:ascii="Times New Roman" w:hAnsi="Times New Roman" w:cs="Times New Roman"/>
          <w:sz w:val="28"/>
          <w:szCs w:val="28"/>
        </w:rPr>
        <w:t>(S6)</w:t>
      </w:r>
    </w:p>
    <w:p w:rsidR="00BB719E" w:rsidRPr="00FC0A8E" w:rsidRDefault="00BB719E" w:rsidP="00BB71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C0A8E">
        <w:rPr>
          <w:rFonts w:ascii="Times New Roman" w:hAnsi="Times New Roman" w:cs="Times New Roman"/>
          <w:i/>
          <w:sz w:val="28"/>
          <w:szCs w:val="28"/>
        </w:rPr>
        <w:t>Ratio(1x10</w:t>
      </w:r>
      <w:r w:rsidRPr="00FC0A8E">
        <w:rPr>
          <w:rFonts w:ascii="Times New Roman" w:hAnsi="Times New Roman" w:cs="Times New Roman"/>
          <w:i/>
          <w:sz w:val="28"/>
          <w:szCs w:val="28"/>
          <w:vertAlign w:val="superscript"/>
        </w:rPr>
        <w:t>5</w:t>
      </w:r>
      <w:r w:rsidRPr="00FC0A8E">
        <w:rPr>
          <w:rFonts w:ascii="Times New Roman" w:hAnsi="Times New Roman" w:cs="Times New Roman"/>
          <w:i/>
          <w:sz w:val="28"/>
          <w:szCs w:val="28"/>
        </w:rPr>
        <w:t>)</w:t>
      </w:r>
      <w:r w:rsidRPr="00FC0A8E">
        <w:rPr>
          <w:rFonts w:ascii="Times New Roman" w:hAnsi="Times New Roman" w:cs="Times New Roman"/>
          <w:sz w:val="28"/>
          <w:szCs w:val="28"/>
        </w:rPr>
        <w:t xml:space="preserve"> = 1 and Ratio</w:t>
      </w:r>
      <w:r w:rsidRPr="00FC0A8E">
        <w:rPr>
          <w:rFonts w:ascii="Times New Roman" w:hAnsi="Times New Roman" w:cs="Times New Roman"/>
          <w:i/>
          <w:sz w:val="28"/>
          <w:szCs w:val="28"/>
        </w:rPr>
        <w:t>(2x10</w:t>
      </w:r>
      <w:r w:rsidRPr="00FC0A8E">
        <w:rPr>
          <w:rFonts w:ascii="Times New Roman" w:hAnsi="Times New Roman" w:cs="Times New Roman"/>
          <w:i/>
          <w:sz w:val="28"/>
          <w:szCs w:val="28"/>
          <w:vertAlign w:val="superscript"/>
        </w:rPr>
        <w:t>6</w:t>
      </w:r>
      <w:r w:rsidRPr="00FC0A8E">
        <w:rPr>
          <w:rFonts w:ascii="Times New Roman" w:hAnsi="Times New Roman" w:cs="Times New Roman"/>
          <w:i/>
          <w:sz w:val="28"/>
          <w:szCs w:val="28"/>
        </w:rPr>
        <w:t>)</w:t>
      </w:r>
      <w:r w:rsidRPr="00FC0A8E">
        <w:rPr>
          <w:rFonts w:ascii="Times New Roman" w:hAnsi="Times New Roman" w:cs="Times New Roman"/>
          <w:sz w:val="28"/>
          <w:szCs w:val="28"/>
        </w:rPr>
        <w:t xml:space="preserve"> = 4, with a linear variation with r, chosen by us to be simple in a mathematical sense. So, whenever r and c are at the same cell densities (cells/cc), the uptake rate ratio is given by (S6).  Becks et al. measured this ratio at one r and c value and got 4, but measurements could be done at a variety of values to see if (S6) is approximately valid, or if there is some other type of variation.</w:t>
      </w:r>
    </w:p>
    <w:sectPr w:rsidR="00BB719E" w:rsidRPr="00FC0A8E" w:rsidSect="00FC0A8E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70F" w:rsidRDefault="00BB719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91135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770F" w:rsidRDefault="00BB71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770F" w:rsidRDefault="00BB719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70F" w:rsidRDefault="00BB719E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70F" w:rsidRDefault="00BB71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70F" w:rsidRDefault="00BB719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70F" w:rsidRDefault="00BB71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19E"/>
    <w:rsid w:val="000239C5"/>
    <w:rsid w:val="00115908"/>
    <w:rsid w:val="0014245F"/>
    <w:rsid w:val="00147E1B"/>
    <w:rsid w:val="001D4AF1"/>
    <w:rsid w:val="001E1F42"/>
    <w:rsid w:val="00210C89"/>
    <w:rsid w:val="002364A8"/>
    <w:rsid w:val="00250CAA"/>
    <w:rsid w:val="00252B43"/>
    <w:rsid w:val="00270CAB"/>
    <w:rsid w:val="003057D4"/>
    <w:rsid w:val="00376697"/>
    <w:rsid w:val="00384E7A"/>
    <w:rsid w:val="003F222F"/>
    <w:rsid w:val="003F7F5F"/>
    <w:rsid w:val="004317DD"/>
    <w:rsid w:val="00503040"/>
    <w:rsid w:val="00572351"/>
    <w:rsid w:val="00572C89"/>
    <w:rsid w:val="005A5824"/>
    <w:rsid w:val="005B4962"/>
    <w:rsid w:val="005D17EF"/>
    <w:rsid w:val="00616E35"/>
    <w:rsid w:val="006522DF"/>
    <w:rsid w:val="00660770"/>
    <w:rsid w:val="00673B34"/>
    <w:rsid w:val="006C5B36"/>
    <w:rsid w:val="007259AD"/>
    <w:rsid w:val="00753AA2"/>
    <w:rsid w:val="00785AE9"/>
    <w:rsid w:val="007C1E43"/>
    <w:rsid w:val="007E590B"/>
    <w:rsid w:val="00882705"/>
    <w:rsid w:val="00885E56"/>
    <w:rsid w:val="008F0CEF"/>
    <w:rsid w:val="009026C9"/>
    <w:rsid w:val="009052A1"/>
    <w:rsid w:val="00922000"/>
    <w:rsid w:val="00982B8E"/>
    <w:rsid w:val="00985D33"/>
    <w:rsid w:val="009D3DC7"/>
    <w:rsid w:val="009D598A"/>
    <w:rsid w:val="009E4D35"/>
    <w:rsid w:val="00A97463"/>
    <w:rsid w:val="00AE41E8"/>
    <w:rsid w:val="00BA64CB"/>
    <w:rsid w:val="00BA73A3"/>
    <w:rsid w:val="00BB719E"/>
    <w:rsid w:val="00BC788B"/>
    <w:rsid w:val="00C043A6"/>
    <w:rsid w:val="00D057DD"/>
    <w:rsid w:val="00D90227"/>
    <w:rsid w:val="00DD2196"/>
    <w:rsid w:val="00F22D4B"/>
    <w:rsid w:val="00F3771F"/>
    <w:rsid w:val="00F47F8B"/>
    <w:rsid w:val="00F54361"/>
    <w:rsid w:val="00F776D6"/>
    <w:rsid w:val="00FD0099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94899D-7963-4A78-975A-A3508BFC9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19E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B719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B719E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B719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header" Target="header3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footer" Target="footer2.xml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1225</Characters>
  <Application>Microsoft Office Word</Application>
  <DocSecurity>0</DocSecurity>
  <Lines>10</Lines>
  <Paragraphs>2</Paragraphs>
  <ScaleCrop>false</ScaleCrop>
  <Company>HP Inc.</Company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Sharmila N.</dc:creator>
  <cp:keywords/>
  <dc:description/>
  <cp:lastModifiedBy>Sharmila N.</cp:lastModifiedBy>
  <cp:revision>1</cp:revision>
  <dcterms:created xsi:type="dcterms:W3CDTF">2021-03-17T13:24:00Z</dcterms:created>
  <dcterms:modified xsi:type="dcterms:W3CDTF">2021-03-17T13:25:00Z</dcterms:modified>
</cp:coreProperties>
</file>