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CA8750" w14:textId="1CB6C922" w:rsidR="00377BE7" w:rsidRPr="00B84C31" w:rsidRDefault="004427C7" w:rsidP="00034F93">
      <w:pPr>
        <w:pStyle w:val="PlainText"/>
        <w:rPr>
          <w:rFonts w:ascii="Times New Roman" w:hAnsi="Times New Roman" w:cs="Times New Roman"/>
          <w:sz w:val="28"/>
          <w:szCs w:val="28"/>
          <w:lang w:val="en-GB"/>
        </w:rPr>
      </w:pPr>
      <w:r w:rsidRPr="004427C7">
        <w:rPr>
          <w:rFonts w:ascii="Times New Roman" w:hAnsi="Times New Roman" w:cs="Times New Roman"/>
          <w:sz w:val="28"/>
          <w:szCs w:val="28"/>
          <w:lang w:val="en-GB"/>
        </w:rPr>
        <w:t>Statistics of actual and permuted sets</w:t>
      </w:r>
    </w:p>
    <w:p w14:paraId="78E7611E" w14:textId="77777777" w:rsidR="00034F93" w:rsidRDefault="00034F93" w:rsidP="00034F93">
      <w:pPr>
        <w:pStyle w:val="PlainText"/>
        <w:rPr>
          <w:rFonts w:ascii="Times New Roman" w:hAnsi="Times New Roman" w:cs="Times New Roman"/>
          <w:sz w:val="22"/>
          <w:szCs w:val="22"/>
          <w:lang w:val="en-GB"/>
        </w:rPr>
      </w:pPr>
    </w:p>
    <w:p w14:paraId="0B7AD330" w14:textId="00B1B453" w:rsidR="005A6CCC" w:rsidRDefault="00A37808" w:rsidP="00034F93">
      <w:pPr>
        <w:pStyle w:val="PlainText"/>
        <w:rPr>
          <w:rFonts w:ascii="Times New Roman" w:hAnsi="Times New Roman" w:cs="Times New Roman"/>
          <w:sz w:val="22"/>
          <w:szCs w:val="22"/>
          <w:lang w:val="en-GB"/>
        </w:rPr>
      </w:pPr>
      <w:r w:rsidRPr="00A37808">
        <w:rPr>
          <w:noProof/>
        </w:rPr>
        <w:drawing>
          <wp:inline distT="0" distB="0" distL="0" distR="0" wp14:anchorId="61C7DF2D" wp14:editId="58564569">
            <wp:extent cx="7604760" cy="444246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4760" cy="444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AB6FF1" w14:textId="77777777" w:rsidR="00034F93" w:rsidRPr="007A7EFE" w:rsidRDefault="00034F93" w:rsidP="00034F93">
      <w:pPr>
        <w:pStyle w:val="PlainText"/>
        <w:rPr>
          <w:rFonts w:ascii="Times New Roman" w:hAnsi="Times New Roman" w:cs="Times New Roman"/>
          <w:sz w:val="22"/>
          <w:szCs w:val="22"/>
          <w:lang w:val="en-GB"/>
        </w:rPr>
      </w:pPr>
    </w:p>
    <w:p w14:paraId="4EE59201" w14:textId="07E089C5" w:rsidR="00C75A93" w:rsidRPr="007A7EFE" w:rsidRDefault="00A37808" w:rsidP="00034F93">
      <w:pPr>
        <w:pStyle w:val="PlainText"/>
        <w:rPr>
          <w:rFonts w:ascii="Times New Roman" w:hAnsi="Times New Roman" w:cs="Times New Roman"/>
          <w:sz w:val="22"/>
          <w:szCs w:val="22"/>
          <w:lang w:val="en-GB"/>
        </w:rPr>
      </w:pPr>
      <w:r>
        <w:rPr>
          <w:rFonts w:ascii="Times New Roman" w:hAnsi="Times New Roman" w:cs="Times New Roman"/>
          <w:sz w:val="22"/>
          <w:szCs w:val="22"/>
          <w:lang w:val="en-GB"/>
        </w:rPr>
        <w:t xml:space="preserve">Table. </w:t>
      </w:r>
      <w:r w:rsidR="004427C7">
        <w:rPr>
          <w:rFonts w:ascii="Times New Roman" w:hAnsi="Times New Roman" w:cs="Times New Roman"/>
          <w:sz w:val="22"/>
          <w:szCs w:val="22"/>
          <w:lang w:val="en-GB"/>
        </w:rPr>
        <w:t>a</w:t>
      </w:r>
      <w:r w:rsidR="008213F5" w:rsidRPr="007A7EFE">
        <w:rPr>
          <w:rFonts w:ascii="Times New Roman" w:hAnsi="Times New Roman" w:cs="Times New Roman"/>
          <w:sz w:val="22"/>
          <w:szCs w:val="22"/>
          <w:lang w:val="en-GB"/>
        </w:rPr>
        <w:t xml:space="preserve">: </w:t>
      </w:r>
      <w:r w:rsidR="002025E3">
        <w:rPr>
          <w:rFonts w:ascii="Times New Roman" w:hAnsi="Times New Roman" w:cs="Times New Roman"/>
          <w:sz w:val="22"/>
          <w:szCs w:val="22"/>
          <w:lang w:val="en-GB"/>
        </w:rPr>
        <w:t>The e</w:t>
      </w:r>
      <w:r w:rsidR="008213F5" w:rsidRPr="007A7EFE">
        <w:rPr>
          <w:rFonts w:ascii="Times New Roman" w:hAnsi="Times New Roman" w:cs="Times New Roman"/>
          <w:sz w:val="22"/>
          <w:szCs w:val="22"/>
          <w:lang w:val="en-GB"/>
        </w:rPr>
        <w:t xml:space="preserve">ffect of permutation on the number of cells in the species × sample tables with abundance </w:t>
      </w:r>
      <w:r>
        <w:rPr>
          <w:rFonts w:ascii="Times New Roman" w:hAnsi="Times New Roman" w:cs="Times New Roman"/>
          <w:sz w:val="22"/>
          <w:szCs w:val="22"/>
          <w:lang w:val="en-GB"/>
        </w:rPr>
        <w:t>&gt;0</w:t>
      </w:r>
      <w:r w:rsidR="008213F5" w:rsidRPr="007A7EFE">
        <w:rPr>
          <w:rFonts w:ascii="Times New Roman" w:hAnsi="Times New Roman" w:cs="Times New Roman"/>
          <w:sz w:val="22"/>
          <w:szCs w:val="22"/>
          <w:lang w:val="en-GB"/>
        </w:rPr>
        <w:t xml:space="preserve"> and on the number of species with abundance values of only </w:t>
      </w:r>
      <w:r w:rsidR="00187034" w:rsidRPr="007A7EFE">
        <w:rPr>
          <w:rFonts w:ascii="Times New Roman" w:hAnsi="Times New Roman" w:cs="Times New Roman"/>
          <w:sz w:val="22"/>
          <w:szCs w:val="22"/>
          <w:lang w:val="en-GB"/>
        </w:rPr>
        <w:t>1</w:t>
      </w:r>
      <w:r w:rsidR="008213F5" w:rsidRPr="007A7EFE">
        <w:rPr>
          <w:rFonts w:ascii="Times New Roman" w:hAnsi="Times New Roman" w:cs="Times New Roman"/>
          <w:sz w:val="22"/>
          <w:szCs w:val="22"/>
          <w:lang w:val="en-GB"/>
        </w:rPr>
        <w:t xml:space="preserve">. </w:t>
      </w:r>
      <w:r w:rsidR="004427C7">
        <w:rPr>
          <w:rFonts w:ascii="Times New Roman" w:hAnsi="Times New Roman" w:cs="Times New Roman"/>
          <w:sz w:val="22"/>
          <w:szCs w:val="22"/>
          <w:lang w:val="en-GB"/>
        </w:rPr>
        <w:t>b</w:t>
      </w:r>
      <w:r w:rsidR="008213F5" w:rsidRPr="007A7EFE">
        <w:rPr>
          <w:rFonts w:ascii="Times New Roman" w:hAnsi="Times New Roman" w:cs="Times New Roman"/>
          <w:sz w:val="22"/>
          <w:szCs w:val="22"/>
          <w:lang w:val="en-GB"/>
        </w:rPr>
        <w:t xml:space="preserve">: </w:t>
      </w:r>
      <w:r w:rsidR="002025E3">
        <w:rPr>
          <w:rFonts w:ascii="Times New Roman" w:hAnsi="Times New Roman" w:cs="Times New Roman"/>
          <w:sz w:val="22"/>
          <w:szCs w:val="22"/>
          <w:lang w:val="en-GB"/>
        </w:rPr>
        <w:t>T</w:t>
      </w:r>
      <w:r w:rsidR="008213F5" w:rsidRPr="007A7EFE">
        <w:rPr>
          <w:rFonts w:ascii="Times New Roman" w:hAnsi="Times New Roman" w:cs="Times New Roman"/>
          <w:sz w:val="22"/>
          <w:szCs w:val="22"/>
          <w:lang w:val="en-GB"/>
        </w:rPr>
        <w:t xml:space="preserve">he relation between abundances of species and total abundances of samples: </w:t>
      </w:r>
      <w:r w:rsidR="002025E3">
        <w:rPr>
          <w:rFonts w:ascii="Times New Roman" w:hAnsi="Times New Roman" w:cs="Times New Roman"/>
          <w:sz w:val="22"/>
          <w:szCs w:val="22"/>
          <w:lang w:val="en-GB"/>
        </w:rPr>
        <w:t xml:space="preserve">the </w:t>
      </w:r>
      <w:r w:rsidR="008213F5" w:rsidRPr="007A7EFE">
        <w:rPr>
          <w:rFonts w:ascii="Times New Roman" w:hAnsi="Times New Roman" w:cs="Times New Roman"/>
          <w:sz w:val="22"/>
          <w:szCs w:val="22"/>
          <w:lang w:val="en-GB"/>
        </w:rPr>
        <w:t xml:space="preserve">number of species that is eligible for the analysis, </w:t>
      </w:r>
      <w:r w:rsidR="002025E3">
        <w:rPr>
          <w:rFonts w:ascii="Times New Roman" w:hAnsi="Times New Roman" w:cs="Times New Roman"/>
          <w:sz w:val="22"/>
          <w:szCs w:val="22"/>
          <w:lang w:val="en-GB"/>
        </w:rPr>
        <w:t xml:space="preserve">the </w:t>
      </w:r>
      <w:r w:rsidR="008213F5" w:rsidRPr="007A7EFE">
        <w:rPr>
          <w:rFonts w:ascii="Times New Roman" w:hAnsi="Times New Roman" w:cs="Times New Roman"/>
          <w:sz w:val="22"/>
          <w:szCs w:val="22"/>
          <w:lang w:val="en-GB"/>
        </w:rPr>
        <w:t xml:space="preserve">number of species having a significant positive relation, </w:t>
      </w:r>
      <w:r w:rsidR="002025E3">
        <w:rPr>
          <w:rFonts w:ascii="Times New Roman" w:hAnsi="Times New Roman" w:cs="Times New Roman"/>
          <w:sz w:val="22"/>
          <w:szCs w:val="22"/>
          <w:lang w:val="en-GB"/>
        </w:rPr>
        <w:t xml:space="preserve">the </w:t>
      </w:r>
      <w:r w:rsidR="008213F5" w:rsidRPr="007A7EFE">
        <w:rPr>
          <w:rFonts w:ascii="Times New Roman" w:hAnsi="Times New Roman" w:cs="Times New Roman"/>
          <w:sz w:val="22"/>
          <w:szCs w:val="22"/>
          <w:lang w:val="en-GB"/>
        </w:rPr>
        <w:t xml:space="preserve">number of species having a significant negative relation, respectively. </w:t>
      </w:r>
      <w:r w:rsidR="004427C7">
        <w:rPr>
          <w:rFonts w:ascii="Times New Roman" w:hAnsi="Times New Roman" w:cs="Times New Roman"/>
          <w:sz w:val="22"/>
          <w:szCs w:val="22"/>
          <w:lang w:val="en-GB"/>
        </w:rPr>
        <w:t>c</w:t>
      </w:r>
      <w:r w:rsidR="008213F5" w:rsidRPr="007A7EFE">
        <w:rPr>
          <w:rFonts w:ascii="Times New Roman" w:hAnsi="Times New Roman" w:cs="Times New Roman"/>
          <w:sz w:val="22"/>
          <w:szCs w:val="22"/>
          <w:lang w:val="en-GB"/>
        </w:rPr>
        <w:t xml:space="preserve">: </w:t>
      </w:r>
      <w:r w:rsidR="002025E3">
        <w:rPr>
          <w:rFonts w:ascii="Times New Roman" w:hAnsi="Times New Roman" w:cs="Times New Roman"/>
          <w:sz w:val="22"/>
          <w:szCs w:val="22"/>
          <w:lang w:val="en-GB"/>
        </w:rPr>
        <w:t>P</w:t>
      </w:r>
      <w:r w:rsidR="008213F5" w:rsidRPr="007A7EFE">
        <w:rPr>
          <w:rFonts w:ascii="Times New Roman" w:hAnsi="Times New Roman" w:cs="Times New Roman"/>
          <w:sz w:val="22"/>
          <w:szCs w:val="22"/>
          <w:lang w:val="en-GB"/>
        </w:rPr>
        <w:t>reference of species for the sample with the highest total abundance. Ranges, from ‘low’ to ‘high’, for 100 sets of permuted data, are 90 % quantiles.</w:t>
      </w:r>
    </w:p>
    <w:p w14:paraId="0E6A8AE2" w14:textId="77777777" w:rsidR="00034F93" w:rsidRPr="007A7EFE" w:rsidRDefault="00034F93">
      <w:pPr>
        <w:pStyle w:val="PlainText"/>
        <w:rPr>
          <w:rFonts w:ascii="Times New Roman" w:hAnsi="Times New Roman" w:cs="Times New Roman"/>
          <w:sz w:val="22"/>
          <w:szCs w:val="22"/>
          <w:lang w:val="en-GB"/>
        </w:rPr>
      </w:pPr>
    </w:p>
    <w:sectPr w:rsidR="00034F93" w:rsidRPr="007A7EFE" w:rsidSect="00034F93">
      <w:footerReference w:type="default" r:id="rId11"/>
      <w:pgSz w:w="16838" w:h="11906" w:orient="landscape"/>
      <w:pgMar w:top="1332" w:right="1440" w:bottom="1332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BE6905E" w14:textId="77777777" w:rsidR="00B71647" w:rsidRDefault="00B71647" w:rsidP="00241AFD">
      <w:pPr>
        <w:spacing w:after="0" w:line="240" w:lineRule="auto"/>
      </w:pPr>
      <w:r>
        <w:separator/>
      </w:r>
    </w:p>
  </w:endnote>
  <w:endnote w:type="continuationSeparator" w:id="0">
    <w:p w14:paraId="246D9757" w14:textId="77777777" w:rsidR="00B71647" w:rsidRDefault="00B71647" w:rsidP="00241A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2B3514" w14:textId="77777777" w:rsidR="00D242A6" w:rsidRDefault="00D242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9BFB921" w14:textId="77777777" w:rsidR="00B71647" w:rsidRDefault="00B71647" w:rsidP="00241AFD">
      <w:pPr>
        <w:spacing w:after="0" w:line="240" w:lineRule="auto"/>
      </w:pPr>
      <w:r>
        <w:separator/>
      </w:r>
    </w:p>
  </w:footnote>
  <w:footnote w:type="continuationSeparator" w:id="0">
    <w:p w14:paraId="0FCE4C16" w14:textId="77777777" w:rsidR="00B71647" w:rsidRDefault="00B71647" w:rsidP="00241AF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5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D4E"/>
    <w:rsid w:val="00020CEA"/>
    <w:rsid w:val="00027512"/>
    <w:rsid w:val="00030E61"/>
    <w:rsid w:val="00034F93"/>
    <w:rsid w:val="000357B7"/>
    <w:rsid w:val="00035AEB"/>
    <w:rsid w:val="000422FF"/>
    <w:rsid w:val="00043C04"/>
    <w:rsid w:val="00053B60"/>
    <w:rsid w:val="00057721"/>
    <w:rsid w:val="000616CB"/>
    <w:rsid w:val="00070DCC"/>
    <w:rsid w:val="00085CFE"/>
    <w:rsid w:val="000A0FBC"/>
    <w:rsid w:val="000A23DD"/>
    <w:rsid w:val="000A43E8"/>
    <w:rsid w:val="000B1890"/>
    <w:rsid w:val="000B1C4E"/>
    <w:rsid w:val="000B631C"/>
    <w:rsid w:val="000C2851"/>
    <w:rsid w:val="000D72AC"/>
    <w:rsid w:val="000E73C6"/>
    <w:rsid w:val="000F5B4A"/>
    <w:rsid w:val="000F6D6D"/>
    <w:rsid w:val="001263F9"/>
    <w:rsid w:val="001353B2"/>
    <w:rsid w:val="00135FAF"/>
    <w:rsid w:val="00137DB5"/>
    <w:rsid w:val="00141D7D"/>
    <w:rsid w:val="001431BB"/>
    <w:rsid w:val="0015371A"/>
    <w:rsid w:val="001556FF"/>
    <w:rsid w:val="001620C3"/>
    <w:rsid w:val="001621C3"/>
    <w:rsid w:val="001705E9"/>
    <w:rsid w:val="001760F3"/>
    <w:rsid w:val="00183FC5"/>
    <w:rsid w:val="00186D8E"/>
    <w:rsid w:val="00187034"/>
    <w:rsid w:val="00192C4F"/>
    <w:rsid w:val="001A01D1"/>
    <w:rsid w:val="001A324F"/>
    <w:rsid w:val="001B28E7"/>
    <w:rsid w:val="001B5AD4"/>
    <w:rsid w:val="001D075F"/>
    <w:rsid w:val="001E4C1A"/>
    <w:rsid w:val="002025E3"/>
    <w:rsid w:val="00204583"/>
    <w:rsid w:val="00204FAF"/>
    <w:rsid w:val="00206ECF"/>
    <w:rsid w:val="002106CD"/>
    <w:rsid w:val="00225FEC"/>
    <w:rsid w:val="002260E4"/>
    <w:rsid w:val="002374DA"/>
    <w:rsid w:val="00241AFD"/>
    <w:rsid w:val="00243532"/>
    <w:rsid w:val="00244707"/>
    <w:rsid w:val="00246B2F"/>
    <w:rsid w:val="002558E8"/>
    <w:rsid w:val="00273CC7"/>
    <w:rsid w:val="00276C4B"/>
    <w:rsid w:val="00277E06"/>
    <w:rsid w:val="00281A9A"/>
    <w:rsid w:val="00282487"/>
    <w:rsid w:val="002A1E8D"/>
    <w:rsid w:val="002B0587"/>
    <w:rsid w:val="002B1955"/>
    <w:rsid w:val="002B3232"/>
    <w:rsid w:val="002B6547"/>
    <w:rsid w:val="002B6D54"/>
    <w:rsid w:val="002B7FF9"/>
    <w:rsid w:val="002D4904"/>
    <w:rsid w:val="002D729C"/>
    <w:rsid w:val="002F1CCE"/>
    <w:rsid w:val="002F45A4"/>
    <w:rsid w:val="003014BE"/>
    <w:rsid w:val="00314027"/>
    <w:rsid w:val="00322E88"/>
    <w:rsid w:val="0032382F"/>
    <w:rsid w:val="00342930"/>
    <w:rsid w:val="0035285A"/>
    <w:rsid w:val="00364C52"/>
    <w:rsid w:val="0036501D"/>
    <w:rsid w:val="003707A5"/>
    <w:rsid w:val="00377BE7"/>
    <w:rsid w:val="00380E2D"/>
    <w:rsid w:val="00384207"/>
    <w:rsid w:val="0038420F"/>
    <w:rsid w:val="003903D1"/>
    <w:rsid w:val="00394195"/>
    <w:rsid w:val="00396800"/>
    <w:rsid w:val="003977BF"/>
    <w:rsid w:val="003A10AD"/>
    <w:rsid w:val="003A1270"/>
    <w:rsid w:val="003A28BE"/>
    <w:rsid w:val="003A3958"/>
    <w:rsid w:val="003A5AE9"/>
    <w:rsid w:val="003B63AF"/>
    <w:rsid w:val="003D4330"/>
    <w:rsid w:val="003E2840"/>
    <w:rsid w:val="003E44C2"/>
    <w:rsid w:val="003E4FF2"/>
    <w:rsid w:val="003F648D"/>
    <w:rsid w:val="00411F5A"/>
    <w:rsid w:val="00422CD3"/>
    <w:rsid w:val="00427224"/>
    <w:rsid w:val="00427BF6"/>
    <w:rsid w:val="00433CE2"/>
    <w:rsid w:val="004427C7"/>
    <w:rsid w:val="00445BE3"/>
    <w:rsid w:val="00452AF3"/>
    <w:rsid w:val="004532A3"/>
    <w:rsid w:val="00454ABC"/>
    <w:rsid w:val="00461135"/>
    <w:rsid w:val="0046133A"/>
    <w:rsid w:val="00466435"/>
    <w:rsid w:val="0047264D"/>
    <w:rsid w:val="004727C1"/>
    <w:rsid w:val="00473495"/>
    <w:rsid w:val="00486A1C"/>
    <w:rsid w:val="00490ABD"/>
    <w:rsid w:val="0049698F"/>
    <w:rsid w:val="004A1CA5"/>
    <w:rsid w:val="004A3476"/>
    <w:rsid w:val="004B2F3F"/>
    <w:rsid w:val="004F5488"/>
    <w:rsid w:val="00504D47"/>
    <w:rsid w:val="00513A55"/>
    <w:rsid w:val="00524929"/>
    <w:rsid w:val="00525D9F"/>
    <w:rsid w:val="00534D84"/>
    <w:rsid w:val="005360C3"/>
    <w:rsid w:val="0054086B"/>
    <w:rsid w:val="00540E69"/>
    <w:rsid w:val="00551F2E"/>
    <w:rsid w:val="00552046"/>
    <w:rsid w:val="00556183"/>
    <w:rsid w:val="00561398"/>
    <w:rsid w:val="00567553"/>
    <w:rsid w:val="005761FA"/>
    <w:rsid w:val="005763E2"/>
    <w:rsid w:val="005860FC"/>
    <w:rsid w:val="00590FBB"/>
    <w:rsid w:val="0059224B"/>
    <w:rsid w:val="00596FAC"/>
    <w:rsid w:val="005A253A"/>
    <w:rsid w:val="005A4C1B"/>
    <w:rsid w:val="005A6CCC"/>
    <w:rsid w:val="005B5CF6"/>
    <w:rsid w:val="005B7889"/>
    <w:rsid w:val="005C1E76"/>
    <w:rsid w:val="005C32B6"/>
    <w:rsid w:val="005C5063"/>
    <w:rsid w:val="005E2B1F"/>
    <w:rsid w:val="005E2EDD"/>
    <w:rsid w:val="005E6328"/>
    <w:rsid w:val="005E75F2"/>
    <w:rsid w:val="005F267C"/>
    <w:rsid w:val="005F7E03"/>
    <w:rsid w:val="00601ACF"/>
    <w:rsid w:val="0061015C"/>
    <w:rsid w:val="006158E6"/>
    <w:rsid w:val="006168AB"/>
    <w:rsid w:val="00620680"/>
    <w:rsid w:val="006302EA"/>
    <w:rsid w:val="00630AFE"/>
    <w:rsid w:val="00650058"/>
    <w:rsid w:val="0065056B"/>
    <w:rsid w:val="00655A5F"/>
    <w:rsid w:val="006575FD"/>
    <w:rsid w:val="00662A84"/>
    <w:rsid w:val="00663EDD"/>
    <w:rsid w:val="00674D38"/>
    <w:rsid w:val="00681F7A"/>
    <w:rsid w:val="006950E1"/>
    <w:rsid w:val="006A5113"/>
    <w:rsid w:val="006B5268"/>
    <w:rsid w:val="006D3155"/>
    <w:rsid w:val="006D7E34"/>
    <w:rsid w:val="006E2298"/>
    <w:rsid w:val="006E7C74"/>
    <w:rsid w:val="006E7D4F"/>
    <w:rsid w:val="006F3CFD"/>
    <w:rsid w:val="0070172F"/>
    <w:rsid w:val="0071035C"/>
    <w:rsid w:val="007134F2"/>
    <w:rsid w:val="00714BAF"/>
    <w:rsid w:val="00726D4E"/>
    <w:rsid w:val="00726F6B"/>
    <w:rsid w:val="00731D3E"/>
    <w:rsid w:val="0073553E"/>
    <w:rsid w:val="007725C4"/>
    <w:rsid w:val="00777428"/>
    <w:rsid w:val="0078008C"/>
    <w:rsid w:val="00785001"/>
    <w:rsid w:val="00792404"/>
    <w:rsid w:val="007A71F8"/>
    <w:rsid w:val="007A7EFE"/>
    <w:rsid w:val="007B505A"/>
    <w:rsid w:val="007C24A5"/>
    <w:rsid w:val="007C5625"/>
    <w:rsid w:val="007D1F69"/>
    <w:rsid w:val="007D7083"/>
    <w:rsid w:val="007F0294"/>
    <w:rsid w:val="007F32FB"/>
    <w:rsid w:val="007F6DE2"/>
    <w:rsid w:val="008213F5"/>
    <w:rsid w:val="0083002C"/>
    <w:rsid w:val="00832EB8"/>
    <w:rsid w:val="00832F10"/>
    <w:rsid w:val="00841B7B"/>
    <w:rsid w:val="00841F23"/>
    <w:rsid w:val="00842CA1"/>
    <w:rsid w:val="00866296"/>
    <w:rsid w:val="0087033F"/>
    <w:rsid w:val="00886108"/>
    <w:rsid w:val="00886C59"/>
    <w:rsid w:val="00894390"/>
    <w:rsid w:val="00894B4D"/>
    <w:rsid w:val="008A5236"/>
    <w:rsid w:val="008A745E"/>
    <w:rsid w:val="008A7E16"/>
    <w:rsid w:val="008B7949"/>
    <w:rsid w:val="008B7DDB"/>
    <w:rsid w:val="008C6243"/>
    <w:rsid w:val="008D169E"/>
    <w:rsid w:val="008D74A2"/>
    <w:rsid w:val="008E27B7"/>
    <w:rsid w:val="008E306E"/>
    <w:rsid w:val="008E4150"/>
    <w:rsid w:val="008E62FC"/>
    <w:rsid w:val="009009AD"/>
    <w:rsid w:val="00901204"/>
    <w:rsid w:val="009017A2"/>
    <w:rsid w:val="00904A1A"/>
    <w:rsid w:val="00924154"/>
    <w:rsid w:val="009410F4"/>
    <w:rsid w:val="00941781"/>
    <w:rsid w:val="00945063"/>
    <w:rsid w:val="00950774"/>
    <w:rsid w:val="0095552F"/>
    <w:rsid w:val="0097520C"/>
    <w:rsid w:val="009817EA"/>
    <w:rsid w:val="00982A06"/>
    <w:rsid w:val="00983A2F"/>
    <w:rsid w:val="00986693"/>
    <w:rsid w:val="00997B8B"/>
    <w:rsid w:val="009A01B9"/>
    <w:rsid w:val="009A1EAC"/>
    <w:rsid w:val="009A30CA"/>
    <w:rsid w:val="009C4104"/>
    <w:rsid w:val="009D4890"/>
    <w:rsid w:val="009D4FD8"/>
    <w:rsid w:val="009D7DF1"/>
    <w:rsid w:val="009E34B3"/>
    <w:rsid w:val="009E6ECB"/>
    <w:rsid w:val="009F663D"/>
    <w:rsid w:val="00A05FA9"/>
    <w:rsid w:val="00A137B0"/>
    <w:rsid w:val="00A14AE2"/>
    <w:rsid w:val="00A15DF3"/>
    <w:rsid w:val="00A36850"/>
    <w:rsid w:val="00A36FFD"/>
    <w:rsid w:val="00A37808"/>
    <w:rsid w:val="00A44A59"/>
    <w:rsid w:val="00A466FD"/>
    <w:rsid w:val="00A55434"/>
    <w:rsid w:val="00A57366"/>
    <w:rsid w:val="00A773E8"/>
    <w:rsid w:val="00A83514"/>
    <w:rsid w:val="00A835ED"/>
    <w:rsid w:val="00A8469A"/>
    <w:rsid w:val="00A94A6A"/>
    <w:rsid w:val="00AA4F27"/>
    <w:rsid w:val="00AB0D9A"/>
    <w:rsid w:val="00AB165B"/>
    <w:rsid w:val="00AB3ABF"/>
    <w:rsid w:val="00AB3CEA"/>
    <w:rsid w:val="00AB7F9C"/>
    <w:rsid w:val="00AC30BE"/>
    <w:rsid w:val="00AD34C1"/>
    <w:rsid w:val="00AD45BE"/>
    <w:rsid w:val="00AD7ED3"/>
    <w:rsid w:val="00AE1E04"/>
    <w:rsid w:val="00B005AF"/>
    <w:rsid w:val="00B0253C"/>
    <w:rsid w:val="00B10AA9"/>
    <w:rsid w:val="00B10DD7"/>
    <w:rsid w:val="00B17E4E"/>
    <w:rsid w:val="00B25F00"/>
    <w:rsid w:val="00B27654"/>
    <w:rsid w:val="00B36539"/>
    <w:rsid w:val="00B37CA1"/>
    <w:rsid w:val="00B64F0E"/>
    <w:rsid w:val="00B6742A"/>
    <w:rsid w:val="00B67992"/>
    <w:rsid w:val="00B71647"/>
    <w:rsid w:val="00B84C31"/>
    <w:rsid w:val="00B85726"/>
    <w:rsid w:val="00B9435D"/>
    <w:rsid w:val="00B959D7"/>
    <w:rsid w:val="00BB2951"/>
    <w:rsid w:val="00BC63DF"/>
    <w:rsid w:val="00BD37A3"/>
    <w:rsid w:val="00BE2208"/>
    <w:rsid w:val="00BE3356"/>
    <w:rsid w:val="00BE6D29"/>
    <w:rsid w:val="00BF0E9E"/>
    <w:rsid w:val="00BF1842"/>
    <w:rsid w:val="00BF3E8B"/>
    <w:rsid w:val="00C07966"/>
    <w:rsid w:val="00C107BC"/>
    <w:rsid w:val="00C14D17"/>
    <w:rsid w:val="00C23E7D"/>
    <w:rsid w:val="00C26B3E"/>
    <w:rsid w:val="00C36839"/>
    <w:rsid w:val="00C45E8B"/>
    <w:rsid w:val="00C5489B"/>
    <w:rsid w:val="00C56021"/>
    <w:rsid w:val="00C56F16"/>
    <w:rsid w:val="00C60500"/>
    <w:rsid w:val="00C615E6"/>
    <w:rsid w:val="00C73051"/>
    <w:rsid w:val="00C74FDE"/>
    <w:rsid w:val="00C75A93"/>
    <w:rsid w:val="00C953E3"/>
    <w:rsid w:val="00CA21B2"/>
    <w:rsid w:val="00CA2EE6"/>
    <w:rsid w:val="00CA2F34"/>
    <w:rsid w:val="00CC06BF"/>
    <w:rsid w:val="00CD2B6A"/>
    <w:rsid w:val="00CD5EB6"/>
    <w:rsid w:val="00CE2D53"/>
    <w:rsid w:val="00CF143F"/>
    <w:rsid w:val="00CF5775"/>
    <w:rsid w:val="00CF6619"/>
    <w:rsid w:val="00CF6F77"/>
    <w:rsid w:val="00D149E3"/>
    <w:rsid w:val="00D21DB3"/>
    <w:rsid w:val="00D23CED"/>
    <w:rsid w:val="00D242A6"/>
    <w:rsid w:val="00D55C98"/>
    <w:rsid w:val="00D65431"/>
    <w:rsid w:val="00D65EC3"/>
    <w:rsid w:val="00D6664E"/>
    <w:rsid w:val="00D714C5"/>
    <w:rsid w:val="00D9132B"/>
    <w:rsid w:val="00D91EDF"/>
    <w:rsid w:val="00DA496B"/>
    <w:rsid w:val="00DA55BD"/>
    <w:rsid w:val="00DC5911"/>
    <w:rsid w:val="00DC790D"/>
    <w:rsid w:val="00DD029E"/>
    <w:rsid w:val="00DD02FA"/>
    <w:rsid w:val="00DF6E81"/>
    <w:rsid w:val="00DF7C99"/>
    <w:rsid w:val="00E01FF7"/>
    <w:rsid w:val="00E11CBC"/>
    <w:rsid w:val="00E12173"/>
    <w:rsid w:val="00E14402"/>
    <w:rsid w:val="00E36A20"/>
    <w:rsid w:val="00E441DA"/>
    <w:rsid w:val="00E4727F"/>
    <w:rsid w:val="00E639CA"/>
    <w:rsid w:val="00E669A9"/>
    <w:rsid w:val="00E710C0"/>
    <w:rsid w:val="00E7111C"/>
    <w:rsid w:val="00E72C0F"/>
    <w:rsid w:val="00E72C95"/>
    <w:rsid w:val="00E75EF5"/>
    <w:rsid w:val="00E915D3"/>
    <w:rsid w:val="00EA182A"/>
    <w:rsid w:val="00EA7465"/>
    <w:rsid w:val="00EB266E"/>
    <w:rsid w:val="00EB51E6"/>
    <w:rsid w:val="00EB7163"/>
    <w:rsid w:val="00ED02B9"/>
    <w:rsid w:val="00ED1F4C"/>
    <w:rsid w:val="00ED61B3"/>
    <w:rsid w:val="00ED7DF4"/>
    <w:rsid w:val="00EE69AE"/>
    <w:rsid w:val="00EF28E4"/>
    <w:rsid w:val="00EF3558"/>
    <w:rsid w:val="00EF6C91"/>
    <w:rsid w:val="00F012C5"/>
    <w:rsid w:val="00F04785"/>
    <w:rsid w:val="00F06E15"/>
    <w:rsid w:val="00F14D0A"/>
    <w:rsid w:val="00F2432E"/>
    <w:rsid w:val="00F321CD"/>
    <w:rsid w:val="00F42AFF"/>
    <w:rsid w:val="00F45452"/>
    <w:rsid w:val="00F4554F"/>
    <w:rsid w:val="00F47098"/>
    <w:rsid w:val="00F47956"/>
    <w:rsid w:val="00F57A00"/>
    <w:rsid w:val="00F61944"/>
    <w:rsid w:val="00F6491C"/>
    <w:rsid w:val="00F830FD"/>
    <w:rsid w:val="00F8759D"/>
    <w:rsid w:val="00FD6695"/>
    <w:rsid w:val="00FD6D54"/>
    <w:rsid w:val="00FE3A75"/>
    <w:rsid w:val="00FE797F"/>
    <w:rsid w:val="00FF6286"/>
    <w:rsid w:val="00FF7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5CC180"/>
  <w15:chartTrackingRefBased/>
  <w15:docId w15:val="{3AF6DF5F-7BB0-41A1-9197-4CFAA7296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4645B3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4645B3"/>
    <w:rPr>
      <w:rFonts w:ascii="Consolas" w:hAnsi="Consolas"/>
      <w:sz w:val="21"/>
      <w:szCs w:val="21"/>
      <w:lang w:val="nl-NL"/>
    </w:rPr>
  </w:style>
  <w:style w:type="character" w:styleId="LineNumber">
    <w:name w:val="line number"/>
    <w:basedOn w:val="DefaultParagraphFont"/>
    <w:uiPriority w:val="99"/>
    <w:semiHidden/>
    <w:unhideWhenUsed/>
    <w:rsid w:val="003F648D"/>
  </w:style>
  <w:style w:type="paragraph" w:styleId="Header">
    <w:name w:val="header"/>
    <w:basedOn w:val="Normal"/>
    <w:link w:val="HeaderChar"/>
    <w:uiPriority w:val="99"/>
    <w:unhideWhenUsed/>
    <w:rsid w:val="00241A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1AFD"/>
    <w:rPr>
      <w:lang w:val="nl-NL"/>
    </w:rPr>
  </w:style>
  <w:style w:type="paragraph" w:styleId="Footer">
    <w:name w:val="footer"/>
    <w:basedOn w:val="Normal"/>
    <w:link w:val="FooterChar"/>
    <w:uiPriority w:val="99"/>
    <w:unhideWhenUsed/>
    <w:rsid w:val="00241A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1AFD"/>
    <w:rPr>
      <w:lang w:val="nl-NL"/>
    </w:rPr>
  </w:style>
  <w:style w:type="character" w:styleId="CommentReference">
    <w:name w:val="annotation reference"/>
    <w:basedOn w:val="DefaultParagraphFont"/>
    <w:uiPriority w:val="99"/>
    <w:semiHidden/>
    <w:unhideWhenUsed/>
    <w:rsid w:val="008D169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D16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D169E"/>
    <w:rPr>
      <w:sz w:val="20"/>
      <w:szCs w:val="20"/>
      <w:lang w:val="nl-N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D16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D169E"/>
    <w:rPr>
      <w:b/>
      <w:bCs/>
      <w:sz w:val="20"/>
      <w:szCs w:val="20"/>
      <w:lang w:val="nl-N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16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169E"/>
    <w:rPr>
      <w:rFonts w:ascii="Segoe UI" w:hAnsi="Segoe UI" w:cs="Segoe UI"/>
      <w:sz w:val="18"/>
      <w:szCs w:val="18"/>
      <w:lang w:val="nl-NL"/>
    </w:rPr>
  </w:style>
  <w:style w:type="character" w:styleId="Hyperlink">
    <w:name w:val="Hyperlink"/>
    <w:basedOn w:val="DefaultParagraphFont"/>
    <w:uiPriority w:val="99"/>
    <w:unhideWhenUsed/>
    <w:rsid w:val="008A745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A745E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BB295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emf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51E45CC7D16E4786CA32D6CD85CF39" ma:contentTypeVersion="10" ma:contentTypeDescription="Een nieuw document maken." ma:contentTypeScope="" ma:versionID="ffac671c3ff33f84d3d5e7b2e17d0b3c">
  <xsd:schema xmlns:xsd="http://www.w3.org/2001/XMLSchema" xmlns:xs="http://www.w3.org/2001/XMLSchema" xmlns:p="http://schemas.microsoft.com/office/2006/metadata/properties" xmlns:ns3="3ffa7738-bc79-438c-83ec-90d19dddbc47" targetNamespace="http://schemas.microsoft.com/office/2006/metadata/properties" ma:root="true" ma:fieldsID="1364273ac72327a1406aa7a63ff51c39" ns3:_="">
    <xsd:import namespace="3ffa7738-bc79-438c-83ec-90d19dddbc4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fa7738-bc79-438c-83ec-90d19dddbc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4398C42-E298-4E05-9FC5-6E883A525BB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A709E6E-BE3B-4A3D-95C7-9CEBB02139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ffa7738-bc79-438c-83ec-90d19dddbc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8F21220-FF16-45DC-8065-9292FDDFE59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3EA2059-FC43-4BEA-8A91-9F5DFCA01BB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Gerben Straatsma</dc:creator>
  <cp:keywords/>
  <dc:description/>
  <cp:lastModifiedBy>Gerben Straatsma</cp:lastModifiedBy>
  <cp:revision>8</cp:revision>
  <cp:lastPrinted>2020-04-14T06:35:00Z</cp:lastPrinted>
  <dcterms:created xsi:type="dcterms:W3CDTF">2020-08-08T09:11:00Z</dcterms:created>
  <dcterms:modified xsi:type="dcterms:W3CDTF">2021-01-24T16:32:00Z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0x010100AB51E45CC7D16E4786CA32D6CD85CF39</vt:lpwstr>
  </property>
</Properties>
</file>