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2CB6952" w14:textId="77777777" w:rsidR="0062579B" w:rsidRDefault="0062579B" w:rsidP="0062579B">
      <w:r>
        <w:t>a)</w:t>
      </w:r>
    </w:p>
    <w:p w14:paraId="50940F9B" w14:textId="52D33D4A" w:rsidR="0062579B" w:rsidRDefault="00661AEB" w:rsidP="0062579B">
      <w:r>
        <w:rPr>
          <w:noProof/>
        </w:rPr>
        <w:drawing>
          <wp:inline distT="0" distB="0" distL="0" distR="0" wp14:anchorId="0CE31AC6" wp14:editId="4D8464D8">
            <wp:extent cx="6154420" cy="3079115"/>
            <wp:effectExtent l="0" t="0" r="17780" b="6985"/>
            <wp:docPr id="1" name="Grafico 1">
              <a:extLst xmlns:a="http://schemas.openxmlformats.org/drawingml/2006/main">
                <a:ext uri="{FF2B5EF4-FFF2-40B4-BE49-F238E27FC236}">
                  <a16:creationId xmlns:a16="http://schemas.microsoft.com/office/drawing/2014/main" id="{5191E2B4-FA7B-4D48-BC8F-B780FAD15039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14:paraId="5B279C94" w14:textId="77777777" w:rsidR="0062579B" w:rsidRDefault="0062579B" w:rsidP="0062579B">
      <w:r>
        <w:t>b)</w:t>
      </w:r>
    </w:p>
    <w:p w14:paraId="19AEC07F" w14:textId="623EEEE0" w:rsidR="0062579B" w:rsidRDefault="00661AEB" w:rsidP="0062579B">
      <w:r>
        <w:rPr>
          <w:noProof/>
        </w:rPr>
        <w:drawing>
          <wp:inline distT="0" distB="0" distL="0" distR="0" wp14:anchorId="235EED94" wp14:editId="5D721D7C">
            <wp:extent cx="6154420" cy="3127375"/>
            <wp:effectExtent l="0" t="0" r="17780" b="15875"/>
            <wp:docPr id="2" name="Grafico 2">
              <a:extLst xmlns:a="http://schemas.openxmlformats.org/drawingml/2006/main">
                <a:ext uri="{FF2B5EF4-FFF2-40B4-BE49-F238E27FC236}">
                  <a16:creationId xmlns:a16="http://schemas.microsoft.com/office/drawing/2014/main" id="{62AC607B-988D-4CFE-ACA4-32BB965FD713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14:paraId="601B7CBC" w14:textId="77777777" w:rsidR="0062579B" w:rsidRDefault="0062579B" w:rsidP="0062579B">
      <w:r>
        <w:t>c)</w:t>
      </w:r>
    </w:p>
    <w:p w14:paraId="198D25C5" w14:textId="41B27F32" w:rsidR="0062579B" w:rsidRDefault="00661AEB" w:rsidP="0062579B">
      <w:r>
        <w:rPr>
          <w:noProof/>
        </w:rPr>
        <w:drawing>
          <wp:inline distT="0" distB="0" distL="0" distR="0" wp14:anchorId="77C67D79" wp14:editId="067E4EBC">
            <wp:extent cx="6154420" cy="3048635"/>
            <wp:effectExtent l="0" t="0" r="17780" b="18415"/>
            <wp:docPr id="6" name="Grafico 6">
              <a:extLst xmlns:a="http://schemas.openxmlformats.org/drawingml/2006/main">
                <a:ext uri="{FF2B5EF4-FFF2-40B4-BE49-F238E27FC236}">
                  <a16:creationId xmlns:a16="http://schemas.microsoft.com/office/drawing/2014/main" id="{C44BB5FF-CE32-42FE-9C1D-C7C8FDE317E1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14:paraId="56EEB881" w14:textId="77777777" w:rsidR="0062579B" w:rsidRDefault="0062579B" w:rsidP="0062579B"/>
    <w:p w14:paraId="727CCFBB" w14:textId="74E6C0C3" w:rsidR="00A73885" w:rsidRPr="00B074E7" w:rsidRDefault="00A73885" w:rsidP="00A73885">
      <w:pPr>
        <w:rPr>
          <w:b/>
          <w:bCs/>
          <w:sz w:val="20"/>
        </w:rPr>
      </w:pPr>
      <w:r>
        <w:rPr>
          <w:sz w:val="20"/>
        </w:rPr>
        <w:lastRenderedPageBreak/>
        <w:t xml:space="preserve">Figure S1. </w:t>
      </w:r>
      <w:r w:rsidRPr="00B074E7">
        <w:rPr>
          <w:sz w:val="20"/>
        </w:rPr>
        <w:t xml:space="preserve">Transcription profiling of eight bread wheat gliadin genes at different developmental stages on: a) central endosperm (experiment by Gillies et al. 2012); b) five different tissues and organs (leaf, shoot, root, spike, and grain) (experiment by </w:t>
      </w:r>
      <w:proofErr w:type="spellStart"/>
      <w:r w:rsidRPr="00B074E7">
        <w:rPr>
          <w:sz w:val="20"/>
        </w:rPr>
        <w:t>Pingault</w:t>
      </w:r>
      <w:proofErr w:type="spellEnd"/>
      <w:r w:rsidRPr="00B074E7">
        <w:rPr>
          <w:sz w:val="20"/>
        </w:rPr>
        <w:t xml:space="preserve"> et al. 2015); c) </w:t>
      </w:r>
      <w:r w:rsidRPr="00B074E7">
        <w:rPr>
          <w:snapToGrid w:val="0"/>
          <w:sz w:val="20"/>
          <w:lang w:bidi="en-US"/>
        </w:rPr>
        <w:t>endosperm and seed coat (experiment by</w:t>
      </w:r>
      <w:r w:rsidRPr="00B074E7">
        <w:rPr>
          <w:sz w:val="20"/>
        </w:rPr>
        <w:t xml:space="preserve"> </w:t>
      </w:r>
      <w:r w:rsidRPr="00B074E7">
        <w:rPr>
          <w:snapToGrid w:val="0"/>
          <w:sz w:val="20"/>
          <w:lang w:bidi="en-US"/>
        </w:rPr>
        <w:t>Li et al. 2013).</w:t>
      </w:r>
    </w:p>
    <w:p w14:paraId="030D036A" w14:textId="77777777" w:rsidR="0075341B" w:rsidRDefault="0075341B"/>
    <w:sectPr w:rsidR="0075341B" w:rsidSect="00661AEB">
      <w:pgSz w:w="11906" w:h="16838"/>
      <w:pgMar w:top="426" w:right="1080" w:bottom="14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579B"/>
    <w:rsid w:val="0062579B"/>
    <w:rsid w:val="00641B01"/>
    <w:rsid w:val="00661AEB"/>
    <w:rsid w:val="0075341B"/>
    <w:rsid w:val="00786587"/>
    <w:rsid w:val="00A73885"/>
    <w:rsid w:val="00DF3D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9E5355"/>
  <w15:chartTrackingRefBased/>
  <w15:docId w15:val="{A431154B-AFCD-414F-9D59-58C326A760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2579B"/>
    <w:pPr>
      <w:spacing w:after="0" w:line="340" w:lineRule="atLeast"/>
      <w:jc w:val="both"/>
    </w:pPr>
    <w:rPr>
      <w:rFonts w:ascii="Times New Roman" w:eastAsia="Times New Roman" w:hAnsi="Times New Roman" w:cs="Times New Roman"/>
      <w:color w:val="000000"/>
      <w:sz w:val="24"/>
      <w:szCs w:val="20"/>
      <w:lang w:val="en-US" w:eastAsia="de-D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MDPI31text">
    <w:name w:val="MDPI_3.1_text"/>
    <w:qFormat/>
    <w:rsid w:val="0062579B"/>
    <w:pPr>
      <w:adjustRightInd w:val="0"/>
      <w:snapToGrid w:val="0"/>
      <w:spacing w:after="0" w:line="260" w:lineRule="atLeast"/>
      <w:ind w:firstLine="425"/>
      <w:jc w:val="both"/>
    </w:pPr>
    <w:rPr>
      <w:rFonts w:ascii="Palatino Linotype" w:eastAsia="Times New Roman" w:hAnsi="Palatino Linotype" w:cs="Times New Roman"/>
      <w:snapToGrid w:val="0"/>
      <w:color w:val="000000"/>
      <w:sz w:val="20"/>
      <w:lang w:val="en-US" w:eastAsia="de-DE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hart" Target="charts/chart3.xml"/><Relationship Id="rId5" Type="http://schemas.openxmlformats.org/officeDocument/2006/relationships/chart" Target="charts/chart2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D:\GLIADINE%20E%20ALLERGENI\maggio%202020\ENSEMBLE%20DURO_%20ANALISI%20DI%20ESPRESSIONE%20MAY%202020DEF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D:\GLIADINE%20E%20ALLERGENI\maggio%202020\ENSEMBLE%20DURO_%20ANALISI%20DI%20ESPRESSIONE%20MAY%202020DEF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file:///D:\GLIADINE%20E%20ALLERGENI\maggio%202020\ENSEMBLE%20DURO_%20ANALISI%20DI%20ESPRESSIONE%20MAY%202020DEF.xlsx" TargetMode="External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it-IT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it-IT"/>
              <a:t>Seed development - central endosperm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it-IT"/>
        </a:p>
      </c:txPr>
    </c:title>
    <c:autoTitleDeleted val="0"/>
    <c:view3D>
      <c:rotX val="15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'ESP 2'!$L$58</c:f>
              <c:strCache>
                <c:ptCount val="1"/>
                <c:pt idx="0">
                  <c:v>6 days post anthesis</c:v>
                </c:pt>
              </c:strCache>
            </c:strRef>
          </c:tx>
          <c:spPr>
            <a:solidFill>
              <a:srgbClr val="00B0F0"/>
            </a:solidFill>
            <a:ln>
              <a:noFill/>
            </a:ln>
            <a:effectLst/>
            <a:sp3d/>
          </c:spPr>
          <c:invertIfNegative val="0"/>
          <c:cat>
            <c:strRef>
              <c:f>'ESP 2'!$K$60:$K$80</c:f>
              <c:strCache>
                <c:ptCount val="21"/>
                <c:pt idx="0">
                  <c:v>TraesCS6A02G048900</c:v>
                </c:pt>
                <c:pt idx="1">
                  <c:v>TraesCS6A02G049100</c:v>
                </c:pt>
                <c:pt idx="2">
                  <c:v>TraesCS6A02G049200</c:v>
                </c:pt>
                <c:pt idx="3">
                  <c:v>TraesCS6A02G049400</c:v>
                </c:pt>
                <c:pt idx="4">
                  <c:v>TraesCS6A02G049600</c:v>
                </c:pt>
                <c:pt idx="5">
                  <c:v>TraesCS6A02G049700</c:v>
                </c:pt>
                <c:pt idx="6">
                  <c:v>TraesCS6A02G049800</c:v>
                </c:pt>
                <c:pt idx="7">
                  <c:v>TraesCS6B02G065800</c:v>
                </c:pt>
                <c:pt idx="8">
                  <c:v>TraesCS6B02G086500</c:v>
                </c:pt>
                <c:pt idx="9">
                  <c:v>TraesCS6B02G065856</c:v>
                </c:pt>
                <c:pt idx="10">
                  <c:v>TraesCS6B02G066000</c:v>
                </c:pt>
                <c:pt idx="11">
                  <c:v>TraesCS6B02G066001</c:v>
                </c:pt>
                <c:pt idx="12">
                  <c:v>TraesCSU02G153800</c:v>
                </c:pt>
                <c:pt idx="13">
                  <c:v>TraesCSU02G220200</c:v>
                </c:pt>
                <c:pt idx="14">
                  <c:v>TraesCSU02G220600</c:v>
                </c:pt>
                <c:pt idx="15">
                  <c:v>TraesCSU02G265913</c:v>
                </c:pt>
                <c:pt idx="16">
                  <c:v>TraesCSU02G149938</c:v>
                </c:pt>
                <c:pt idx="17">
                  <c:v>TraesCSU02G149946</c:v>
                </c:pt>
                <c:pt idx="18">
                  <c:v>TraesCSU02G149951</c:v>
                </c:pt>
                <c:pt idx="19">
                  <c:v>TraesCSU02G255529</c:v>
                </c:pt>
                <c:pt idx="20">
                  <c:v>TraesCSU02G267761</c:v>
                </c:pt>
              </c:strCache>
            </c:strRef>
          </c:cat>
          <c:val>
            <c:numRef>
              <c:f>'ESP 2'!$L$60:$L$80</c:f>
              <c:numCache>
                <c:formatCode>General</c:formatCode>
                <c:ptCount val="21"/>
                <c:pt idx="0">
                  <c:v>0</c:v>
                </c:pt>
                <c:pt idx="1">
                  <c:v>7</c:v>
                </c:pt>
                <c:pt idx="2">
                  <c:v>0</c:v>
                </c:pt>
                <c:pt idx="3">
                  <c:v>3</c:v>
                </c:pt>
                <c:pt idx="4">
                  <c:v>0</c:v>
                </c:pt>
                <c:pt idx="5">
                  <c:v>1</c:v>
                </c:pt>
                <c:pt idx="6">
                  <c:v>0</c:v>
                </c:pt>
                <c:pt idx="7">
                  <c:v>0</c:v>
                </c:pt>
                <c:pt idx="8">
                  <c:v>46</c:v>
                </c:pt>
                <c:pt idx="9">
                  <c:v>3</c:v>
                </c:pt>
                <c:pt idx="10">
                  <c:v>0</c:v>
                </c:pt>
                <c:pt idx="11">
                  <c:v>0</c:v>
                </c:pt>
                <c:pt idx="12">
                  <c:v>0</c:v>
                </c:pt>
                <c:pt idx="13">
                  <c:v>0</c:v>
                </c:pt>
                <c:pt idx="14">
                  <c:v>0</c:v>
                </c:pt>
                <c:pt idx="15">
                  <c:v>0</c:v>
                </c:pt>
                <c:pt idx="16">
                  <c:v>0</c:v>
                </c:pt>
                <c:pt idx="17">
                  <c:v>0</c:v>
                </c:pt>
                <c:pt idx="18">
                  <c:v>0</c:v>
                </c:pt>
                <c:pt idx="19">
                  <c:v>0</c:v>
                </c:pt>
                <c:pt idx="20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8CCC-449F-BFDF-745A0917F009}"/>
            </c:ext>
          </c:extLst>
        </c:ser>
        <c:ser>
          <c:idx val="1"/>
          <c:order val="1"/>
          <c:tx>
            <c:strRef>
              <c:f>'ESP 2'!$M$58</c:f>
              <c:strCache>
                <c:ptCount val="1"/>
                <c:pt idx="0">
                  <c:v>9 days post anthesis</c:v>
                </c:pt>
              </c:strCache>
            </c:strRef>
          </c:tx>
          <c:spPr>
            <a:solidFill>
              <a:srgbClr val="FFC000"/>
            </a:solidFill>
            <a:ln>
              <a:noFill/>
            </a:ln>
            <a:effectLst/>
            <a:sp3d/>
          </c:spPr>
          <c:invertIfNegative val="0"/>
          <c:cat>
            <c:strRef>
              <c:f>'ESP 2'!$K$60:$K$80</c:f>
              <c:strCache>
                <c:ptCount val="21"/>
                <c:pt idx="0">
                  <c:v>TraesCS6A02G048900</c:v>
                </c:pt>
                <c:pt idx="1">
                  <c:v>TraesCS6A02G049100</c:v>
                </c:pt>
                <c:pt idx="2">
                  <c:v>TraesCS6A02G049200</c:v>
                </c:pt>
                <c:pt idx="3">
                  <c:v>TraesCS6A02G049400</c:v>
                </c:pt>
                <c:pt idx="4">
                  <c:v>TraesCS6A02G049600</c:v>
                </c:pt>
                <c:pt idx="5">
                  <c:v>TraesCS6A02G049700</c:v>
                </c:pt>
                <c:pt idx="6">
                  <c:v>TraesCS6A02G049800</c:v>
                </c:pt>
                <c:pt idx="7">
                  <c:v>TraesCS6B02G065800</c:v>
                </c:pt>
                <c:pt idx="8">
                  <c:v>TraesCS6B02G086500</c:v>
                </c:pt>
                <c:pt idx="9">
                  <c:v>TraesCS6B02G065856</c:v>
                </c:pt>
                <c:pt idx="10">
                  <c:v>TraesCS6B02G066000</c:v>
                </c:pt>
                <c:pt idx="11">
                  <c:v>TraesCS6B02G066001</c:v>
                </c:pt>
                <c:pt idx="12">
                  <c:v>TraesCSU02G153800</c:v>
                </c:pt>
                <c:pt idx="13">
                  <c:v>TraesCSU02G220200</c:v>
                </c:pt>
                <c:pt idx="14">
                  <c:v>TraesCSU02G220600</c:v>
                </c:pt>
                <c:pt idx="15">
                  <c:v>TraesCSU02G265913</c:v>
                </c:pt>
                <c:pt idx="16">
                  <c:v>TraesCSU02G149938</c:v>
                </c:pt>
                <c:pt idx="17">
                  <c:v>TraesCSU02G149946</c:v>
                </c:pt>
                <c:pt idx="18">
                  <c:v>TraesCSU02G149951</c:v>
                </c:pt>
                <c:pt idx="19">
                  <c:v>TraesCSU02G255529</c:v>
                </c:pt>
                <c:pt idx="20">
                  <c:v>TraesCSU02G267761</c:v>
                </c:pt>
              </c:strCache>
            </c:strRef>
          </c:cat>
          <c:val>
            <c:numRef>
              <c:f>'ESP 2'!$M$60:$M$80</c:f>
              <c:numCache>
                <c:formatCode>General</c:formatCode>
                <c:ptCount val="21"/>
                <c:pt idx="0">
                  <c:v>63</c:v>
                </c:pt>
                <c:pt idx="1">
                  <c:v>564</c:v>
                </c:pt>
                <c:pt idx="2">
                  <c:v>112</c:v>
                </c:pt>
                <c:pt idx="3">
                  <c:v>449</c:v>
                </c:pt>
                <c:pt idx="4">
                  <c:v>318</c:v>
                </c:pt>
                <c:pt idx="5">
                  <c:v>98</c:v>
                </c:pt>
                <c:pt idx="6">
                  <c:v>185</c:v>
                </c:pt>
                <c:pt idx="7">
                  <c:v>2</c:v>
                </c:pt>
                <c:pt idx="8">
                  <c:v>1124</c:v>
                </c:pt>
                <c:pt idx="9">
                  <c:v>263</c:v>
                </c:pt>
                <c:pt idx="10">
                  <c:v>9</c:v>
                </c:pt>
                <c:pt idx="11">
                  <c:v>35</c:v>
                </c:pt>
                <c:pt idx="12">
                  <c:v>137</c:v>
                </c:pt>
                <c:pt idx="13">
                  <c:v>23</c:v>
                </c:pt>
                <c:pt idx="14">
                  <c:v>0</c:v>
                </c:pt>
                <c:pt idx="15">
                  <c:v>0</c:v>
                </c:pt>
                <c:pt idx="16">
                  <c:v>140</c:v>
                </c:pt>
                <c:pt idx="17">
                  <c:v>0</c:v>
                </c:pt>
                <c:pt idx="18">
                  <c:v>0</c:v>
                </c:pt>
                <c:pt idx="19">
                  <c:v>109</c:v>
                </c:pt>
                <c:pt idx="20">
                  <c:v>93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8CCC-449F-BFDF-745A0917F009}"/>
            </c:ext>
          </c:extLst>
        </c:ser>
        <c:ser>
          <c:idx val="2"/>
          <c:order val="2"/>
          <c:tx>
            <c:strRef>
              <c:f>'ESP 2'!$N$58</c:f>
              <c:strCache>
                <c:ptCount val="1"/>
                <c:pt idx="0">
                  <c:v>14 days post anthesis</c:v>
                </c:pt>
              </c:strCache>
            </c:strRef>
          </c:tx>
          <c:spPr>
            <a:solidFill>
              <a:srgbClr val="DA44DA"/>
            </a:solidFill>
            <a:ln>
              <a:noFill/>
            </a:ln>
            <a:effectLst/>
            <a:sp3d/>
          </c:spPr>
          <c:invertIfNegative val="0"/>
          <c:cat>
            <c:strRef>
              <c:f>'ESP 2'!$K$60:$K$80</c:f>
              <c:strCache>
                <c:ptCount val="21"/>
                <c:pt idx="0">
                  <c:v>TraesCS6A02G048900</c:v>
                </c:pt>
                <c:pt idx="1">
                  <c:v>TraesCS6A02G049100</c:v>
                </c:pt>
                <c:pt idx="2">
                  <c:v>TraesCS6A02G049200</c:v>
                </c:pt>
                <c:pt idx="3">
                  <c:v>TraesCS6A02G049400</c:v>
                </c:pt>
                <c:pt idx="4">
                  <c:v>TraesCS6A02G049600</c:v>
                </c:pt>
                <c:pt idx="5">
                  <c:v>TraesCS6A02G049700</c:v>
                </c:pt>
                <c:pt idx="6">
                  <c:v>TraesCS6A02G049800</c:v>
                </c:pt>
                <c:pt idx="7">
                  <c:v>TraesCS6B02G065800</c:v>
                </c:pt>
                <c:pt idx="8">
                  <c:v>TraesCS6B02G086500</c:v>
                </c:pt>
                <c:pt idx="9">
                  <c:v>TraesCS6B02G065856</c:v>
                </c:pt>
                <c:pt idx="10">
                  <c:v>TraesCS6B02G066000</c:v>
                </c:pt>
                <c:pt idx="11">
                  <c:v>TraesCS6B02G066001</c:v>
                </c:pt>
                <c:pt idx="12">
                  <c:v>TraesCSU02G153800</c:v>
                </c:pt>
                <c:pt idx="13">
                  <c:v>TraesCSU02G220200</c:v>
                </c:pt>
                <c:pt idx="14">
                  <c:v>TraesCSU02G220600</c:v>
                </c:pt>
                <c:pt idx="15">
                  <c:v>TraesCSU02G265913</c:v>
                </c:pt>
                <c:pt idx="16">
                  <c:v>TraesCSU02G149938</c:v>
                </c:pt>
                <c:pt idx="17">
                  <c:v>TraesCSU02G149946</c:v>
                </c:pt>
                <c:pt idx="18">
                  <c:v>TraesCSU02G149951</c:v>
                </c:pt>
                <c:pt idx="19">
                  <c:v>TraesCSU02G255529</c:v>
                </c:pt>
                <c:pt idx="20">
                  <c:v>TraesCSU02G267761</c:v>
                </c:pt>
              </c:strCache>
            </c:strRef>
          </c:cat>
          <c:val>
            <c:numRef>
              <c:f>'ESP 2'!$N$60:$N$80</c:f>
              <c:numCache>
                <c:formatCode>General</c:formatCode>
                <c:ptCount val="21"/>
                <c:pt idx="0">
                  <c:v>374</c:v>
                </c:pt>
                <c:pt idx="1">
                  <c:v>1843</c:v>
                </c:pt>
                <c:pt idx="2">
                  <c:v>229</c:v>
                </c:pt>
                <c:pt idx="3">
                  <c:v>1119</c:v>
                </c:pt>
                <c:pt idx="4">
                  <c:v>519</c:v>
                </c:pt>
                <c:pt idx="5">
                  <c:v>273</c:v>
                </c:pt>
                <c:pt idx="6">
                  <c:v>646</c:v>
                </c:pt>
                <c:pt idx="7">
                  <c:v>235</c:v>
                </c:pt>
                <c:pt idx="8">
                  <c:v>1029</c:v>
                </c:pt>
                <c:pt idx="9">
                  <c:v>985</c:v>
                </c:pt>
                <c:pt idx="10">
                  <c:v>605</c:v>
                </c:pt>
                <c:pt idx="11">
                  <c:v>282</c:v>
                </c:pt>
                <c:pt idx="12">
                  <c:v>1442</c:v>
                </c:pt>
                <c:pt idx="13">
                  <c:v>347</c:v>
                </c:pt>
                <c:pt idx="14">
                  <c:v>7</c:v>
                </c:pt>
                <c:pt idx="15">
                  <c:v>4</c:v>
                </c:pt>
                <c:pt idx="16">
                  <c:v>541</c:v>
                </c:pt>
                <c:pt idx="17">
                  <c:v>21</c:v>
                </c:pt>
                <c:pt idx="18">
                  <c:v>10</c:v>
                </c:pt>
                <c:pt idx="19">
                  <c:v>188</c:v>
                </c:pt>
                <c:pt idx="20">
                  <c:v>544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8CCC-449F-BFDF-745A0917F00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603751960"/>
        <c:axId val="603753272"/>
        <c:axId val="0"/>
      </c:bar3DChart>
      <c:catAx>
        <c:axId val="60375196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it-IT"/>
          </a:p>
        </c:txPr>
        <c:crossAx val="603753272"/>
        <c:crosses val="autoZero"/>
        <c:auto val="1"/>
        <c:lblAlgn val="ctr"/>
        <c:lblOffset val="100"/>
        <c:noMultiLvlLbl val="0"/>
      </c:catAx>
      <c:valAx>
        <c:axId val="60375327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it-IT"/>
          </a:p>
        </c:txPr>
        <c:crossAx val="60375196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it-IT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it-IT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it-IT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it-IT"/>
              <a:t>Transcription profiling at three developmental stages 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it-IT"/>
        </a:p>
      </c:txPr>
    </c:title>
    <c:autoTitleDeleted val="0"/>
    <c:view3D>
      <c:rotX val="15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'ESP 2'!$T$5</c:f>
              <c:strCache>
                <c:ptCount val="1"/>
                <c:pt idx="0">
                  <c:v>whole plant fruit formation stage 30 to 50%</c:v>
                </c:pt>
              </c:strCache>
            </c:strRef>
          </c:tx>
          <c:spPr>
            <a:solidFill>
              <a:srgbClr val="00B0F0"/>
            </a:solidFill>
            <a:ln>
              <a:noFill/>
            </a:ln>
            <a:effectLst/>
            <a:sp3d/>
          </c:spPr>
          <c:invertIfNegative val="0"/>
          <c:cat>
            <c:strRef>
              <c:f>'ESP 2'!$S$7:$S$27</c:f>
              <c:strCache>
                <c:ptCount val="21"/>
                <c:pt idx="0">
                  <c:v>TraesCS6A02G048900</c:v>
                </c:pt>
                <c:pt idx="1">
                  <c:v>TraesCS6A02G049100</c:v>
                </c:pt>
                <c:pt idx="2">
                  <c:v>TraesCS6A02G049200</c:v>
                </c:pt>
                <c:pt idx="3">
                  <c:v>TraesCS6A02G049400</c:v>
                </c:pt>
                <c:pt idx="4">
                  <c:v>TraesCS6A02G049600</c:v>
                </c:pt>
                <c:pt idx="5">
                  <c:v>TraesCS6A02G049700</c:v>
                </c:pt>
                <c:pt idx="6">
                  <c:v>TraesCS6A02G049800</c:v>
                </c:pt>
                <c:pt idx="7">
                  <c:v>TraesCS6B02G065800</c:v>
                </c:pt>
                <c:pt idx="8">
                  <c:v>TraesCS6B02G086500</c:v>
                </c:pt>
                <c:pt idx="9">
                  <c:v>TraesCS6B02G065856</c:v>
                </c:pt>
                <c:pt idx="10">
                  <c:v>TraesCS6B02G066000</c:v>
                </c:pt>
                <c:pt idx="11">
                  <c:v>TraesCS6B02G066001</c:v>
                </c:pt>
                <c:pt idx="12">
                  <c:v>TraesCSU02G153800</c:v>
                </c:pt>
                <c:pt idx="13">
                  <c:v>TraesCSU02G220200</c:v>
                </c:pt>
                <c:pt idx="14">
                  <c:v>TraesCSU02G220600</c:v>
                </c:pt>
                <c:pt idx="15">
                  <c:v>TraesCSU02G265913</c:v>
                </c:pt>
                <c:pt idx="16">
                  <c:v>TraesCSU02G149938</c:v>
                </c:pt>
                <c:pt idx="17">
                  <c:v>TraesCSU02G149946</c:v>
                </c:pt>
                <c:pt idx="18">
                  <c:v>TraesCSU02G149951</c:v>
                </c:pt>
                <c:pt idx="19">
                  <c:v>TraesCSU02G255529</c:v>
                </c:pt>
                <c:pt idx="20">
                  <c:v>TraesCSU02G267761</c:v>
                </c:pt>
              </c:strCache>
            </c:strRef>
          </c:cat>
          <c:val>
            <c:numRef>
              <c:f>'ESP 2'!$T$7:$T$27</c:f>
              <c:numCache>
                <c:formatCode>General</c:formatCode>
                <c:ptCount val="21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  <c:pt idx="6">
                  <c:v>0</c:v>
                </c:pt>
                <c:pt idx="7">
                  <c:v>0</c:v>
                </c:pt>
                <c:pt idx="8">
                  <c:v>0</c:v>
                </c:pt>
                <c:pt idx="9">
                  <c:v>0</c:v>
                </c:pt>
                <c:pt idx="10">
                  <c:v>0</c:v>
                </c:pt>
                <c:pt idx="11">
                  <c:v>0</c:v>
                </c:pt>
                <c:pt idx="12">
                  <c:v>0</c:v>
                </c:pt>
                <c:pt idx="13">
                  <c:v>0</c:v>
                </c:pt>
                <c:pt idx="14">
                  <c:v>0</c:v>
                </c:pt>
                <c:pt idx="15">
                  <c:v>0</c:v>
                </c:pt>
                <c:pt idx="16">
                  <c:v>0</c:v>
                </c:pt>
                <c:pt idx="17">
                  <c:v>0</c:v>
                </c:pt>
                <c:pt idx="18">
                  <c:v>0</c:v>
                </c:pt>
                <c:pt idx="19">
                  <c:v>0</c:v>
                </c:pt>
                <c:pt idx="20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B36D-4D7A-934E-F5DB6E88A6AB}"/>
            </c:ext>
          </c:extLst>
        </c:ser>
        <c:ser>
          <c:idx val="1"/>
          <c:order val="1"/>
          <c:tx>
            <c:strRef>
              <c:f>'ESP 2'!$U$5</c:f>
              <c:strCache>
                <c:ptCount val="1"/>
                <c:pt idx="0">
                  <c:v>whole plant fruit formation stage 70% to final size</c:v>
                </c:pt>
              </c:strCache>
            </c:strRef>
          </c:tx>
          <c:spPr>
            <a:solidFill>
              <a:srgbClr val="FFC000"/>
            </a:solidFill>
            <a:ln>
              <a:noFill/>
            </a:ln>
            <a:effectLst/>
            <a:sp3d/>
          </c:spPr>
          <c:invertIfNegative val="0"/>
          <c:cat>
            <c:strRef>
              <c:f>'ESP 2'!$S$7:$S$27</c:f>
              <c:strCache>
                <c:ptCount val="21"/>
                <c:pt idx="0">
                  <c:v>TraesCS6A02G048900</c:v>
                </c:pt>
                <c:pt idx="1">
                  <c:v>TraesCS6A02G049100</c:v>
                </c:pt>
                <c:pt idx="2">
                  <c:v>TraesCS6A02G049200</c:v>
                </c:pt>
                <c:pt idx="3">
                  <c:v>TraesCS6A02G049400</c:v>
                </c:pt>
                <c:pt idx="4">
                  <c:v>TraesCS6A02G049600</c:v>
                </c:pt>
                <c:pt idx="5">
                  <c:v>TraesCS6A02G049700</c:v>
                </c:pt>
                <c:pt idx="6">
                  <c:v>TraesCS6A02G049800</c:v>
                </c:pt>
                <c:pt idx="7">
                  <c:v>TraesCS6B02G065800</c:v>
                </c:pt>
                <c:pt idx="8">
                  <c:v>TraesCS6B02G086500</c:v>
                </c:pt>
                <c:pt idx="9">
                  <c:v>TraesCS6B02G065856</c:v>
                </c:pt>
                <c:pt idx="10">
                  <c:v>TraesCS6B02G066000</c:v>
                </c:pt>
                <c:pt idx="11">
                  <c:v>TraesCS6B02G066001</c:v>
                </c:pt>
                <c:pt idx="12">
                  <c:v>TraesCSU02G153800</c:v>
                </c:pt>
                <c:pt idx="13">
                  <c:v>TraesCSU02G220200</c:v>
                </c:pt>
                <c:pt idx="14">
                  <c:v>TraesCSU02G220600</c:v>
                </c:pt>
                <c:pt idx="15">
                  <c:v>TraesCSU02G265913</c:v>
                </c:pt>
                <c:pt idx="16">
                  <c:v>TraesCSU02G149938</c:v>
                </c:pt>
                <c:pt idx="17">
                  <c:v>TraesCSU02G149946</c:v>
                </c:pt>
                <c:pt idx="18">
                  <c:v>TraesCSU02G149951</c:v>
                </c:pt>
                <c:pt idx="19">
                  <c:v>TraesCSU02G255529</c:v>
                </c:pt>
                <c:pt idx="20">
                  <c:v>TraesCSU02G267761</c:v>
                </c:pt>
              </c:strCache>
            </c:strRef>
          </c:cat>
          <c:val>
            <c:numRef>
              <c:f>'ESP 2'!$U$7:$U$27</c:f>
              <c:numCache>
                <c:formatCode>General</c:formatCode>
                <c:ptCount val="21"/>
                <c:pt idx="0">
                  <c:v>3163</c:v>
                </c:pt>
                <c:pt idx="1">
                  <c:v>5451</c:v>
                </c:pt>
                <c:pt idx="2">
                  <c:v>982</c:v>
                </c:pt>
                <c:pt idx="3">
                  <c:v>3914</c:v>
                </c:pt>
                <c:pt idx="4">
                  <c:v>41</c:v>
                </c:pt>
                <c:pt idx="5">
                  <c:v>2060</c:v>
                </c:pt>
                <c:pt idx="6">
                  <c:v>3042</c:v>
                </c:pt>
                <c:pt idx="7">
                  <c:v>635</c:v>
                </c:pt>
                <c:pt idx="8">
                  <c:v>1165</c:v>
                </c:pt>
                <c:pt idx="9">
                  <c:v>3559</c:v>
                </c:pt>
                <c:pt idx="10">
                  <c:v>428</c:v>
                </c:pt>
                <c:pt idx="11">
                  <c:v>390</c:v>
                </c:pt>
                <c:pt idx="12">
                  <c:v>6412</c:v>
                </c:pt>
                <c:pt idx="13">
                  <c:v>217</c:v>
                </c:pt>
                <c:pt idx="14">
                  <c:v>269</c:v>
                </c:pt>
                <c:pt idx="15">
                  <c:v>5</c:v>
                </c:pt>
                <c:pt idx="16">
                  <c:v>1517</c:v>
                </c:pt>
                <c:pt idx="17">
                  <c:v>470</c:v>
                </c:pt>
                <c:pt idx="18">
                  <c:v>1109</c:v>
                </c:pt>
                <c:pt idx="19">
                  <c:v>2002</c:v>
                </c:pt>
                <c:pt idx="20">
                  <c:v>4782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B36D-4D7A-934E-F5DB6E88A6AB}"/>
            </c:ext>
          </c:extLst>
        </c:ser>
        <c:ser>
          <c:idx val="2"/>
          <c:order val="2"/>
          <c:tx>
            <c:strRef>
              <c:f>'ESP 2'!$V$5</c:f>
              <c:strCache>
                <c:ptCount val="1"/>
                <c:pt idx="0">
                  <c:v>whole plant fruit ripening stage</c:v>
                </c:pt>
              </c:strCache>
            </c:strRef>
          </c:tx>
          <c:spPr>
            <a:solidFill>
              <a:srgbClr val="DA44DA"/>
            </a:solidFill>
            <a:ln>
              <a:noFill/>
            </a:ln>
            <a:effectLst/>
            <a:sp3d/>
          </c:spPr>
          <c:invertIfNegative val="0"/>
          <c:cat>
            <c:strRef>
              <c:f>'ESP 2'!$S$7:$S$27</c:f>
              <c:strCache>
                <c:ptCount val="21"/>
                <c:pt idx="0">
                  <c:v>TraesCS6A02G048900</c:v>
                </c:pt>
                <c:pt idx="1">
                  <c:v>TraesCS6A02G049100</c:v>
                </c:pt>
                <c:pt idx="2">
                  <c:v>TraesCS6A02G049200</c:v>
                </c:pt>
                <c:pt idx="3">
                  <c:v>TraesCS6A02G049400</c:v>
                </c:pt>
                <c:pt idx="4">
                  <c:v>TraesCS6A02G049600</c:v>
                </c:pt>
                <c:pt idx="5">
                  <c:v>TraesCS6A02G049700</c:v>
                </c:pt>
                <c:pt idx="6">
                  <c:v>TraesCS6A02G049800</c:v>
                </c:pt>
                <c:pt idx="7">
                  <c:v>TraesCS6B02G065800</c:v>
                </c:pt>
                <c:pt idx="8">
                  <c:v>TraesCS6B02G086500</c:v>
                </c:pt>
                <c:pt idx="9">
                  <c:v>TraesCS6B02G065856</c:v>
                </c:pt>
                <c:pt idx="10">
                  <c:v>TraesCS6B02G066000</c:v>
                </c:pt>
                <c:pt idx="11">
                  <c:v>TraesCS6B02G066001</c:v>
                </c:pt>
                <c:pt idx="12">
                  <c:v>TraesCSU02G153800</c:v>
                </c:pt>
                <c:pt idx="13">
                  <c:v>TraesCSU02G220200</c:v>
                </c:pt>
                <c:pt idx="14">
                  <c:v>TraesCSU02G220600</c:v>
                </c:pt>
                <c:pt idx="15">
                  <c:v>TraesCSU02G265913</c:v>
                </c:pt>
                <c:pt idx="16">
                  <c:v>TraesCSU02G149938</c:v>
                </c:pt>
                <c:pt idx="17">
                  <c:v>TraesCSU02G149946</c:v>
                </c:pt>
                <c:pt idx="18">
                  <c:v>TraesCSU02G149951</c:v>
                </c:pt>
                <c:pt idx="19">
                  <c:v>TraesCSU02G255529</c:v>
                </c:pt>
                <c:pt idx="20">
                  <c:v>TraesCSU02G267761</c:v>
                </c:pt>
              </c:strCache>
            </c:strRef>
          </c:cat>
          <c:val>
            <c:numRef>
              <c:f>'ESP 2'!$V$7:$V$27</c:f>
              <c:numCache>
                <c:formatCode>General</c:formatCode>
                <c:ptCount val="21"/>
                <c:pt idx="0">
                  <c:v>1</c:v>
                </c:pt>
                <c:pt idx="1">
                  <c:v>14</c:v>
                </c:pt>
                <c:pt idx="2">
                  <c:v>2</c:v>
                </c:pt>
                <c:pt idx="3">
                  <c:v>5</c:v>
                </c:pt>
                <c:pt idx="4">
                  <c:v>0</c:v>
                </c:pt>
                <c:pt idx="5">
                  <c:v>1</c:v>
                </c:pt>
                <c:pt idx="6">
                  <c:v>3</c:v>
                </c:pt>
                <c:pt idx="7">
                  <c:v>0</c:v>
                </c:pt>
                <c:pt idx="8">
                  <c:v>2</c:v>
                </c:pt>
                <c:pt idx="9">
                  <c:v>12</c:v>
                </c:pt>
                <c:pt idx="10">
                  <c:v>0</c:v>
                </c:pt>
                <c:pt idx="11">
                  <c:v>0</c:v>
                </c:pt>
                <c:pt idx="12">
                  <c:v>3</c:v>
                </c:pt>
                <c:pt idx="13">
                  <c:v>0</c:v>
                </c:pt>
                <c:pt idx="14">
                  <c:v>0</c:v>
                </c:pt>
                <c:pt idx="15">
                  <c:v>0</c:v>
                </c:pt>
                <c:pt idx="16">
                  <c:v>2</c:v>
                </c:pt>
                <c:pt idx="17">
                  <c:v>0</c:v>
                </c:pt>
                <c:pt idx="18">
                  <c:v>0</c:v>
                </c:pt>
                <c:pt idx="19">
                  <c:v>1</c:v>
                </c:pt>
                <c:pt idx="20">
                  <c:v>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B36D-4D7A-934E-F5DB6E88A6A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496607368"/>
        <c:axId val="496609008"/>
        <c:axId val="0"/>
      </c:bar3DChart>
      <c:catAx>
        <c:axId val="49660736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it-IT"/>
          </a:p>
        </c:txPr>
        <c:crossAx val="496609008"/>
        <c:crosses val="autoZero"/>
        <c:auto val="1"/>
        <c:lblAlgn val="ctr"/>
        <c:lblOffset val="100"/>
        <c:noMultiLvlLbl val="0"/>
      </c:catAx>
      <c:valAx>
        <c:axId val="49660900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it-IT"/>
          </a:p>
        </c:txPr>
        <c:crossAx val="49660736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it-IT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it-IT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it-IT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it-IT"/>
              <a:t>Grain development - endosperm and seed coat 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it-IT"/>
        </a:p>
      </c:txPr>
    </c:title>
    <c:autoTitleDeleted val="0"/>
    <c:view3D>
      <c:rotX val="15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'ESP 3'!$I$2</c:f>
              <c:strCache>
                <c:ptCount val="1"/>
                <c:pt idx="0">
                  <c:v>8 days after pollination</c:v>
                </c:pt>
              </c:strCache>
            </c:strRef>
          </c:tx>
          <c:spPr>
            <a:solidFill>
              <a:srgbClr val="00B0F0"/>
            </a:solidFill>
            <a:ln>
              <a:noFill/>
            </a:ln>
            <a:effectLst/>
            <a:sp3d/>
          </c:spPr>
          <c:invertIfNegative val="0"/>
          <c:cat>
            <c:strRef>
              <c:f>'ESP 3'!$H$3:$H$23</c:f>
              <c:strCache>
                <c:ptCount val="21"/>
                <c:pt idx="0">
                  <c:v>TRAESCS6A02G048900</c:v>
                </c:pt>
                <c:pt idx="1">
                  <c:v>TRAESCS6A02G049100</c:v>
                </c:pt>
                <c:pt idx="2">
                  <c:v>TRAESCS6A02G049200</c:v>
                </c:pt>
                <c:pt idx="3">
                  <c:v>TRAESCS6A02G049400</c:v>
                </c:pt>
                <c:pt idx="4">
                  <c:v>TRAESCS6A02G049600</c:v>
                </c:pt>
                <c:pt idx="5">
                  <c:v>TRAESCS6A02G049700</c:v>
                </c:pt>
                <c:pt idx="6">
                  <c:v>TRAESCS6A02G049800</c:v>
                </c:pt>
                <c:pt idx="7">
                  <c:v>TRAESCS6B02G065800</c:v>
                </c:pt>
                <c:pt idx="8">
                  <c:v>TRAESCS6B02G086500</c:v>
                </c:pt>
                <c:pt idx="9">
                  <c:v>TraesCS6B02G065856</c:v>
                </c:pt>
                <c:pt idx="10">
                  <c:v>TraesCS6B02G066000</c:v>
                </c:pt>
                <c:pt idx="11">
                  <c:v>TraesCS6B02G066001</c:v>
                </c:pt>
                <c:pt idx="12">
                  <c:v>TraesCSU02G153800</c:v>
                </c:pt>
                <c:pt idx="13">
                  <c:v>TraesCSU02G220200</c:v>
                </c:pt>
                <c:pt idx="14">
                  <c:v>TraesCSU02G220600</c:v>
                </c:pt>
                <c:pt idx="15">
                  <c:v>TraesCSU02G265913</c:v>
                </c:pt>
                <c:pt idx="16">
                  <c:v>TraesCSU02G149938</c:v>
                </c:pt>
                <c:pt idx="17">
                  <c:v>TraesCSU02G149946</c:v>
                </c:pt>
                <c:pt idx="18">
                  <c:v>TraesCSU02G149951</c:v>
                </c:pt>
                <c:pt idx="19">
                  <c:v>TraesCSU02G255529</c:v>
                </c:pt>
                <c:pt idx="20">
                  <c:v>TraesCSU02G267761</c:v>
                </c:pt>
              </c:strCache>
            </c:strRef>
          </c:cat>
          <c:val>
            <c:numRef>
              <c:f>'ESP 3'!$I$3:$I$23</c:f>
              <c:numCache>
                <c:formatCode>General</c:formatCode>
                <c:ptCount val="21"/>
                <c:pt idx="0">
                  <c:v>0</c:v>
                </c:pt>
                <c:pt idx="1">
                  <c:v>104</c:v>
                </c:pt>
                <c:pt idx="2">
                  <c:v>11</c:v>
                </c:pt>
                <c:pt idx="3">
                  <c:v>22</c:v>
                </c:pt>
                <c:pt idx="4">
                  <c:v>13</c:v>
                </c:pt>
                <c:pt idx="5">
                  <c:v>26</c:v>
                </c:pt>
                <c:pt idx="6">
                  <c:v>151</c:v>
                </c:pt>
                <c:pt idx="7">
                  <c:v>16</c:v>
                </c:pt>
                <c:pt idx="8">
                  <c:v>368</c:v>
                </c:pt>
                <c:pt idx="9">
                  <c:v>51</c:v>
                </c:pt>
                <c:pt idx="10">
                  <c:v>1</c:v>
                </c:pt>
                <c:pt idx="11">
                  <c:v>0</c:v>
                </c:pt>
                <c:pt idx="12">
                  <c:v>0</c:v>
                </c:pt>
                <c:pt idx="13">
                  <c:v>26</c:v>
                </c:pt>
                <c:pt idx="14">
                  <c:v>26</c:v>
                </c:pt>
                <c:pt idx="15">
                  <c:v>0</c:v>
                </c:pt>
                <c:pt idx="16">
                  <c:v>12</c:v>
                </c:pt>
                <c:pt idx="17">
                  <c:v>6</c:v>
                </c:pt>
                <c:pt idx="18">
                  <c:v>0</c:v>
                </c:pt>
                <c:pt idx="19">
                  <c:v>33</c:v>
                </c:pt>
                <c:pt idx="20">
                  <c:v>49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49D0-4CEA-B2D2-185B584C820C}"/>
            </c:ext>
          </c:extLst>
        </c:ser>
        <c:ser>
          <c:idx val="1"/>
          <c:order val="1"/>
          <c:tx>
            <c:strRef>
              <c:f>'ESP 3'!$J$2</c:f>
              <c:strCache>
                <c:ptCount val="1"/>
                <c:pt idx="0">
                  <c:v>12 days after pollination</c:v>
                </c:pt>
              </c:strCache>
            </c:strRef>
          </c:tx>
          <c:spPr>
            <a:solidFill>
              <a:srgbClr val="DA44DA"/>
            </a:solidFill>
            <a:ln>
              <a:noFill/>
            </a:ln>
            <a:effectLst/>
            <a:sp3d/>
          </c:spPr>
          <c:invertIfNegative val="0"/>
          <c:cat>
            <c:strRef>
              <c:f>'ESP 3'!$H$3:$H$23</c:f>
              <c:strCache>
                <c:ptCount val="21"/>
                <c:pt idx="0">
                  <c:v>TRAESCS6A02G048900</c:v>
                </c:pt>
                <c:pt idx="1">
                  <c:v>TRAESCS6A02G049100</c:v>
                </c:pt>
                <c:pt idx="2">
                  <c:v>TRAESCS6A02G049200</c:v>
                </c:pt>
                <c:pt idx="3">
                  <c:v>TRAESCS6A02G049400</c:v>
                </c:pt>
                <c:pt idx="4">
                  <c:v>TRAESCS6A02G049600</c:v>
                </c:pt>
                <c:pt idx="5">
                  <c:v>TRAESCS6A02G049700</c:v>
                </c:pt>
                <c:pt idx="6">
                  <c:v>TRAESCS6A02G049800</c:v>
                </c:pt>
                <c:pt idx="7">
                  <c:v>TRAESCS6B02G065800</c:v>
                </c:pt>
                <c:pt idx="8">
                  <c:v>TRAESCS6B02G086500</c:v>
                </c:pt>
                <c:pt idx="9">
                  <c:v>TraesCS6B02G065856</c:v>
                </c:pt>
                <c:pt idx="10">
                  <c:v>TraesCS6B02G066000</c:v>
                </c:pt>
                <c:pt idx="11">
                  <c:v>TraesCS6B02G066001</c:v>
                </c:pt>
                <c:pt idx="12">
                  <c:v>TraesCSU02G153800</c:v>
                </c:pt>
                <c:pt idx="13">
                  <c:v>TraesCSU02G220200</c:v>
                </c:pt>
                <c:pt idx="14">
                  <c:v>TraesCSU02G220600</c:v>
                </c:pt>
                <c:pt idx="15">
                  <c:v>TraesCSU02G265913</c:v>
                </c:pt>
                <c:pt idx="16">
                  <c:v>TraesCSU02G149938</c:v>
                </c:pt>
                <c:pt idx="17">
                  <c:v>TraesCSU02G149946</c:v>
                </c:pt>
                <c:pt idx="18">
                  <c:v>TraesCSU02G149951</c:v>
                </c:pt>
                <c:pt idx="19">
                  <c:v>TraesCSU02G255529</c:v>
                </c:pt>
                <c:pt idx="20">
                  <c:v>TraesCSU02G267761</c:v>
                </c:pt>
              </c:strCache>
            </c:strRef>
          </c:cat>
          <c:val>
            <c:numRef>
              <c:f>'ESP 3'!$J$3:$J$23</c:f>
              <c:numCache>
                <c:formatCode>General</c:formatCode>
                <c:ptCount val="21"/>
                <c:pt idx="0">
                  <c:v>3</c:v>
                </c:pt>
                <c:pt idx="1">
                  <c:v>2128</c:v>
                </c:pt>
                <c:pt idx="2">
                  <c:v>70</c:v>
                </c:pt>
                <c:pt idx="3">
                  <c:v>577</c:v>
                </c:pt>
                <c:pt idx="4">
                  <c:v>182</c:v>
                </c:pt>
                <c:pt idx="5">
                  <c:v>356</c:v>
                </c:pt>
                <c:pt idx="6">
                  <c:v>2273</c:v>
                </c:pt>
                <c:pt idx="7">
                  <c:v>83</c:v>
                </c:pt>
                <c:pt idx="8">
                  <c:v>654</c:v>
                </c:pt>
                <c:pt idx="9">
                  <c:v>448</c:v>
                </c:pt>
                <c:pt idx="10">
                  <c:v>214</c:v>
                </c:pt>
                <c:pt idx="11">
                  <c:v>19</c:v>
                </c:pt>
                <c:pt idx="12">
                  <c:v>7</c:v>
                </c:pt>
                <c:pt idx="13">
                  <c:v>137</c:v>
                </c:pt>
                <c:pt idx="14">
                  <c:v>245</c:v>
                </c:pt>
                <c:pt idx="15">
                  <c:v>2</c:v>
                </c:pt>
                <c:pt idx="16">
                  <c:v>217</c:v>
                </c:pt>
                <c:pt idx="17">
                  <c:v>87</c:v>
                </c:pt>
                <c:pt idx="18">
                  <c:v>13</c:v>
                </c:pt>
                <c:pt idx="19">
                  <c:v>328</c:v>
                </c:pt>
                <c:pt idx="20">
                  <c:v>618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49D0-4CEA-B2D2-185B584C820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588876816"/>
        <c:axId val="588866648"/>
        <c:axId val="0"/>
      </c:bar3DChart>
      <c:catAx>
        <c:axId val="58887681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it-IT"/>
          </a:p>
        </c:txPr>
        <c:crossAx val="588866648"/>
        <c:crosses val="autoZero"/>
        <c:auto val="1"/>
        <c:lblAlgn val="ctr"/>
        <c:lblOffset val="100"/>
        <c:noMultiLvlLbl val="0"/>
      </c:catAx>
      <c:valAx>
        <c:axId val="58886664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it-IT"/>
          </a:p>
        </c:txPr>
        <c:crossAx val="58887681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it-IT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it-IT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8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8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8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</Words>
  <Characters>303</Characters>
  <Application>Microsoft Office Word</Application>
  <DocSecurity>0</DocSecurity>
  <Lines>2</Lines>
  <Paragraphs>1</Paragraphs>
  <ScaleCrop>false</ScaleCrop>
  <Company/>
  <LinksUpToDate>false</LinksUpToDate>
  <CharactersWithSpaces>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Domenica Nigro</dc:creator>
  <cp:keywords/>
  <dc:description/>
  <cp:lastModifiedBy>Domenica Nigro</cp:lastModifiedBy>
  <cp:revision>2</cp:revision>
  <dcterms:created xsi:type="dcterms:W3CDTF">2020-05-25T07:57:00Z</dcterms:created>
  <dcterms:modified xsi:type="dcterms:W3CDTF">2020-05-25T07:57:00Z</dcterms:modified>
</cp:coreProperties>
</file>