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F2EEC7" w14:textId="11C93F57" w:rsidR="00B85ECF" w:rsidRDefault="00B85ECF" w:rsidP="00FE1593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83646">
        <w:rPr>
          <w:rFonts w:ascii="Times New Roman" w:hAnsi="Times New Roman" w:cs="Times New Roman"/>
          <w:b/>
          <w:bCs/>
          <w:sz w:val="20"/>
          <w:szCs w:val="20"/>
        </w:rPr>
        <w:t>Supplementary Appendix</w:t>
      </w:r>
    </w:p>
    <w:p w14:paraId="708FA5C6" w14:textId="77777777" w:rsidR="00FE1593" w:rsidRPr="00FE1593" w:rsidRDefault="00FE1593" w:rsidP="00FE1593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14:paraId="22DEC855" w14:textId="77777777" w:rsidR="008947EB" w:rsidRPr="005D6744" w:rsidRDefault="008947EB" w:rsidP="008947EB">
      <w:pPr>
        <w:spacing w:line="480" w:lineRule="auto"/>
        <w:rPr>
          <w:rFonts w:ascii="Times New Roman" w:hAnsi="Times New Roman" w:cs="Times New Roman"/>
          <w:sz w:val="24"/>
          <w:lang w:val="en-GB"/>
        </w:rPr>
      </w:pPr>
      <w:r w:rsidRPr="005D6744">
        <w:rPr>
          <w:rFonts w:ascii="Times New Roman" w:hAnsi="Times New Roman" w:cs="Times New Roman"/>
          <w:b/>
          <w:bCs/>
          <w:sz w:val="24"/>
          <w:lang w:val="en-GB"/>
        </w:rPr>
        <w:t xml:space="preserve">Supplement table S1. </w:t>
      </w:r>
      <w:bookmarkStart w:id="1" w:name="_Hlk116916288"/>
      <w:r w:rsidRPr="005D6744">
        <w:rPr>
          <w:rFonts w:ascii="Times New Roman" w:hAnsi="Times New Roman" w:cs="Times New Roman"/>
          <w:sz w:val="24"/>
          <w:lang w:val="en-GB"/>
        </w:rPr>
        <w:t xml:space="preserve">Pre and postoperative hormonal values divided by sex </w:t>
      </w:r>
      <w:bookmarkEnd w:id="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8"/>
        <w:gridCol w:w="766"/>
        <w:gridCol w:w="989"/>
        <w:gridCol w:w="1522"/>
        <w:gridCol w:w="766"/>
        <w:gridCol w:w="989"/>
        <w:gridCol w:w="1572"/>
      </w:tblGrid>
      <w:tr w:rsidR="00520DB3" w:rsidRPr="005D6744" w14:paraId="45D96061" w14:textId="77777777" w:rsidTr="00520DB3"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7B21203F" w14:textId="77777777" w:rsidR="00520DB3" w:rsidRPr="005D6744" w:rsidRDefault="00520DB3" w:rsidP="005D6744">
            <w:pPr>
              <w:spacing w:before="20" w:after="20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0DEF870" w14:textId="77777777" w:rsidR="00520DB3" w:rsidRPr="005D6744" w:rsidRDefault="00520DB3" w:rsidP="005D6744">
            <w:pPr>
              <w:spacing w:before="20" w:after="20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4EDBBBA" w14:textId="5D129AFF" w:rsidR="00520DB3" w:rsidRPr="005D6744" w:rsidRDefault="00520DB3" w:rsidP="005D6744">
            <w:pPr>
              <w:spacing w:before="20" w:after="20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>
              <w:rPr>
                <w:rFonts w:ascii="Times New Roman" w:hAnsi="Times New Roman"/>
                <w:b/>
                <w:bCs/>
                <w:lang w:val="en-GB"/>
              </w:rPr>
              <w:t>Male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6F479CA5" w14:textId="77777777" w:rsidR="00520DB3" w:rsidRPr="005D6744" w:rsidRDefault="00520DB3" w:rsidP="005D6744">
            <w:pPr>
              <w:spacing w:before="20" w:after="20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29514A1F" w14:textId="77777777" w:rsidR="00520DB3" w:rsidRPr="005D6744" w:rsidRDefault="00520DB3" w:rsidP="005D6744">
            <w:pPr>
              <w:spacing w:before="20" w:after="20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2E955B8F" w14:textId="49A02E3B" w:rsidR="00520DB3" w:rsidRPr="005D6744" w:rsidRDefault="00520DB3" w:rsidP="005D6744">
            <w:pPr>
              <w:spacing w:before="20" w:after="20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>
              <w:rPr>
                <w:rFonts w:ascii="Times New Roman" w:hAnsi="Times New Roman"/>
                <w:b/>
                <w:bCs/>
                <w:lang w:val="en-GB"/>
              </w:rPr>
              <w:t>Female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32E63DB0" w14:textId="77777777" w:rsidR="00520DB3" w:rsidRPr="005D6744" w:rsidRDefault="00520DB3" w:rsidP="005D6744">
            <w:pPr>
              <w:spacing w:before="20" w:after="20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</w:p>
        </w:tc>
      </w:tr>
      <w:tr w:rsidR="005D6744" w:rsidRPr="005D6744" w14:paraId="05025B15" w14:textId="77777777" w:rsidTr="00520DB3"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5777DF6" w14:textId="77777777" w:rsidR="008947EB" w:rsidRPr="005D6744" w:rsidRDefault="008947EB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14282E98" w14:textId="77777777" w:rsidR="008947EB" w:rsidRPr="005D6744" w:rsidRDefault="008947EB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5D6744">
              <w:rPr>
                <w:rFonts w:ascii="Times New Roman" w:hAnsi="Times New Roman"/>
                <w:b/>
                <w:bCs/>
                <w:lang w:val="en-GB"/>
              </w:rPr>
              <w:t>Mean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64904A18" w14:textId="57EC2241" w:rsidR="008947EB" w:rsidRPr="005D6744" w:rsidRDefault="000E53DF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5D6744">
              <w:rPr>
                <w:rFonts w:ascii="Times New Roman" w:hAnsi="Times New Roman"/>
                <w:b/>
                <w:bCs/>
                <w:lang w:val="en-GB"/>
              </w:rPr>
              <w:t>Std. Dev.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0E77627F" w14:textId="77777777" w:rsidR="008947EB" w:rsidRPr="005D6744" w:rsidRDefault="008947EB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5D6744">
              <w:rPr>
                <w:rFonts w:ascii="Times New Roman" w:hAnsi="Times New Roman"/>
                <w:b/>
                <w:bCs/>
                <w:lang w:val="en-GB"/>
              </w:rPr>
              <w:t>Sig.(two-tailed)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150A6B92" w14:textId="77777777" w:rsidR="008947EB" w:rsidRPr="005D6744" w:rsidRDefault="008947EB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5D6744">
              <w:rPr>
                <w:rFonts w:ascii="Times New Roman" w:hAnsi="Times New Roman"/>
                <w:b/>
                <w:bCs/>
                <w:lang w:val="en-GB"/>
              </w:rPr>
              <w:t>Mean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BCD73D0" w14:textId="136B9DEE" w:rsidR="008947EB" w:rsidRPr="005D6744" w:rsidRDefault="002A72A5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5D6744">
              <w:rPr>
                <w:rFonts w:ascii="Times New Roman" w:hAnsi="Times New Roman"/>
                <w:b/>
                <w:bCs/>
                <w:lang w:val="en-GB"/>
              </w:rPr>
              <w:t>Std. Dev.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23E0E01C" w14:textId="77777777" w:rsidR="008947EB" w:rsidRPr="005D6744" w:rsidRDefault="008947EB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5D6744">
              <w:rPr>
                <w:rFonts w:ascii="Times New Roman" w:hAnsi="Times New Roman"/>
                <w:b/>
                <w:bCs/>
                <w:lang w:val="en-GB"/>
              </w:rPr>
              <w:t>Sig. (two-tailed)</w:t>
            </w:r>
          </w:p>
        </w:tc>
      </w:tr>
      <w:tr w:rsidR="005D6744" w:rsidRPr="005D6744" w14:paraId="39CB1671" w14:textId="77777777" w:rsidTr="00520DB3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8D16F0" w14:textId="5AC5C679" w:rsidR="008947EB" w:rsidRPr="005D6744" w:rsidRDefault="008947EB" w:rsidP="005D6744">
            <w:pPr>
              <w:spacing w:before="20" w:after="20" w:line="240" w:lineRule="auto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TSH pre</w:t>
            </w:r>
            <w:r w:rsidR="005D6744" w:rsidRPr="005D6744">
              <w:rPr>
                <w:rFonts w:ascii="Times New Roman" w:hAnsi="Times New Roman"/>
                <w:lang w:val="en-GB"/>
              </w:rPr>
              <w:t xml:space="preserve"> </w:t>
            </w:r>
            <w:r w:rsidRPr="005D6744">
              <w:rPr>
                <w:rFonts w:ascii="Times New Roman" w:hAnsi="Times New Roman"/>
                <w:lang w:val="en-GB"/>
              </w:rPr>
              <w:t>(</w:t>
            </w:r>
            <w:r w:rsidRPr="005D6744">
              <w:rPr>
                <w:rFonts w:ascii="Times New Roman" w:hAnsi="Times New Roman"/>
                <w:color w:val="202122"/>
                <w:shd w:val="clear" w:color="auto" w:fill="FFFFFF"/>
              </w:rPr>
              <w:t>μ</w:t>
            </w:r>
            <w:r w:rsidRPr="005D6744">
              <w:rPr>
                <w:rFonts w:ascii="Times New Roman" w:hAnsi="Times New Roman"/>
                <w:lang w:val="en-GB"/>
              </w:rPr>
              <w:t>U/mL)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B5E1D6" w14:textId="77777777" w:rsidR="008947EB" w:rsidRPr="005D6744" w:rsidRDefault="008947EB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1.98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A590C2" w14:textId="0AE7022A" w:rsidR="008947EB" w:rsidRPr="005D6744" w:rsidRDefault="000E53DF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1.91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AF16EE" w14:textId="77777777" w:rsidR="008947EB" w:rsidRPr="005D6744" w:rsidRDefault="008947EB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0.003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0F61A1" w14:textId="77777777" w:rsidR="008947EB" w:rsidRPr="005D6744" w:rsidRDefault="008947EB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2.22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214E08" w14:textId="60DB3C76" w:rsidR="008947EB" w:rsidRPr="005D6744" w:rsidRDefault="002A72A5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1.83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07BB5C28" w14:textId="77777777" w:rsidR="008947EB" w:rsidRPr="005D6744" w:rsidRDefault="008947EB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0.015</w:t>
            </w:r>
          </w:p>
        </w:tc>
      </w:tr>
      <w:tr w:rsidR="005D6744" w:rsidRPr="005D6744" w14:paraId="3825AA2D" w14:textId="77777777" w:rsidTr="00520DB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28B176" w14:textId="1421A662" w:rsidR="008947EB" w:rsidRPr="005D6744" w:rsidRDefault="008947EB" w:rsidP="005D6744">
            <w:pPr>
              <w:spacing w:before="20" w:after="20" w:line="240" w:lineRule="auto"/>
              <w:jc w:val="left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TSH post</w:t>
            </w:r>
            <w:r w:rsidR="005D6744" w:rsidRPr="005D6744">
              <w:rPr>
                <w:rFonts w:ascii="Times New Roman" w:hAnsi="Times New Roman"/>
                <w:lang w:val="en-GB"/>
              </w:rPr>
              <w:t xml:space="preserve"> </w:t>
            </w:r>
            <w:r w:rsidRPr="005D6744">
              <w:rPr>
                <w:rFonts w:ascii="Times New Roman" w:hAnsi="Times New Roman"/>
                <w:lang w:val="en-GB"/>
              </w:rPr>
              <w:t>(</w:t>
            </w:r>
            <w:r w:rsidRPr="005D6744">
              <w:rPr>
                <w:rFonts w:ascii="Times New Roman" w:hAnsi="Times New Roman"/>
                <w:color w:val="202122"/>
                <w:shd w:val="clear" w:color="auto" w:fill="FFFFFF"/>
              </w:rPr>
              <w:t>μ</w:t>
            </w:r>
            <w:r w:rsidRPr="005D6744">
              <w:rPr>
                <w:rFonts w:ascii="Times New Roman" w:hAnsi="Times New Roman"/>
                <w:lang w:val="en-GB"/>
              </w:rPr>
              <w:t>U/mL)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2CCF7D" w14:textId="77777777" w:rsidR="008947EB" w:rsidRPr="005D6744" w:rsidRDefault="008947EB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1.34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20BD29" w14:textId="7B1F6469" w:rsidR="008947EB" w:rsidRPr="005D6744" w:rsidRDefault="000E53DF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2.35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05A410" w14:textId="77777777" w:rsidR="008947EB" w:rsidRPr="005D6744" w:rsidRDefault="008947EB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73CF4E" w14:textId="77777777" w:rsidR="008947EB" w:rsidRPr="005D6744" w:rsidRDefault="008947EB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E4C6D6" w14:textId="6903B894" w:rsidR="008947EB" w:rsidRPr="005D6744" w:rsidRDefault="002A72A5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0.63</w:t>
            </w:r>
          </w:p>
        </w:tc>
        <w:tc>
          <w:tcPr>
            <w:tcW w:w="0" w:type="auto"/>
            <w:vMerge/>
            <w:tcBorders>
              <w:left w:val="nil"/>
              <w:bottom w:val="nil"/>
              <w:right w:val="nil"/>
            </w:tcBorders>
          </w:tcPr>
          <w:p w14:paraId="7BAD0855" w14:textId="77777777" w:rsidR="008947EB" w:rsidRPr="005D6744" w:rsidRDefault="008947EB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</w:tr>
      <w:tr w:rsidR="005D6744" w:rsidRPr="005D6744" w14:paraId="25EA9E0F" w14:textId="77777777" w:rsidTr="00520DB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A5ABCD" w14:textId="070F8286" w:rsidR="008947EB" w:rsidRPr="005D6744" w:rsidRDefault="008947EB" w:rsidP="005D6744">
            <w:pPr>
              <w:spacing w:before="20" w:after="20" w:line="240" w:lineRule="auto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fT3 pre</w:t>
            </w:r>
            <w:r w:rsidR="005D6744" w:rsidRPr="005D6744">
              <w:rPr>
                <w:rFonts w:ascii="Times New Roman" w:hAnsi="Times New Roman"/>
                <w:lang w:val="en-GB"/>
              </w:rPr>
              <w:t xml:space="preserve"> </w:t>
            </w:r>
            <w:r w:rsidRPr="005D6744">
              <w:rPr>
                <w:rFonts w:ascii="Times New Roman" w:hAnsi="Times New Roman"/>
                <w:lang w:val="en-GB"/>
              </w:rPr>
              <w:t>(</w:t>
            </w:r>
            <w:proofErr w:type="spellStart"/>
            <w:r w:rsidRPr="005D6744">
              <w:rPr>
                <w:rFonts w:ascii="Times New Roman" w:hAnsi="Times New Roman"/>
                <w:lang w:val="en-GB"/>
              </w:rPr>
              <w:t>pmol</w:t>
            </w:r>
            <w:proofErr w:type="spellEnd"/>
            <w:r w:rsidRPr="005D6744">
              <w:rPr>
                <w:rFonts w:ascii="Times New Roman" w:hAnsi="Times New Roman"/>
                <w:lang w:val="en-GB"/>
              </w:rPr>
              <w:t>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BC94B1" w14:textId="77777777" w:rsidR="008947EB" w:rsidRPr="005D6744" w:rsidRDefault="008947EB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4.84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A10D24" w14:textId="4C31839C" w:rsidR="008947EB" w:rsidRPr="005D6744" w:rsidRDefault="000E53DF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81D274" w14:textId="77777777" w:rsidR="008947EB" w:rsidRPr="005D6744" w:rsidRDefault="008947EB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7384B5" w14:textId="77777777" w:rsidR="008947EB" w:rsidRPr="005D6744" w:rsidRDefault="008947EB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5.01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B6E20D" w14:textId="639D4418" w:rsidR="008947EB" w:rsidRPr="005D6744" w:rsidRDefault="002A72A5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0.61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</w:tcPr>
          <w:p w14:paraId="340B05CF" w14:textId="77777777" w:rsidR="008947EB" w:rsidRPr="005D6744" w:rsidRDefault="008947EB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&lt;0.001</w:t>
            </w:r>
          </w:p>
        </w:tc>
      </w:tr>
      <w:tr w:rsidR="005D6744" w:rsidRPr="005D6744" w14:paraId="3E1A8776" w14:textId="77777777" w:rsidTr="00520DB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82E0F8" w14:textId="510EBBFA" w:rsidR="008947EB" w:rsidRPr="005D6744" w:rsidRDefault="008947EB" w:rsidP="005D6744">
            <w:pPr>
              <w:spacing w:before="20" w:after="20" w:line="240" w:lineRule="auto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fT3 post</w:t>
            </w:r>
            <w:r w:rsidR="005D6744" w:rsidRPr="005D6744">
              <w:rPr>
                <w:rFonts w:ascii="Times New Roman" w:hAnsi="Times New Roman"/>
                <w:lang w:val="en-GB"/>
              </w:rPr>
              <w:t xml:space="preserve"> </w:t>
            </w:r>
            <w:r w:rsidRPr="005D6744">
              <w:rPr>
                <w:rFonts w:ascii="Times New Roman" w:hAnsi="Times New Roman"/>
                <w:lang w:val="en-GB"/>
              </w:rPr>
              <w:t>(</w:t>
            </w:r>
            <w:proofErr w:type="spellStart"/>
            <w:r w:rsidRPr="005D6744">
              <w:rPr>
                <w:rFonts w:ascii="Times New Roman" w:hAnsi="Times New Roman"/>
                <w:lang w:val="en-GB"/>
              </w:rPr>
              <w:t>pmol</w:t>
            </w:r>
            <w:proofErr w:type="spellEnd"/>
            <w:r w:rsidRPr="005D6744">
              <w:rPr>
                <w:rFonts w:ascii="Times New Roman" w:hAnsi="Times New Roman"/>
                <w:lang w:val="en-GB"/>
              </w:rPr>
              <w:t>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FD4B21" w14:textId="77777777" w:rsidR="008947EB" w:rsidRPr="005D6744" w:rsidRDefault="008947EB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3.27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38244E" w14:textId="2ECBEC02" w:rsidR="008947EB" w:rsidRPr="005D6744" w:rsidRDefault="000E53DF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1.30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D58CB8" w14:textId="77777777" w:rsidR="008947EB" w:rsidRPr="005D6744" w:rsidRDefault="008947EB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843428" w14:textId="77777777" w:rsidR="008947EB" w:rsidRPr="005D6744" w:rsidRDefault="008947EB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2.82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D196AF" w14:textId="111D0A56" w:rsidR="008947EB" w:rsidRPr="005D6744" w:rsidRDefault="002A72A5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0.41</w:t>
            </w:r>
          </w:p>
        </w:tc>
        <w:tc>
          <w:tcPr>
            <w:tcW w:w="0" w:type="auto"/>
            <w:vMerge/>
            <w:tcBorders>
              <w:left w:val="nil"/>
              <w:bottom w:val="nil"/>
              <w:right w:val="nil"/>
            </w:tcBorders>
          </w:tcPr>
          <w:p w14:paraId="5D8E7B3C" w14:textId="77777777" w:rsidR="008947EB" w:rsidRPr="005D6744" w:rsidRDefault="008947EB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</w:tr>
      <w:tr w:rsidR="005D6744" w:rsidRPr="005D6744" w14:paraId="59B5A37E" w14:textId="77777777" w:rsidTr="00520DB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B226A8" w14:textId="7EE9FCAF" w:rsidR="008947EB" w:rsidRPr="005D6744" w:rsidRDefault="008947EB" w:rsidP="005D6744">
            <w:pPr>
              <w:spacing w:before="20" w:after="20" w:line="240" w:lineRule="auto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fT4 pre</w:t>
            </w:r>
            <w:r w:rsidR="005D6744" w:rsidRPr="005D6744">
              <w:rPr>
                <w:rFonts w:ascii="Times New Roman" w:hAnsi="Times New Roman"/>
                <w:lang w:val="en-GB"/>
              </w:rPr>
              <w:t xml:space="preserve"> </w:t>
            </w:r>
            <w:r w:rsidRPr="005D6744">
              <w:rPr>
                <w:rFonts w:ascii="Times New Roman" w:hAnsi="Times New Roman"/>
                <w:lang w:val="en-GB"/>
              </w:rPr>
              <w:t>(</w:t>
            </w:r>
            <w:proofErr w:type="spellStart"/>
            <w:r w:rsidRPr="005D6744">
              <w:rPr>
                <w:rFonts w:ascii="Times New Roman" w:hAnsi="Times New Roman"/>
                <w:lang w:val="en-GB"/>
              </w:rPr>
              <w:t>pmol</w:t>
            </w:r>
            <w:proofErr w:type="spellEnd"/>
            <w:r w:rsidRPr="005D6744">
              <w:rPr>
                <w:rFonts w:ascii="Times New Roman" w:hAnsi="Times New Roman"/>
                <w:lang w:val="en-GB"/>
              </w:rPr>
              <w:t>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81A705" w14:textId="77777777" w:rsidR="008947EB" w:rsidRPr="005D6744" w:rsidRDefault="008947EB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17.47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F10FD5" w14:textId="22D16E79" w:rsidR="008947EB" w:rsidRPr="005D6744" w:rsidRDefault="000E53DF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2.95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F92DE0" w14:textId="77777777" w:rsidR="008947EB" w:rsidRPr="005D6744" w:rsidRDefault="008947EB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0.957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61DFDC" w14:textId="77777777" w:rsidR="008947EB" w:rsidRPr="005D6744" w:rsidRDefault="008947EB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17.08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D5F3EE" w14:textId="71FD5426" w:rsidR="008947EB" w:rsidRPr="005D6744" w:rsidRDefault="007A67E1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3.53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</w:tcPr>
          <w:p w14:paraId="75FBD8B6" w14:textId="77777777" w:rsidR="008947EB" w:rsidRPr="005D6744" w:rsidRDefault="008947EB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0.198</w:t>
            </w:r>
          </w:p>
        </w:tc>
      </w:tr>
      <w:tr w:rsidR="005D6744" w:rsidRPr="005D6744" w14:paraId="04E2C631" w14:textId="77777777" w:rsidTr="00520DB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C25045" w14:textId="30F713D2" w:rsidR="008947EB" w:rsidRPr="005D6744" w:rsidRDefault="008947EB" w:rsidP="005D6744">
            <w:pPr>
              <w:spacing w:before="20" w:after="20" w:line="240" w:lineRule="auto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fT4 post</w:t>
            </w:r>
            <w:r w:rsidR="005D6744" w:rsidRPr="005D6744">
              <w:rPr>
                <w:rFonts w:ascii="Times New Roman" w:hAnsi="Times New Roman"/>
                <w:lang w:val="en-GB"/>
              </w:rPr>
              <w:t xml:space="preserve"> </w:t>
            </w:r>
            <w:r w:rsidRPr="005D6744">
              <w:rPr>
                <w:rFonts w:ascii="Times New Roman" w:hAnsi="Times New Roman"/>
                <w:lang w:val="en-GB"/>
              </w:rPr>
              <w:t>(</w:t>
            </w:r>
            <w:proofErr w:type="spellStart"/>
            <w:r w:rsidRPr="005D6744">
              <w:rPr>
                <w:rFonts w:ascii="Times New Roman" w:hAnsi="Times New Roman"/>
                <w:lang w:val="en-GB"/>
              </w:rPr>
              <w:t>pmol</w:t>
            </w:r>
            <w:proofErr w:type="spellEnd"/>
            <w:r w:rsidRPr="005D6744">
              <w:rPr>
                <w:rFonts w:ascii="Times New Roman" w:hAnsi="Times New Roman"/>
                <w:lang w:val="en-GB"/>
              </w:rPr>
              <w:t>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8E4481" w14:textId="77777777" w:rsidR="008947EB" w:rsidRPr="005D6744" w:rsidRDefault="008947EB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17.49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E6CFBE" w14:textId="1E394C6A" w:rsidR="008947EB" w:rsidRPr="005D6744" w:rsidRDefault="000E53DF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2.96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BCA5C8" w14:textId="77777777" w:rsidR="008947EB" w:rsidRPr="005D6744" w:rsidRDefault="008947EB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30C9DC" w14:textId="77777777" w:rsidR="008947EB" w:rsidRPr="005D6744" w:rsidRDefault="008947EB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18.23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BD05D2" w14:textId="5068E08E" w:rsidR="008947EB" w:rsidRPr="005D6744" w:rsidRDefault="007A67E1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3.80</w:t>
            </w:r>
          </w:p>
        </w:tc>
        <w:tc>
          <w:tcPr>
            <w:tcW w:w="0" w:type="auto"/>
            <w:vMerge/>
            <w:tcBorders>
              <w:left w:val="nil"/>
              <w:bottom w:val="nil"/>
              <w:right w:val="nil"/>
            </w:tcBorders>
          </w:tcPr>
          <w:p w14:paraId="0394F760" w14:textId="77777777" w:rsidR="008947EB" w:rsidRPr="005D6744" w:rsidRDefault="008947EB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</w:tr>
      <w:tr w:rsidR="005D6744" w:rsidRPr="005D6744" w14:paraId="682AFE4B" w14:textId="77777777" w:rsidTr="00520DB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D9EEA4" w14:textId="72595290" w:rsidR="008947EB" w:rsidRPr="005D6744" w:rsidRDefault="00C55A0C" w:rsidP="005D6744">
            <w:pPr>
              <w:spacing w:before="20" w:after="20" w:line="240" w:lineRule="auto"/>
              <w:jc w:val="left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 xml:space="preserve">PRL </w:t>
            </w:r>
            <w:r w:rsidR="008947EB" w:rsidRPr="005D6744">
              <w:rPr>
                <w:rFonts w:ascii="Times New Roman" w:hAnsi="Times New Roman"/>
                <w:lang w:val="en-GB"/>
              </w:rPr>
              <w:t>pre (</w:t>
            </w:r>
            <w:r w:rsidR="008947EB" w:rsidRPr="005D6744">
              <w:rPr>
                <w:rFonts w:ascii="Times New Roman" w:hAnsi="Times New Roman"/>
                <w:color w:val="202122"/>
                <w:shd w:val="clear" w:color="auto" w:fill="FFFFFF"/>
              </w:rPr>
              <w:t>μ</w:t>
            </w:r>
            <w:r w:rsidR="008947EB" w:rsidRPr="005D6744">
              <w:rPr>
                <w:rFonts w:ascii="Times New Roman" w:hAnsi="Times New Roman"/>
                <w:lang w:val="en-GB"/>
              </w:rPr>
              <w:t>U/mL)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A4BCD4" w14:textId="77777777" w:rsidR="008947EB" w:rsidRPr="005D6744" w:rsidRDefault="008947EB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301.70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ECF424" w14:textId="0317D9AC" w:rsidR="008947EB" w:rsidRPr="005D6744" w:rsidRDefault="000E53DF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325.64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5F1532" w14:textId="77777777" w:rsidR="008947EB" w:rsidRPr="005D6744" w:rsidRDefault="008947EB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0.407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BCEC6A" w14:textId="77777777" w:rsidR="008947EB" w:rsidRPr="005D6744" w:rsidRDefault="008947EB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288.25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C682C3" w14:textId="69065DEC" w:rsidR="008947EB" w:rsidRPr="005D6744" w:rsidRDefault="005D6744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94.5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</w:tcPr>
          <w:p w14:paraId="02934E2E" w14:textId="77777777" w:rsidR="008947EB" w:rsidRPr="005D6744" w:rsidRDefault="008947EB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0.254</w:t>
            </w:r>
          </w:p>
        </w:tc>
      </w:tr>
      <w:tr w:rsidR="005D6744" w:rsidRPr="005D6744" w14:paraId="589A7E90" w14:textId="77777777" w:rsidTr="00520DB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6A7D4E" w14:textId="1427B97E" w:rsidR="008947EB" w:rsidRPr="005D6744" w:rsidRDefault="00C55A0C" w:rsidP="005D6744">
            <w:pPr>
              <w:spacing w:before="20" w:after="20" w:line="240" w:lineRule="auto"/>
              <w:jc w:val="left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 xml:space="preserve">PRL </w:t>
            </w:r>
            <w:r w:rsidR="008947EB" w:rsidRPr="005D6744">
              <w:rPr>
                <w:rFonts w:ascii="Times New Roman" w:hAnsi="Times New Roman"/>
                <w:lang w:val="en-GB"/>
              </w:rPr>
              <w:t>post (</w:t>
            </w:r>
            <w:r w:rsidR="008947EB" w:rsidRPr="005D6744">
              <w:rPr>
                <w:rFonts w:ascii="Times New Roman" w:hAnsi="Times New Roman"/>
                <w:color w:val="202122"/>
                <w:shd w:val="clear" w:color="auto" w:fill="FFFFFF"/>
              </w:rPr>
              <w:t>μ</w:t>
            </w:r>
            <w:r w:rsidR="008947EB" w:rsidRPr="005D6744">
              <w:rPr>
                <w:rFonts w:ascii="Times New Roman" w:hAnsi="Times New Roman"/>
                <w:lang w:val="en-GB"/>
              </w:rPr>
              <w:t>U/mL)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56060F" w14:textId="77777777" w:rsidR="008947EB" w:rsidRPr="005D6744" w:rsidRDefault="008947EB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257.45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33366E" w14:textId="6F95DB5A" w:rsidR="008947EB" w:rsidRPr="005D6744" w:rsidRDefault="000E53DF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146.17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BBF0A8" w14:textId="77777777" w:rsidR="008947EB" w:rsidRPr="005D6744" w:rsidRDefault="008947EB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0C1694" w14:textId="77777777" w:rsidR="008947EB" w:rsidRPr="005D6744" w:rsidRDefault="008947EB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367.09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CAF26D" w14:textId="05B27B46" w:rsidR="008947EB" w:rsidRPr="005D6744" w:rsidRDefault="005D6744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166.5</w:t>
            </w:r>
          </w:p>
        </w:tc>
        <w:tc>
          <w:tcPr>
            <w:tcW w:w="0" w:type="auto"/>
            <w:vMerge/>
            <w:tcBorders>
              <w:left w:val="nil"/>
              <w:bottom w:val="nil"/>
              <w:right w:val="nil"/>
            </w:tcBorders>
          </w:tcPr>
          <w:p w14:paraId="49C2FE16" w14:textId="77777777" w:rsidR="008947EB" w:rsidRPr="005D6744" w:rsidRDefault="008947EB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</w:tr>
      <w:tr w:rsidR="005D6744" w:rsidRPr="005D6744" w14:paraId="04E9B6D8" w14:textId="77777777" w:rsidTr="00520DB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F63BB8" w14:textId="14DB49FE" w:rsidR="008947EB" w:rsidRPr="005D6744" w:rsidRDefault="008947EB" w:rsidP="005D6744">
            <w:pPr>
              <w:spacing w:before="20" w:after="20" w:line="240" w:lineRule="auto"/>
              <w:jc w:val="left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Testosterone pre (ng/mL)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5DE0C7" w14:textId="77777777" w:rsidR="008947EB" w:rsidRPr="005D6744" w:rsidRDefault="008947EB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4.17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851174" w14:textId="2A5D97DF" w:rsidR="008947EB" w:rsidRPr="005D6744" w:rsidRDefault="000E53DF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1.57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FB5CD7" w14:textId="77777777" w:rsidR="008947EB" w:rsidRPr="005D6744" w:rsidRDefault="008947EB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258BCE" w14:textId="77777777" w:rsidR="008947EB" w:rsidRPr="005D6744" w:rsidRDefault="008947EB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7146A9" w14:textId="27308BA5" w:rsidR="008947EB" w:rsidRPr="005D6744" w:rsidRDefault="007A67E1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2.32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</w:tcPr>
          <w:p w14:paraId="1AB09FA8" w14:textId="77777777" w:rsidR="008947EB" w:rsidRPr="005D6744" w:rsidRDefault="008947EB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0.618</w:t>
            </w:r>
          </w:p>
        </w:tc>
      </w:tr>
      <w:tr w:rsidR="005D6744" w:rsidRPr="005D6744" w14:paraId="4AC1E106" w14:textId="77777777" w:rsidTr="00520DB3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5182289" w14:textId="68636853" w:rsidR="008947EB" w:rsidRPr="005D6744" w:rsidRDefault="008947EB" w:rsidP="005D6744">
            <w:pPr>
              <w:spacing w:before="20" w:after="20" w:line="240" w:lineRule="auto"/>
              <w:jc w:val="left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Testosterone post (ng/mL)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9F19FBC" w14:textId="77777777" w:rsidR="008947EB" w:rsidRPr="005D6744" w:rsidRDefault="008947EB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1.73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589D174" w14:textId="3CF09FA5" w:rsidR="008947EB" w:rsidRPr="005D6744" w:rsidRDefault="000E53DF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1.35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3352708" w14:textId="77777777" w:rsidR="008947EB" w:rsidRPr="005D6744" w:rsidRDefault="008947EB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9273A38" w14:textId="77777777" w:rsidR="008947EB" w:rsidRPr="005D6744" w:rsidRDefault="008947EB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0F147CB" w14:textId="116969FD" w:rsidR="008947EB" w:rsidRPr="005D6744" w:rsidRDefault="007A67E1" w:rsidP="005D6744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D6744">
              <w:rPr>
                <w:rFonts w:ascii="Times New Roman" w:hAnsi="Times New Roman"/>
                <w:lang w:val="en-GB"/>
              </w:rPr>
              <w:t>1.49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14:paraId="135BFB3C" w14:textId="77777777" w:rsidR="008947EB" w:rsidRPr="005D6744" w:rsidRDefault="008947EB" w:rsidP="005D6744">
            <w:pPr>
              <w:spacing w:before="20" w:after="20" w:line="240" w:lineRule="auto"/>
              <w:rPr>
                <w:rFonts w:ascii="Times New Roman" w:hAnsi="Times New Roman"/>
                <w:lang w:val="en-GB"/>
              </w:rPr>
            </w:pPr>
          </w:p>
        </w:tc>
      </w:tr>
    </w:tbl>
    <w:p w14:paraId="3BB25770" w14:textId="77777777" w:rsidR="005D6744" w:rsidRPr="005D6744" w:rsidRDefault="008947EB" w:rsidP="005D6744">
      <w:pPr>
        <w:spacing w:before="100" w:beforeAutospacing="1" w:line="260" w:lineRule="atLeast"/>
        <w:rPr>
          <w:rFonts w:ascii="Times New Roman" w:hAnsi="Times New Roman" w:cs="Times New Roman"/>
          <w:sz w:val="24"/>
        </w:rPr>
      </w:pPr>
      <w:r w:rsidRPr="005D6744">
        <w:rPr>
          <w:rFonts w:ascii="Times New Roman" w:hAnsi="Times New Roman" w:cs="Times New Roman"/>
          <w:sz w:val="24"/>
        </w:rPr>
        <w:t>fT3: free triiodothyronine, fT4: free thyroxine,</w:t>
      </w:r>
      <w:r w:rsidR="004B0451" w:rsidRPr="005D6744">
        <w:rPr>
          <w:rFonts w:ascii="Times New Roman" w:hAnsi="Times New Roman" w:cs="Times New Roman"/>
          <w:sz w:val="24"/>
        </w:rPr>
        <w:t xml:space="preserve"> post: postoperative, pre: preoperative</w:t>
      </w:r>
      <w:r w:rsidR="00ED624D" w:rsidRPr="005D6744">
        <w:rPr>
          <w:rFonts w:ascii="Times New Roman" w:hAnsi="Times New Roman" w:cs="Times New Roman"/>
          <w:sz w:val="24"/>
        </w:rPr>
        <w:t>,</w:t>
      </w:r>
      <w:r w:rsidR="00C55A0C" w:rsidRPr="005D6744">
        <w:rPr>
          <w:rFonts w:ascii="Times New Roman" w:hAnsi="Times New Roman" w:cs="Times New Roman"/>
          <w:sz w:val="24"/>
        </w:rPr>
        <w:t xml:space="preserve"> PRL: </w:t>
      </w:r>
      <w:r w:rsidR="003844E7" w:rsidRPr="005D6744">
        <w:rPr>
          <w:rFonts w:ascii="Times New Roman" w:hAnsi="Times New Roman" w:cs="Times New Roman"/>
          <w:sz w:val="24"/>
        </w:rPr>
        <w:t>prolactin,</w:t>
      </w:r>
      <w:r w:rsidRPr="005D6744">
        <w:rPr>
          <w:rFonts w:ascii="Times New Roman" w:hAnsi="Times New Roman" w:cs="Times New Roman"/>
          <w:sz w:val="24"/>
        </w:rPr>
        <w:t xml:space="preserve"> Sig.: significance, Std. Dev</w:t>
      </w:r>
      <w:r w:rsidR="00E1185E" w:rsidRPr="005D6744">
        <w:rPr>
          <w:rFonts w:ascii="Times New Roman" w:hAnsi="Times New Roman" w:cs="Times New Roman"/>
          <w:sz w:val="24"/>
        </w:rPr>
        <w:t>.</w:t>
      </w:r>
      <w:r w:rsidRPr="005D6744">
        <w:rPr>
          <w:rFonts w:ascii="Times New Roman" w:hAnsi="Times New Roman" w:cs="Times New Roman"/>
          <w:sz w:val="24"/>
        </w:rPr>
        <w:t>: standard deviation, TSH: thyroid-stimulating hormone</w:t>
      </w:r>
    </w:p>
    <w:p w14:paraId="737323FA" w14:textId="41706D4D" w:rsidR="00015FFB" w:rsidRPr="00D56B2C" w:rsidRDefault="00015FFB" w:rsidP="00D56B2C">
      <w:pPr>
        <w:spacing w:line="260" w:lineRule="atLeast"/>
        <w:rPr>
          <w:rFonts w:ascii="Times New Roman" w:hAnsi="Times New Roman" w:cs="Times New Roman"/>
          <w:sz w:val="20"/>
          <w:szCs w:val="20"/>
        </w:rPr>
      </w:pPr>
    </w:p>
    <w:p w14:paraId="7DCFA9CD" w14:textId="77777777" w:rsidR="00015FFB" w:rsidRPr="00520DB3" w:rsidRDefault="00015FFB" w:rsidP="00015FFB">
      <w:pPr>
        <w:rPr>
          <w:rFonts w:ascii="Times New Roman" w:hAnsi="Times New Roman" w:cs="Times New Roman"/>
          <w:sz w:val="24"/>
        </w:rPr>
      </w:pPr>
      <w:r w:rsidRPr="00520DB3">
        <w:rPr>
          <w:rFonts w:ascii="Times New Roman" w:hAnsi="Times New Roman" w:cs="Times New Roman"/>
          <w:b/>
          <w:bCs/>
          <w:sz w:val="24"/>
        </w:rPr>
        <w:t xml:space="preserve">Supplement table S2. </w:t>
      </w:r>
      <w:r w:rsidRPr="00520DB3">
        <w:rPr>
          <w:rFonts w:ascii="Times New Roman" w:hAnsi="Times New Roman" w:cs="Times New Roman"/>
          <w:sz w:val="24"/>
        </w:rPr>
        <w:t>Pre- and postoperative parameters connections with hormonal changes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2"/>
        <w:gridCol w:w="1977"/>
        <w:gridCol w:w="866"/>
        <w:gridCol w:w="855"/>
        <w:gridCol w:w="833"/>
      </w:tblGrid>
      <w:tr w:rsidR="00015FFB" w:rsidRPr="00520DB3" w14:paraId="410EA002" w14:textId="77777777" w:rsidTr="00520DB3">
        <w:trPr>
          <w:trHeight w:val="390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22B22266" w14:textId="77777777" w:rsidR="00015FFB" w:rsidRPr="00520DB3" w:rsidRDefault="00015FFB" w:rsidP="00520DB3">
            <w:pPr>
              <w:spacing w:before="20" w:after="20" w:line="240" w:lineRule="auto"/>
              <w:rPr>
                <w:rFonts w:ascii="Times New Roman" w:hAnsi="Times New Roman"/>
                <w:b/>
                <w:bCs/>
              </w:rPr>
            </w:pPr>
            <w:r w:rsidRPr="00520DB3">
              <w:rPr>
                <w:rFonts w:ascii="Times New Roman" w:hAnsi="Times New Roman"/>
                <w:b/>
                <w:bCs/>
              </w:rPr>
              <w:t>Grouping variable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26DE5F86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20DB3">
              <w:rPr>
                <w:rFonts w:ascii="Times New Roman" w:hAnsi="Times New Roman"/>
                <w:b/>
                <w:bCs/>
              </w:rPr>
              <w:t>Determined variable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3C03618F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20DB3">
              <w:rPr>
                <w:rFonts w:ascii="Times New Roman" w:hAnsi="Times New Roman"/>
                <w:b/>
                <w:bCs/>
              </w:rPr>
              <w:t>U value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68C28888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20DB3">
              <w:rPr>
                <w:rFonts w:ascii="Times New Roman" w:hAnsi="Times New Roman"/>
                <w:b/>
                <w:bCs/>
              </w:rPr>
              <w:t>Z value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09FCC498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20DB3">
              <w:rPr>
                <w:rFonts w:ascii="Times New Roman" w:hAnsi="Times New Roman"/>
                <w:b/>
                <w:bCs/>
              </w:rPr>
              <w:t>p value</w:t>
            </w:r>
          </w:p>
        </w:tc>
      </w:tr>
      <w:tr w:rsidR="00015FFB" w:rsidRPr="00520DB3" w14:paraId="52C99981" w14:textId="77777777" w:rsidTr="00520DB3">
        <w:trPr>
          <w:trHeight w:val="412"/>
        </w:trPr>
        <w:tc>
          <w:tcPr>
            <w:tcW w:w="0" w:type="auto"/>
            <w:tcBorders>
              <w:top w:val="single" w:sz="12" w:space="0" w:color="auto"/>
            </w:tcBorders>
          </w:tcPr>
          <w:p w14:paraId="691D4DAE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Dobutamine&gt;24 hours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243A0E10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fT4 post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623A4D55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89.0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71B5A7B1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-2.22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60EF2E21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0.026</w:t>
            </w:r>
          </w:p>
        </w:tc>
      </w:tr>
      <w:tr w:rsidR="00015FFB" w:rsidRPr="00520DB3" w14:paraId="4BBE26E8" w14:textId="77777777" w:rsidTr="00520DB3">
        <w:trPr>
          <w:trHeight w:val="390"/>
        </w:trPr>
        <w:tc>
          <w:tcPr>
            <w:tcW w:w="0" w:type="auto"/>
          </w:tcPr>
          <w:p w14:paraId="1B12CAD3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14:paraId="3AFBB5C7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  <w:color w:val="131413"/>
              </w:rPr>
              <w:t>Δ f</w:t>
            </w:r>
            <w:r w:rsidRPr="00520DB3">
              <w:rPr>
                <w:rFonts w:ascii="Times New Roman" w:hAnsi="Times New Roman"/>
              </w:rPr>
              <w:t>T4</w:t>
            </w:r>
          </w:p>
        </w:tc>
        <w:tc>
          <w:tcPr>
            <w:tcW w:w="0" w:type="auto"/>
          </w:tcPr>
          <w:p w14:paraId="657964D0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184.0</w:t>
            </w:r>
          </w:p>
        </w:tc>
        <w:tc>
          <w:tcPr>
            <w:tcW w:w="0" w:type="auto"/>
          </w:tcPr>
          <w:p w14:paraId="7D1D7160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-0.15</w:t>
            </w:r>
          </w:p>
        </w:tc>
        <w:tc>
          <w:tcPr>
            <w:tcW w:w="0" w:type="auto"/>
          </w:tcPr>
          <w:p w14:paraId="6D936CB4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0.879</w:t>
            </w:r>
          </w:p>
        </w:tc>
      </w:tr>
      <w:tr w:rsidR="00015FFB" w:rsidRPr="00520DB3" w14:paraId="216CE8B9" w14:textId="77777777" w:rsidTr="00520DB3">
        <w:trPr>
          <w:trHeight w:val="390"/>
        </w:trPr>
        <w:tc>
          <w:tcPr>
            <w:tcW w:w="0" w:type="auto"/>
          </w:tcPr>
          <w:p w14:paraId="58E77350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MELD&gt; 9</w:t>
            </w:r>
          </w:p>
        </w:tc>
        <w:tc>
          <w:tcPr>
            <w:tcW w:w="0" w:type="auto"/>
          </w:tcPr>
          <w:p w14:paraId="423FA685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testosterone pre</w:t>
            </w:r>
          </w:p>
        </w:tc>
        <w:tc>
          <w:tcPr>
            <w:tcW w:w="0" w:type="auto"/>
          </w:tcPr>
          <w:p w14:paraId="1EE409B8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107.0</w:t>
            </w:r>
          </w:p>
        </w:tc>
        <w:tc>
          <w:tcPr>
            <w:tcW w:w="0" w:type="auto"/>
          </w:tcPr>
          <w:p w14:paraId="2D55A3AC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-2.20</w:t>
            </w:r>
          </w:p>
        </w:tc>
        <w:tc>
          <w:tcPr>
            <w:tcW w:w="0" w:type="auto"/>
          </w:tcPr>
          <w:p w14:paraId="4974D06E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0.028</w:t>
            </w:r>
          </w:p>
        </w:tc>
      </w:tr>
      <w:tr w:rsidR="00015FFB" w:rsidRPr="00520DB3" w14:paraId="69D64F49" w14:textId="77777777" w:rsidTr="00520DB3">
        <w:trPr>
          <w:trHeight w:val="390"/>
        </w:trPr>
        <w:tc>
          <w:tcPr>
            <w:tcW w:w="0" w:type="auto"/>
          </w:tcPr>
          <w:p w14:paraId="6A28D619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14:paraId="3BAA7591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testosterone post</w:t>
            </w:r>
          </w:p>
        </w:tc>
        <w:tc>
          <w:tcPr>
            <w:tcW w:w="0" w:type="auto"/>
          </w:tcPr>
          <w:p w14:paraId="156D1884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114.0</w:t>
            </w:r>
          </w:p>
        </w:tc>
        <w:tc>
          <w:tcPr>
            <w:tcW w:w="0" w:type="auto"/>
          </w:tcPr>
          <w:p w14:paraId="15523574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-2.11</w:t>
            </w:r>
          </w:p>
        </w:tc>
        <w:tc>
          <w:tcPr>
            <w:tcW w:w="0" w:type="auto"/>
          </w:tcPr>
          <w:p w14:paraId="0DD97125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0.035</w:t>
            </w:r>
          </w:p>
        </w:tc>
      </w:tr>
      <w:tr w:rsidR="00015FFB" w:rsidRPr="00520DB3" w14:paraId="772C2924" w14:textId="77777777" w:rsidTr="00520DB3">
        <w:trPr>
          <w:trHeight w:val="390"/>
        </w:trPr>
        <w:tc>
          <w:tcPr>
            <w:tcW w:w="0" w:type="auto"/>
          </w:tcPr>
          <w:p w14:paraId="5DACA239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14:paraId="42D84477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  <w:color w:val="131413"/>
              </w:rPr>
              <w:t>Δ testosterone</w:t>
            </w:r>
          </w:p>
        </w:tc>
        <w:tc>
          <w:tcPr>
            <w:tcW w:w="0" w:type="auto"/>
          </w:tcPr>
          <w:p w14:paraId="7DC76850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174.0</w:t>
            </w:r>
          </w:p>
        </w:tc>
        <w:tc>
          <w:tcPr>
            <w:tcW w:w="0" w:type="auto"/>
          </w:tcPr>
          <w:p w14:paraId="65F9B228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-1.00</w:t>
            </w:r>
          </w:p>
        </w:tc>
        <w:tc>
          <w:tcPr>
            <w:tcW w:w="0" w:type="auto"/>
          </w:tcPr>
          <w:p w14:paraId="3734945B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0.317</w:t>
            </w:r>
          </w:p>
        </w:tc>
      </w:tr>
      <w:tr w:rsidR="00015FFB" w:rsidRPr="00520DB3" w14:paraId="52E2BF13" w14:textId="77777777" w:rsidTr="00520DB3">
        <w:trPr>
          <w:trHeight w:val="390"/>
        </w:trPr>
        <w:tc>
          <w:tcPr>
            <w:tcW w:w="0" w:type="auto"/>
          </w:tcPr>
          <w:p w14:paraId="74335238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ICU&gt; 72 hours</w:t>
            </w:r>
          </w:p>
        </w:tc>
        <w:tc>
          <w:tcPr>
            <w:tcW w:w="0" w:type="auto"/>
          </w:tcPr>
          <w:p w14:paraId="6FE63031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testosterone post</w:t>
            </w:r>
          </w:p>
        </w:tc>
        <w:tc>
          <w:tcPr>
            <w:tcW w:w="0" w:type="auto"/>
          </w:tcPr>
          <w:p w14:paraId="6CD3BFC2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61.0</w:t>
            </w:r>
          </w:p>
        </w:tc>
        <w:tc>
          <w:tcPr>
            <w:tcW w:w="0" w:type="auto"/>
          </w:tcPr>
          <w:p w14:paraId="12706E57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-2.14</w:t>
            </w:r>
          </w:p>
        </w:tc>
        <w:tc>
          <w:tcPr>
            <w:tcW w:w="0" w:type="auto"/>
          </w:tcPr>
          <w:p w14:paraId="7E45B2A1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0.032</w:t>
            </w:r>
          </w:p>
        </w:tc>
      </w:tr>
      <w:tr w:rsidR="00015FFB" w:rsidRPr="00520DB3" w14:paraId="5D0D4B97" w14:textId="77777777" w:rsidTr="00520DB3">
        <w:trPr>
          <w:trHeight w:val="390"/>
        </w:trPr>
        <w:tc>
          <w:tcPr>
            <w:tcW w:w="0" w:type="auto"/>
          </w:tcPr>
          <w:p w14:paraId="5FC92E04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14:paraId="43F741CB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color w:val="131413"/>
              </w:rPr>
            </w:pPr>
            <w:r w:rsidRPr="00520DB3">
              <w:rPr>
                <w:rFonts w:ascii="Times New Roman" w:hAnsi="Times New Roman"/>
                <w:color w:val="131413"/>
              </w:rPr>
              <w:t>Δ testosterone</w:t>
            </w:r>
          </w:p>
        </w:tc>
        <w:tc>
          <w:tcPr>
            <w:tcW w:w="0" w:type="auto"/>
          </w:tcPr>
          <w:p w14:paraId="7FA3E9A0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48.0</w:t>
            </w:r>
          </w:p>
        </w:tc>
        <w:tc>
          <w:tcPr>
            <w:tcW w:w="0" w:type="auto"/>
          </w:tcPr>
          <w:p w14:paraId="4E469A02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-2.57</w:t>
            </w:r>
          </w:p>
        </w:tc>
        <w:tc>
          <w:tcPr>
            <w:tcW w:w="0" w:type="auto"/>
          </w:tcPr>
          <w:p w14:paraId="058F1460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0.010</w:t>
            </w:r>
          </w:p>
        </w:tc>
      </w:tr>
      <w:tr w:rsidR="00015FFB" w:rsidRPr="00520DB3" w14:paraId="0D541C9C" w14:textId="77777777" w:rsidTr="00520DB3">
        <w:trPr>
          <w:trHeight w:val="390"/>
        </w:trPr>
        <w:tc>
          <w:tcPr>
            <w:tcW w:w="0" w:type="auto"/>
          </w:tcPr>
          <w:p w14:paraId="6219B9D8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MV&gt;24 hours</w:t>
            </w:r>
          </w:p>
        </w:tc>
        <w:tc>
          <w:tcPr>
            <w:tcW w:w="0" w:type="auto"/>
          </w:tcPr>
          <w:p w14:paraId="0FFB7315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color w:val="131413"/>
              </w:rPr>
            </w:pPr>
            <w:r w:rsidRPr="00520DB3">
              <w:rPr>
                <w:rFonts w:ascii="Times New Roman" w:hAnsi="Times New Roman"/>
              </w:rPr>
              <w:t>fT4 post</w:t>
            </w:r>
          </w:p>
        </w:tc>
        <w:tc>
          <w:tcPr>
            <w:tcW w:w="0" w:type="auto"/>
          </w:tcPr>
          <w:p w14:paraId="3C7A976A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16.0</w:t>
            </w:r>
          </w:p>
        </w:tc>
        <w:tc>
          <w:tcPr>
            <w:tcW w:w="0" w:type="auto"/>
          </w:tcPr>
          <w:p w14:paraId="460F8C7B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-2.50</w:t>
            </w:r>
          </w:p>
        </w:tc>
        <w:tc>
          <w:tcPr>
            <w:tcW w:w="0" w:type="auto"/>
          </w:tcPr>
          <w:p w14:paraId="5D8D35C1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0.012</w:t>
            </w:r>
          </w:p>
        </w:tc>
      </w:tr>
      <w:tr w:rsidR="00015FFB" w:rsidRPr="00520DB3" w14:paraId="4477831E" w14:textId="77777777" w:rsidTr="00520DB3">
        <w:trPr>
          <w:trHeight w:val="390"/>
        </w:trPr>
        <w:tc>
          <w:tcPr>
            <w:tcW w:w="0" w:type="auto"/>
          </w:tcPr>
          <w:p w14:paraId="6EDA4AEF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14:paraId="4779B0DA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color w:val="131413"/>
              </w:rPr>
            </w:pPr>
            <w:r w:rsidRPr="00520DB3">
              <w:rPr>
                <w:rFonts w:ascii="Times New Roman" w:hAnsi="Times New Roman"/>
                <w:color w:val="131413"/>
              </w:rPr>
              <w:t>Δ f</w:t>
            </w:r>
            <w:r w:rsidRPr="00520DB3">
              <w:rPr>
                <w:rFonts w:ascii="Times New Roman" w:hAnsi="Times New Roman"/>
              </w:rPr>
              <w:t>T4</w:t>
            </w:r>
          </w:p>
        </w:tc>
        <w:tc>
          <w:tcPr>
            <w:tcW w:w="0" w:type="auto"/>
          </w:tcPr>
          <w:p w14:paraId="2282891E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50.0</w:t>
            </w:r>
          </w:p>
        </w:tc>
        <w:tc>
          <w:tcPr>
            <w:tcW w:w="0" w:type="auto"/>
          </w:tcPr>
          <w:p w14:paraId="04D30949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-0.99</w:t>
            </w:r>
          </w:p>
        </w:tc>
        <w:tc>
          <w:tcPr>
            <w:tcW w:w="0" w:type="auto"/>
          </w:tcPr>
          <w:p w14:paraId="2F17F0A4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0.321</w:t>
            </w:r>
          </w:p>
        </w:tc>
      </w:tr>
    </w:tbl>
    <w:p w14:paraId="1485D022" w14:textId="77777777" w:rsidR="00520DB3" w:rsidRDefault="00015FFB" w:rsidP="00015FFB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520DB3">
        <w:rPr>
          <w:rFonts w:ascii="Times New Roman" w:hAnsi="Times New Roman" w:cs="Times New Roman"/>
          <w:sz w:val="24"/>
        </w:rPr>
        <w:t>fT4: free thyroxine, ICU: intensive care unit, MELD: Model for End-Stage Liver Disease, MV: mechanical ventilation, post: postoperative, pre: preoperative</w:t>
      </w:r>
      <w:r w:rsidR="00CB3614" w:rsidRPr="00520DB3">
        <w:rPr>
          <w:rFonts w:ascii="Times New Roman" w:hAnsi="Times New Roman" w:cs="Times New Roman"/>
          <w:sz w:val="24"/>
        </w:rPr>
        <w:t xml:space="preserve">, </w:t>
      </w:r>
      <w:r w:rsidR="00CB3614" w:rsidRPr="00520DB3">
        <w:rPr>
          <w:rFonts w:ascii="Times New Roman" w:hAnsi="Times New Roman"/>
          <w:color w:val="131413"/>
          <w:sz w:val="24"/>
        </w:rPr>
        <w:t>Δ</w:t>
      </w:r>
      <w:r w:rsidR="00CB3614" w:rsidRPr="00520DB3">
        <w:rPr>
          <w:rFonts w:ascii="Times New Roman" w:hAnsi="Times New Roman" w:cs="Times New Roman"/>
          <w:sz w:val="24"/>
        </w:rPr>
        <w:t xml:space="preserve">: subtraction of postoperative and preoperative </w:t>
      </w:r>
      <w:r w:rsidR="00B66B45" w:rsidRPr="00520DB3">
        <w:rPr>
          <w:rFonts w:ascii="Times New Roman" w:hAnsi="Times New Roman" w:cs="Times New Roman"/>
          <w:sz w:val="24"/>
        </w:rPr>
        <w:t xml:space="preserve">values </w:t>
      </w:r>
      <w:r w:rsidR="00CB3614" w:rsidRPr="00520DB3">
        <w:rPr>
          <w:rFonts w:ascii="Times New Roman" w:hAnsi="Times New Roman" w:cs="Times New Roman"/>
          <w:sz w:val="24"/>
        </w:rPr>
        <w:t>(</w:t>
      </w:r>
      <w:r w:rsidR="00A57E34" w:rsidRPr="00520DB3">
        <w:rPr>
          <w:rFonts w:ascii="Times New Roman" w:hAnsi="Times New Roman"/>
          <w:color w:val="131413"/>
          <w:sz w:val="24"/>
        </w:rPr>
        <w:t>Δ =</w:t>
      </w:r>
      <w:r w:rsidR="00A57E34" w:rsidRPr="00520DB3">
        <w:rPr>
          <w:rFonts w:ascii="Times New Roman" w:hAnsi="Times New Roman" w:cs="Times New Roman"/>
          <w:sz w:val="24"/>
        </w:rPr>
        <w:t xml:space="preserve"> </w:t>
      </w:r>
      <w:r w:rsidR="00CB3614" w:rsidRPr="00520DB3">
        <w:rPr>
          <w:rFonts w:ascii="Times New Roman" w:hAnsi="Times New Roman" w:cs="Times New Roman"/>
          <w:sz w:val="24"/>
        </w:rPr>
        <w:t>postoperative - preoperative)</w:t>
      </w:r>
    </w:p>
    <w:p w14:paraId="1AD695D4" w14:textId="6C8E6AD0" w:rsidR="00015FFB" w:rsidRPr="00520DB3" w:rsidRDefault="00015FFB" w:rsidP="00015FFB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520DB3">
        <w:rPr>
          <w:rFonts w:ascii="Times New Roman" w:hAnsi="Times New Roman" w:cs="Times New Roman"/>
          <w:b/>
          <w:bCs/>
          <w:sz w:val="20"/>
          <w:szCs w:val="20"/>
          <w:lang w:val="en-GB"/>
        </w:rPr>
        <w:br w:type="page"/>
      </w:r>
    </w:p>
    <w:p w14:paraId="18E3D7BE" w14:textId="594CF267" w:rsidR="00015FFB" w:rsidRPr="00520DB3" w:rsidRDefault="00015FFB" w:rsidP="00015FFB">
      <w:pPr>
        <w:rPr>
          <w:rFonts w:ascii="Times New Roman" w:hAnsi="Times New Roman" w:cs="Times New Roman"/>
          <w:b/>
          <w:bCs/>
          <w:sz w:val="24"/>
          <w:lang w:val="en-GB"/>
        </w:rPr>
      </w:pPr>
      <w:r w:rsidRPr="00520DB3">
        <w:rPr>
          <w:rFonts w:ascii="Times New Roman" w:hAnsi="Times New Roman" w:cs="Times New Roman"/>
          <w:b/>
          <w:bCs/>
          <w:sz w:val="24"/>
          <w:lang w:val="en-GB"/>
        </w:rPr>
        <w:lastRenderedPageBreak/>
        <w:t>Supplement table S3.</w:t>
      </w:r>
      <w:r w:rsidRPr="00520DB3">
        <w:rPr>
          <w:rFonts w:ascii="Times New Roman" w:hAnsi="Times New Roman" w:cs="Times New Roman"/>
          <w:sz w:val="24"/>
          <w:lang w:val="en-GB"/>
        </w:rPr>
        <w:t xml:space="preserve"> </w:t>
      </w:r>
      <w:bookmarkStart w:id="2" w:name="_Hlk117530975"/>
      <w:r w:rsidRPr="00520DB3">
        <w:rPr>
          <w:rFonts w:ascii="Times New Roman" w:hAnsi="Times New Roman" w:cs="Times New Roman"/>
          <w:sz w:val="24"/>
          <w:lang w:val="en-GB"/>
        </w:rPr>
        <w:t>Uni and multivariable results for MELD scores and pre/postoperative hormonal values</w:t>
      </w:r>
      <w:bookmarkEnd w:id="2"/>
    </w:p>
    <w:tbl>
      <w:tblPr>
        <w:tblStyle w:val="TableGrid"/>
        <w:tblW w:w="0" w:type="auto"/>
        <w:tblBorders>
          <w:top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2"/>
        <w:gridCol w:w="1829"/>
        <w:gridCol w:w="714"/>
        <w:gridCol w:w="1414"/>
        <w:gridCol w:w="787"/>
        <w:gridCol w:w="699"/>
        <w:gridCol w:w="1118"/>
        <w:gridCol w:w="829"/>
      </w:tblGrid>
      <w:tr w:rsidR="00015FFB" w:rsidRPr="00520DB3" w14:paraId="5B66DED1" w14:textId="77777777" w:rsidTr="00520DB3"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</w:tcBorders>
          </w:tcPr>
          <w:p w14:paraId="77D86278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43469C9D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</w:p>
        </w:tc>
        <w:tc>
          <w:tcPr>
            <w:tcW w:w="0" w:type="auto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06F3192B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520DB3">
              <w:rPr>
                <w:rFonts w:ascii="Times New Roman" w:hAnsi="Times New Roman"/>
                <w:b/>
                <w:bCs/>
                <w:lang w:val="en-GB"/>
              </w:rPr>
              <w:t>Univariable linear regression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371929D7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520DB3">
              <w:rPr>
                <w:rFonts w:ascii="Times New Roman" w:hAnsi="Times New Roman"/>
                <w:b/>
                <w:bCs/>
                <w:lang w:val="en-GB"/>
              </w:rPr>
              <w:t>Multivariable linear regression</w:t>
            </w:r>
          </w:p>
        </w:tc>
      </w:tr>
      <w:tr w:rsidR="00015FFB" w:rsidRPr="00520DB3" w14:paraId="0B7367D6" w14:textId="77777777" w:rsidTr="00520DB3"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</w:tcBorders>
          </w:tcPr>
          <w:p w14:paraId="147EDD3B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520DB3">
              <w:rPr>
                <w:rFonts w:ascii="Times New Roman" w:hAnsi="Times New Roman"/>
                <w:b/>
                <w:bCs/>
                <w:lang w:val="en-GB"/>
              </w:rPr>
              <w:t>Dependent variable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</w:tcPr>
          <w:p w14:paraId="61F9EA16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520DB3">
              <w:rPr>
                <w:rFonts w:ascii="Times New Roman" w:hAnsi="Times New Roman"/>
                <w:b/>
                <w:bCs/>
                <w:lang w:val="en-GB"/>
              </w:rPr>
              <w:t>Independent variable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</w:tcPr>
          <w:p w14:paraId="4B963D09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520DB3">
              <w:rPr>
                <w:rFonts w:ascii="Times New Roman" w:hAnsi="Times New Roman"/>
                <w:b/>
                <w:bCs/>
                <w:lang w:val="en-GB"/>
              </w:rPr>
              <w:t>Beta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</w:tcPr>
          <w:p w14:paraId="5DB06373" w14:textId="77777777" w:rsidR="00015FFB" w:rsidRPr="00520DB3" w:rsidRDefault="00015FFB" w:rsidP="00520DB3">
            <w:pPr>
              <w:spacing w:before="20" w:after="20" w:line="240" w:lineRule="auto"/>
              <w:rPr>
                <w:rFonts w:ascii="Times New Roman" w:hAnsi="Times New Roman"/>
                <w:b/>
                <w:bCs/>
                <w:lang w:val="en-GB"/>
              </w:rPr>
            </w:pPr>
            <w:r w:rsidRPr="00520DB3">
              <w:rPr>
                <w:rFonts w:ascii="Times New Roman" w:hAnsi="Times New Roman"/>
                <w:b/>
                <w:bCs/>
                <w:lang w:val="en-GB"/>
              </w:rPr>
              <w:t>CI (95%)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</w:tcPr>
          <w:p w14:paraId="52E4232B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520DB3">
              <w:rPr>
                <w:rFonts w:ascii="Times New Roman" w:hAnsi="Times New Roman"/>
                <w:b/>
                <w:bCs/>
                <w:lang w:val="en-GB"/>
              </w:rPr>
              <w:t>p value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  <w:right w:val="nil"/>
            </w:tcBorders>
          </w:tcPr>
          <w:p w14:paraId="15261425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520DB3">
              <w:rPr>
                <w:rFonts w:ascii="Times New Roman" w:hAnsi="Times New Roman"/>
                <w:b/>
                <w:bCs/>
                <w:lang w:val="en-GB"/>
              </w:rPr>
              <w:t>Beta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  <w:right w:val="nil"/>
            </w:tcBorders>
          </w:tcPr>
          <w:p w14:paraId="70DF9C04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520DB3">
              <w:rPr>
                <w:rFonts w:ascii="Times New Roman" w:hAnsi="Times New Roman"/>
                <w:b/>
                <w:bCs/>
                <w:lang w:val="en-GB"/>
              </w:rPr>
              <w:t>CI (95%)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  <w:right w:val="nil"/>
            </w:tcBorders>
          </w:tcPr>
          <w:p w14:paraId="4D7137B8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520DB3">
              <w:rPr>
                <w:rFonts w:ascii="Times New Roman" w:hAnsi="Times New Roman"/>
                <w:b/>
                <w:bCs/>
                <w:lang w:val="en-GB"/>
              </w:rPr>
              <w:t>p value</w:t>
            </w:r>
          </w:p>
        </w:tc>
      </w:tr>
      <w:tr w:rsidR="00015FFB" w:rsidRPr="00520DB3" w14:paraId="41847613" w14:textId="77777777" w:rsidTr="00520DB3">
        <w:tc>
          <w:tcPr>
            <w:tcW w:w="0" w:type="auto"/>
            <w:tcBorders>
              <w:top w:val="single" w:sz="4" w:space="0" w:color="auto"/>
              <w:left w:val="nil"/>
              <w:bottom w:val="nil"/>
            </w:tcBorders>
          </w:tcPr>
          <w:p w14:paraId="656335FC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20DB3">
              <w:rPr>
                <w:rFonts w:ascii="Times New Roman" w:hAnsi="Times New Roman"/>
                <w:lang w:val="en-GB"/>
              </w:rPr>
              <w:t>TSH pre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2A1AFC0F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20DB3">
              <w:rPr>
                <w:rFonts w:ascii="Times New Roman" w:hAnsi="Times New Roman"/>
                <w:lang w:val="en-GB"/>
              </w:rPr>
              <w:t>MELD albumin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68449A6C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20DB3">
              <w:rPr>
                <w:rFonts w:ascii="Times New Roman" w:hAnsi="Times New Roman"/>
                <w:lang w:val="en-GB"/>
              </w:rPr>
              <w:t>-0.199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2AE50C4F" w14:textId="02739A12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20DB3">
              <w:rPr>
                <w:rFonts w:ascii="Times New Roman" w:hAnsi="Times New Roman"/>
                <w:lang w:val="en-GB"/>
              </w:rPr>
              <w:t>(-0.383) - (-0.015)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3015FBD5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20DB3">
              <w:rPr>
                <w:rFonts w:ascii="Times New Roman" w:hAnsi="Times New Roman"/>
                <w:lang w:val="en-GB"/>
              </w:rPr>
              <w:t>0.036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nil"/>
            </w:tcBorders>
          </w:tcPr>
          <w:p w14:paraId="566AD8A5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nil"/>
            </w:tcBorders>
          </w:tcPr>
          <w:p w14:paraId="5C06099B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nil"/>
            </w:tcBorders>
          </w:tcPr>
          <w:p w14:paraId="6EAB6D13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</w:tr>
      <w:tr w:rsidR="00015FFB" w:rsidRPr="00520DB3" w14:paraId="3A7748ED" w14:textId="77777777" w:rsidTr="00520DB3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11B2A0A1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14:paraId="0CC8FF48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20DB3">
              <w:rPr>
                <w:rFonts w:ascii="Times New Roman" w:hAnsi="Times New Roman"/>
                <w:lang w:val="en-GB"/>
              </w:rPr>
              <w:t>MELD</w:t>
            </w:r>
          </w:p>
        </w:tc>
        <w:tc>
          <w:tcPr>
            <w:tcW w:w="0" w:type="auto"/>
            <w:tcBorders>
              <w:top w:val="nil"/>
            </w:tcBorders>
          </w:tcPr>
          <w:p w14:paraId="15F628E1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20DB3">
              <w:rPr>
                <w:rFonts w:ascii="Times New Roman" w:hAnsi="Times New Roman"/>
                <w:lang w:val="en-GB"/>
              </w:rPr>
              <w:t>0.176</w:t>
            </w:r>
          </w:p>
        </w:tc>
        <w:tc>
          <w:tcPr>
            <w:tcW w:w="0" w:type="auto"/>
            <w:tcBorders>
              <w:top w:val="nil"/>
            </w:tcBorders>
          </w:tcPr>
          <w:p w14:paraId="1F8AEA4D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20DB3">
              <w:rPr>
                <w:rFonts w:ascii="Times New Roman" w:hAnsi="Times New Roman"/>
                <w:lang w:val="en-GB"/>
              </w:rPr>
              <w:t>0.002-0.351</w:t>
            </w:r>
          </w:p>
        </w:tc>
        <w:tc>
          <w:tcPr>
            <w:tcW w:w="0" w:type="auto"/>
            <w:tcBorders>
              <w:top w:val="nil"/>
            </w:tcBorders>
          </w:tcPr>
          <w:p w14:paraId="2F4B460B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20DB3">
              <w:rPr>
                <w:rFonts w:ascii="Times New Roman" w:hAnsi="Times New Roman"/>
                <w:lang w:val="en-GB"/>
              </w:rPr>
              <w:t>0.048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75CAE511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03C2AB8D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5E3BE2C3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</w:tr>
      <w:tr w:rsidR="00015FFB" w:rsidRPr="00520DB3" w14:paraId="778094DD" w14:textId="77777777" w:rsidTr="00520DB3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0D359021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20DB3">
              <w:rPr>
                <w:rFonts w:ascii="Times New Roman" w:hAnsi="Times New Roman"/>
                <w:lang w:val="en-GB"/>
              </w:rPr>
              <w:t>fT4 pre</w:t>
            </w:r>
          </w:p>
        </w:tc>
        <w:tc>
          <w:tcPr>
            <w:tcW w:w="0" w:type="auto"/>
          </w:tcPr>
          <w:p w14:paraId="5AE70845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20DB3">
              <w:rPr>
                <w:rFonts w:ascii="Times New Roman" w:hAnsi="Times New Roman"/>
                <w:lang w:val="en-GB"/>
              </w:rPr>
              <w:t>MELD XI</w:t>
            </w:r>
          </w:p>
        </w:tc>
        <w:tc>
          <w:tcPr>
            <w:tcW w:w="0" w:type="auto"/>
          </w:tcPr>
          <w:p w14:paraId="6C352770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20DB3">
              <w:rPr>
                <w:rFonts w:ascii="Times New Roman" w:hAnsi="Times New Roman"/>
                <w:lang w:val="en-GB"/>
              </w:rPr>
              <w:t>0.434</w:t>
            </w:r>
          </w:p>
        </w:tc>
        <w:tc>
          <w:tcPr>
            <w:tcW w:w="0" w:type="auto"/>
          </w:tcPr>
          <w:p w14:paraId="4E36F4DD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20DB3">
              <w:rPr>
                <w:rFonts w:ascii="Times New Roman" w:hAnsi="Times New Roman"/>
                <w:lang w:val="en-GB"/>
              </w:rPr>
              <w:t>0.030-0.837</w:t>
            </w:r>
          </w:p>
        </w:tc>
        <w:tc>
          <w:tcPr>
            <w:tcW w:w="0" w:type="auto"/>
          </w:tcPr>
          <w:p w14:paraId="2D5CA1D2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20DB3">
              <w:rPr>
                <w:rFonts w:ascii="Times New Roman" w:hAnsi="Times New Roman"/>
                <w:lang w:val="en-GB"/>
              </w:rPr>
              <w:t>0.036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55B8BF78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2B9631B1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3BFD17A3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</w:tr>
      <w:tr w:rsidR="00015FFB" w:rsidRPr="00520DB3" w14:paraId="070F1181" w14:textId="77777777" w:rsidTr="00520DB3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1ADBDB86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0" w:type="auto"/>
          </w:tcPr>
          <w:p w14:paraId="7F815341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proofErr w:type="spellStart"/>
            <w:r w:rsidRPr="00520DB3">
              <w:rPr>
                <w:rFonts w:ascii="Times New Roman" w:hAnsi="Times New Roman"/>
                <w:lang w:val="en-GB"/>
              </w:rPr>
              <w:t>EuroSCORE</w:t>
            </w:r>
            <w:proofErr w:type="spellEnd"/>
          </w:p>
        </w:tc>
        <w:tc>
          <w:tcPr>
            <w:tcW w:w="0" w:type="auto"/>
          </w:tcPr>
          <w:p w14:paraId="1F63F1EE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20DB3">
              <w:rPr>
                <w:rFonts w:ascii="Times New Roman" w:hAnsi="Times New Roman"/>
                <w:lang w:val="en-GB"/>
              </w:rPr>
              <w:t>0.370</w:t>
            </w:r>
          </w:p>
        </w:tc>
        <w:tc>
          <w:tcPr>
            <w:tcW w:w="0" w:type="auto"/>
          </w:tcPr>
          <w:p w14:paraId="5845011D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20DB3">
              <w:rPr>
                <w:rFonts w:ascii="Times New Roman" w:hAnsi="Times New Roman"/>
                <w:lang w:val="en-GB"/>
              </w:rPr>
              <w:t>0.170-0.570</w:t>
            </w:r>
          </w:p>
        </w:tc>
        <w:tc>
          <w:tcPr>
            <w:tcW w:w="0" w:type="auto"/>
          </w:tcPr>
          <w:p w14:paraId="6A48A494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20DB3">
              <w:rPr>
                <w:rFonts w:ascii="Times New Roman" w:hAnsi="Times New Roman"/>
                <w:lang w:val="en-GB"/>
              </w:rPr>
              <w:t>0.001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7FDEA2F2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1B1E0E4F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6B17B1DB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</w:tr>
      <w:tr w:rsidR="00015FFB" w:rsidRPr="00520DB3" w14:paraId="41BC274E" w14:textId="77777777" w:rsidTr="00520DB3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681F278D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20DB3">
              <w:rPr>
                <w:rFonts w:ascii="Times New Roman" w:hAnsi="Times New Roman"/>
                <w:lang w:val="en-GB"/>
              </w:rPr>
              <w:t>fT4 post</w:t>
            </w:r>
          </w:p>
        </w:tc>
        <w:tc>
          <w:tcPr>
            <w:tcW w:w="0" w:type="auto"/>
          </w:tcPr>
          <w:p w14:paraId="0E3D3414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proofErr w:type="spellStart"/>
            <w:r w:rsidRPr="00520DB3">
              <w:rPr>
                <w:rFonts w:ascii="Times New Roman" w:hAnsi="Times New Roman"/>
                <w:lang w:val="en-GB"/>
              </w:rPr>
              <w:t>EuroSCORE</w:t>
            </w:r>
            <w:proofErr w:type="spellEnd"/>
          </w:p>
        </w:tc>
        <w:tc>
          <w:tcPr>
            <w:tcW w:w="0" w:type="auto"/>
          </w:tcPr>
          <w:p w14:paraId="5D038D4D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20DB3">
              <w:rPr>
                <w:rFonts w:ascii="Times New Roman" w:hAnsi="Times New Roman"/>
                <w:lang w:val="en-GB"/>
              </w:rPr>
              <w:t>0.322</w:t>
            </w:r>
          </w:p>
        </w:tc>
        <w:tc>
          <w:tcPr>
            <w:tcW w:w="0" w:type="auto"/>
          </w:tcPr>
          <w:p w14:paraId="6C5098FD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20DB3">
              <w:rPr>
                <w:rFonts w:ascii="Times New Roman" w:hAnsi="Times New Roman"/>
                <w:lang w:val="en-GB"/>
              </w:rPr>
              <w:t>0.103-0.540</w:t>
            </w:r>
          </w:p>
        </w:tc>
        <w:tc>
          <w:tcPr>
            <w:tcW w:w="0" w:type="auto"/>
          </w:tcPr>
          <w:p w14:paraId="6B0A0FD4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20DB3">
              <w:rPr>
                <w:rFonts w:ascii="Times New Roman" w:hAnsi="Times New Roman"/>
                <w:lang w:val="en-GB"/>
              </w:rPr>
              <w:t>0.005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7C0E23D6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4581B144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1B7A6688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</w:tr>
      <w:tr w:rsidR="00015FFB" w:rsidRPr="00520DB3" w14:paraId="59C82B41" w14:textId="77777777" w:rsidTr="00520DB3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6A3CA224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0" w:type="auto"/>
          </w:tcPr>
          <w:p w14:paraId="332531DF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20DB3">
              <w:rPr>
                <w:rFonts w:ascii="Times New Roman" w:hAnsi="Times New Roman"/>
                <w:lang w:val="en-GB"/>
              </w:rPr>
              <w:t>MELD albumin</w:t>
            </w:r>
          </w:p>
        </w:tc>
        <w:tc>
          <w:tcPr>
            <w:tcW w:w="0" w:type="auto"/>
          </w:tcPr>
          <w:p w14:paraId="34F6F5FA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20DB3">
              <w:rPr>
                <w:rFonts w:ascii="Times New Roman" w:hAnsi="Times New Roman"/>
                <w:lang w:val="en-GB"/>
              </w:rPr>
              <w:t>0.634</w:t>
            </w:r>
          </w:p>
        </w:tc>
        <w:tc>
          <w:tcPr>
            <w:tcW w:w="0" w:type="auto"/>
          </w:tcPr>
          <w:p w14:paraId="014759FB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20DB3">
              <w:rPr>
                <w:rFonts w:ascii="Times New Roman" w:hAnsi="Times New Roman"/>
                <w:lang w:val="en-GB"/>
              </w:rPr>
              <w:t>0.127-1.140</w:t>
            </w:r>
          </w:p>
        </w:tc>
        <w:tc>
          <w:tcPr>
            <w:tcW w:w="0" w:type="auto"/>
          </w:tcPr>
          <w:p w14:paraId="2953A3B7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20DB3">
              <w:rPr>
                <w:rFonts w:ascii="Times New Roman" w:hAnsi="Times New Roman"/>
                <w:lang w:val="en-GB"/>
              </w:rPr>
              <w:t>0.016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08BC596F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20DB3">
              <w:rPr>
                <w:rFonts w:ascii="Times New Roman" w:hAnsi="Times New Roman"/>
                <w:lang w:val="en-GB"/>
              </w:rPr>
              <w:t>0.656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3CBFADE9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20DB3">
              <w:rPr>
                <w:rFonts w:ascii="Times New Roman" w:hAnsi="Times New Roman"/>
                <w:lang w:val="en-GB"/>
              </w:rPr>
              <w:t>0.174-1.138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207F96C8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20DB3">
              <w:rPr>
                <w:rFonts w:ascii="Times New Roman" w:hAnsi="Times New Roman"/>
                <w:lang w:val="en-GB"/>
              </w:rPr>
              <w:t>0.010</w:t>
            </w:r>
          </w:p>
        </w:tc>
      </w:tr>
      <w:tr w:rsidR="00015FFB" w:rsidRPr="00520DB3" w14:paraId="5C8494ED" w14:textId="77777777" w:rsidTr="00520DB3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6F304A15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20DB3">
              <w:rPr>
                <w:rFonts w:ascii="Times New Roman" w:hAnsi="Times New Roman"/>
                <w:lang w:val="en-GB"/>
              </w:rPr>
              <w:t>testosterone pre</w:t>
            </w:r>
          </w:p>
        </w:tc>
        <w:tc>
          <w:tcPr>
            <w:tcW w:w="0" w:type="auto"/>
          </w:tcPr>
          <w:p w14:paraId="2A96EFEE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20DB3">
              <w:rPr>
                <w:rFonts w:ascii="Times New Roman" w:hAnsi="Times New Roman"/>
                <w:lang w:val="en-GB"/>
              </w:rPr>
              <w:t>MELD</w:t>
            </w:r>
          </w:p>
        </w:tc>
        <w:tc>
          <w:tcPr>
            <w:tcW w:w="0" w:type="auto"/>
          </w:tcPr>
          <w:p w14:paraId="7B7F514D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20DB3">
              <w:rPr>
                <w:rFonts w:ascii="Times New Roman" w:hAnsi="Times New Roman"/>
                <w:lang w:val="en-GB"/>
              </w:rPr>
              <w:t>0.301</w:t>
            </w:r>
          </w:p>
        </w:tc>
        <w:tc>
          <w:tcPr>
            <w:tcW w:w="0" w:type="auto"/>
          </w:tcPr>
          <w:p w14:paraId="5E5F00FD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20DB3">
              <w:rPr>
                <w:rFonts w:ascii="Times New Roman" w:hAnsi="Times New Roman"/>
                <w:lang w:val="en-GB"/>
              </w:rPr>
              <w:t>(-0.001) -0.603</w:t>
            </w:r>
          </w:p>
        </w:tc>
        <w:tc>
          <w:tcPr>
            <w:tcW w:w="0" w:type="auto"/>
          </w:tcPr>
          <w:p w14:paraId="7DB5DA39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20DB3">
              <w:rPr>
                <w:rFonts w:ascii="Times New Roman" w:hAnsi="Times New Roman"/>
                <w:lang w:val="en-GB"/>
              </w:rPr>
              <w:t>0.050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4481C7A0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41D415F9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005BCAED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</w:tr>
      <w:tr w:rsidR="00015FFB" w:rsidRPr="00520DB3" w14:paraId="3523C537" w14:textId="77777777" w:rsidTr="00520DB3"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</w:tcPr>
          <w:p w14:paraId="65523618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0" w:type="auto"/>
          </w:tcPr>
          <w:p w14:paraId="1DF21176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20DB3">
              <w:rPr>
                <w:rFonts w:ascii="Times New Roman" w:hAnsi="Times New Roman"/>
                <w:lang w:val="en-GB"/>
              </w:rPr>
              <w:t>MELD XI</w:t>
            </w:r>
          </w:p>
        </w:tc>
        <w:tc>
          <w:tcPr>
            <w:tcW w:w="0" w:type="auto"/>
          </w:tcPr>
          <w:p w14:paraId="6A948E11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20DB3">
              <w:rPr>
                <w:rFonts w:ascii="Times New Roman" w:hAnsi="Times New Roman"/>
                <w:lang w:val="en-GB"/>
              </w:rPr>
              <w:t>0.320</w:t>
            </w:r>
          </w:p>
        </w:tc>
        <w:tc>
          <w:tcPr>
            <w:tcW w:w="0" w:type="auto"/>
          </w:tcPr>
          <w:p w14:paraId="601B16D6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20DB3">
              <w:rPr>
                <w:rFonts w:ascii="Times New Roman" w:hAnsi="Times New Roman"/>
                <w:lang w:val="en-GB"/>
              </w:rPr>
              <w:t>0.033-0.606</w:t>
            </w:r>
          </w:p>
        </w:tc>
        <w:tc>
          <w:tcPr>
            <w:tcW w:w="0" w:type="auto"/>
          </w:tcPr>
          <w:p w14:paraId="0A4808D4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520DB3">
              <w:rPr>
                <w:rFonts w:ascii="Times New Roman" w:hAnsi="Times New Roman"/>
                <w:lang w:val="en-GB"/>
              </w:rPr>
              <w:t>0.030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</w:tcPr>
          <w:p w14:paraId="088774E0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</w:tcPr>
          <w:p w14:paraId="4F9B7045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</w:tcPr>
          <w:p w14:paraId="192ED811" w14:textId="77777777" w:rsidR="00015FFB" w:rsidRPr="00520DB3" w:rsidRDefault="00015FFB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</w:tr>
    </w:tbl>
    <w:p w14:paraId="38519BEF" w14:textId="77777777" w:rsidR="00015FFB" w:rsidRPr="00520DB3" w:rsidRDefault="00015FFB" w:rsidP="00520DB3">
      <w:pPr>
        <w:spacing w:before="120" w:line="228" w:lineRule="auto"/>
        <w:rPr>
          <w:rFonts w:ascii="Times New Roman" w:hAnsi="Times New Roman" w:cs="Times New Roman"/>
          <w:sz w:val="24"/>
        </w:rPr>
      </w:pPr>
      <w:r w:rsidRPr="00520DB3">
        <w:rPr>
          <w:rFonts w:ascii="Times New Roman" w:hAnsi="Times New Roman" w:cs="Times New Roman"/>
          <w:sz w:val="24"/>
        </w:rPr>
        <w:t>R</w:t>
      </w:r>
      <w:r w:rsidRPr="00520DB3">
        <w:rPr>
          <w:rFonts w:ascii="Times New Roman" w:hAnsi="Times New Roman" w:cs="Times New Roman"/>
          <w:sz w:val="24"/>
          <w:vertAlign w:val="superscript"/>
        </w:rPr>
        <w:t>2</w:t>
      </w:r>
      <w:r w:rsidRPr="00520DB3">
        <w:rPr>
          <w:rFonts w:ascii="Times New Roman" w:hAnsi="Times New Roman" w:cs="Times New Roman"/>
          <w:sz w:val="24"/>
        </w:rPr>
        <w:t xml:space="preserve"> adj. for fT4 post = 0.247 including age, gender, </w:t>
      </w:r>
      <w:proofErr w:type="spellStart"/>
      <w:r w:rsidRPr="00520DB3">
        <w:rPr>
          <w:rFonts w:ascii="Times New Roman" w:hAnsi="Times New Roman" w:cs="Times New Roman"/>
          <w:sz w:val="24"/>
        </w:rPr>
        <w:t>EuroSCORE</w:t>
      </w:r>
      <w:proofErr w:type="spellEnd"/>
      <w:r w:rsidRPr="00520DB3">
        <w:rPr>
          <w:rFonts w:ascii="Times New Roman" w:hAnsi="Times New Roman" w:cs="Times New Roman"/>
          <w:sz w:val="24"/>
        </w:rPr>
        <w:t>, fluid balance and operation time; R</w:t>
      </w:r>
      <w:r w:rsidRPr="00520DB3">
        <w:rPr>
          <w:rFonts w:ascii="Times New Roman" w:hAnsi="Times New Roman" w:cs="Times New Roman"/>
          <w:sz w:val="24"/>
          <w:vertAlign w:val="superscript"/>
        </w:rPr>
        <w:t>2</w:t>
      </w:r>
      <w:r w:rsidRPr="00520DB3">
        <w:rPr>
          <w:rFonts w:ascii="Times New Roman" w:hAnsi="Times New Roman" w:cs="Times New Roman"/>
          <w:sz w:val="24"/>
        </w:rPr>
        <w:t xml:space="preserve"> adj. for fT4 post = 0.340 including MELD albumin score, F change p&lt;0.0001.</w:t>
      </w:r>
    </w:p>
    <w:p w14:paraId="5270B0A6" w14:textId="77777777" w:rsidR="00520DB3" w:rsidRDefault="00015FFB" w:rsidP="00520DB3">
      <w:pPr>
        <w:spacing w:before="120"/>
        <w:rPr>
          <w:rFonts w:ascii="Times New Roman" w:hAnsi="Times New Roman" w:cs="Times New Roman"/>
          <w:sz w:val="24"/>
        </w:rPr>
      </w:pPr>
      <w:r w:rsidRPr="00520DB3">
        <w:rPr>
          <w:rFonts w:ascii="Times New Roman" w:hAnsi="Times New Roman" w:cs="Times New Roman"/>
          <w:sz w:val="24"/>
        </w:rPr>
        <w:t xml:space="preserve">CI: confidence interval, </w:t>
      </w:r>
      <w:proofErr w:type="spellStart"/>
      <w:r w:rsidRPr="00520DB3">
        <w:rPr>
          <w:rFonts w:ascii="Times New Roman" w:hAnsi="Times New Roman" w:cs="Times New Roman"/>
          <w:sz w:val="24"/>
        </w:rPr>
        <w:t>EuroSCORE</w:t>
      </w:r>
      <w:proofErr w:type="spellEnd"/>
      <w:r w:rsidRPr="00520DB3">
        <w:rPr>
          <w:rFonts w:ascii="Times New Roman" w:hAnsi="Times New Roman" w:cs="Times New Roman"/>
          <w:sz w:val="24"/>
        </w:rPr>
        <w:t>: European System for Cardiac Risk Evaluation, fT3: free triiodothyronine, fT4: free thyroxine, ICU: intensive care unit, MELD: Model for End-Stage Liver Disease, MV: mechanical ventilation, post: postoperative, pre: preoperative,</w:t>
      </w:r>
      <w:r w:rsidR="00305563" w:rsidRPr="00520DB3">
        <w:rPr>
          <w:rFonts w:ascii="Times New Roman" w:hAnsi="Times New Roman" w:cs="Times New Roman"/>
          <w:sz w:val="24"/>
        </w:rPr>
        <w:t xml:space="preserve"> R</w:t>
      </w:r>
      <w:r w:rsidR="00305563" w:rsidRPr="00520DB3">
        <w:rPr>
          <w:rFonts w:ascii="Times New Roman" w:hAnsi="Times New Roman" w:cs="Times New Roman"/>
          <w:sz w:val="24"/>
          <w:vertAlign w:val="superscript"/>
        </w:rPr>
        <w:t>2</w:t>
      </w:r>
      <w:r w:rsidR="00305563" w:rsidRPr="00520DB3">
        <w:rPr>
          <w:rFonts w:ascii="Times New Roman" w:hAnsi="Times New Roman" w:cs="Times New Roman"/>
          <w:sz w:val="24"/>
        </w:rPr>
        <w:t>: correlation coefficient,</w:t>
      </w:r>
      <w:r w:rsidRPr="00520DB3">
        <w:rPr>
          <w:rFonts w:ascii="Times New Roman" w:hAnsi="Times New Roman" w:cs="Times New Roman"/>
          <w:sz w:val="24"/>
        </w:rPr>
        <w:t xml:space="preserve"> TSH: thyroid-stimulating hormone, VIS: Vasoactive-Inotropic Score</w:t>
      </w:r>
    </w:p>
    <w:p w14:paraId="3FC8BFED" w14:textId="4835A57F" w:rsidR="00E46D3D" w:rsidRPr="00520DB3" w:rsidRDefault="00E46D3D" w:rsidP="00520DB3">
      <w:pPr>
        <w:spacing w:before="120"/>
        <w:rPr>
          <w:rFonts w:ascii="Times New Roman" w:hAnsi="Times New Roman" w:cs="Times New Roman"/>
          <w:sz w:val="24"/>
        </w:rPr>
      </w:pPr>
      <w:r w:rsidRPr="00520DB3">
        <w:rPr>
          <w:rFonts w:ascii="Times New Roman" w:hAnsi="Times New Roman" w:cs="Times New Roman"/>
          <w:sz w:val="24"/>
        </w:rPr>
        <w:br w:type="page"/>
      </w:r>
    </w:p>
    <w:p w14:paraId="1F2EF5C0" w14:textId="77777777" w:rsidR="00E46D3D" w:rsidRPr="00520DB3" w:rsidRDefault="00E46D3D" w:rsidP="00E46D3D">
      <w:pPr>
        <w:rPr>
          <w:rFonts w:ascii="Times New Roman" w:hAnsi="Times New Roman" w:cs="Times New Roman"/>
          <w:b/>
          <w:bCs/>
          <w:sz w:val="24"/>
          <w:lang w:val="en-GB"/>
        </w:rPr>
      </w:pPr>
      <w:r w:rsidRPr="00520DB3">
        <w:rPr>
          <w:rFonts w:ascii="Times New Roman" w:hAnsi="Times New Roman" w:cs="Times New Roman"/>
          <w:b/>
          <w:bCs/>
          <w:sz w:val="24"/>
          <w:lang w:val="en-GB"/>
        </w:rPr>
        <w:lastRenderedPageBreak/>
        <w:t>Supplement table S4.</w:t>
      </w:r>
      <w:r w:rsidRPr="00520DB3">
        <w:rPr>
          <w:rFonts w:ascii="Times New Roman" w:hAnsi="Times New Roman" w:cs="Times New Roman"/>
          <w:sz w:val="24"/>
          <w:lang w:val="en-GB"/>
        </w:rPr>
        <w:t xml:space="preserve"> </w:t>
      </w:r>
      <w:bookmarkStart w:id="3" w:name="_Hlk116916314"/>
      <w:r w:rsidRPr="00520DB3">
        <w:rPr>
          <w:rFonts w:ascii="Times New Roman" w:hAnsi="Times New Roman" w:cs="Times New Roman"/>
          <w:sz w:val="24"/>
          <w:lang w:val="en-GB"/>
        </w:rPr>
        <w:t>Possible predictors for delta hormonal values</w:t>
      </w:r>
      <w:bookmarkEnd w:id="3"/>
    </w:p>
    <w:tbl>
      <w:tblPr>
        <w:tblStyle w:val="TableGrid"/>
        <w:tblW w:w="0" w:type="auto"/>
        <w:tblBorders>
          <w:top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9"/>
        <w:gridCol w:w="2045"/>
        <w:gridCol w:w="633"/>
        <w:gridCol w:w="1483"/>
        <w:gridCol w:w="679"/>
        <w:gridCol w:w="833"/>
      </w:tblGrid>
      <w:tr w:rsidR="00E46D3D" w:rsidRPr="00520DB3" w14:paraId="62E7A70B" w14:textId="77777777" w:rsidTr="00520DB3"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</w:tcBorders>
          </w:tcPr>
          <w:p w14:paraId="67968191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520DB3">
              <w:rPr>
                <w:rFonts w:ascii="Times New Roman" w:hAnsi="Times New Roman"/>
                <w:b/>
                <w:bCs/>
                <w:lang w:val="en-GB"/>
              </w:rPr>
              <w:t>Dependent variable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13F58812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520DB3">
              <w:rPr>
                <w:rFonts w:ascii="Times New Roman" w:hAnsi="Times New Roman"/>
                <w:b/>
                <w:bCs/>
                <w:lang w:val="en-GB"/>
              </w:rPr>
              <w:t>Independent variable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4D71DFB3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520DB3">
              <w:rPr>
                <w:rFonts w:ascii="Times New Roman" w:hAnsi="Times New Roman"/>
                <w:b/>
                <w:bCs/>
                <w:lang w:val="en-GB"/>
              </w:rPr>
              <w:t>Beta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249FA29B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520DB3">
              <w:rPr>
                <w:rFonts w:ascii="Times New Roman" w:hAnsi="Times New Roman"/>
                <w:b/>
                <w:bCs/>
                <w:lang w:val="en-GB"/>
              </w:rPr>
              <w:t>CI (95%)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1B2DE037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520DB3">
              <w:rPr>
                <w:rFonts w:ascii="Times New Roman" w:hAnsi="Times New Roman"/>
                <w:b/>
                <w:bCs/>
                <w:lang w:val="en-GB"/>
              </w:rPr>
              <w:t>R</w:t>
            </w:r>
            <w:r w:rsidRPr="00520DB3">
              <w:rPr>
                <w:rFonts w:ascii="Times New Roman" w:hAnsi="Times New Roman"/>
                <w:b/>
                <w:bCs/>
                <w:vertAlign w:val="superscript"/>
                <w:lang w:val="en-GB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49FF5188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520DB3">
              <w:rPr>
                <w:rFonts w:ascii="Times New Roman" w:hAnsi="Times New Roman"/>
                <w:b/>
                <w:bCs/>
                <w:lang w:val="en-GB"/>
              </w:rPr>
              <w:t>p value</w:t>
            </w:r>
          </w:p>
        </w:tc>
      </w:tr>
      <w:tr w:rsidR="00E46D3D" w:rsidRPr="00520DB3" w14:paraId="0002742D" w14:textId="77777777" w:rsidTr="00520DB3">
        <w:tc>
          <w:tcPr>
            <w:tcW w:w="0" w:type="auto"/>
            <w:tcBorders>
              <w:top w:val="single" w:sz="12" w:space="0" w:color="auto"/>
              <w:left w:val="nil"/>
              <w:bottom w:val="nil"/>
            </w:tcBorders>
          </w:tcPr>
          <w:p w14:paraId="6C004CA0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  <w:color w:val="131413"/>
              </w:rPr>
              <w:t>Δ</w:t>
            </w:r>
            <w:r w:rsidRPr="00520DB3">
              <w:rPr>
                <w:rFonts w:ascii="Times New Roman" w:hAnsi="Times New Roman"/>
              </w:rPr>
              <w:t xml:space="preserve"> TSH 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62888B16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  <w:color w:val="131413"/>
              </w:rPr>
              <w:t>Δ HBG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2B4CB9AA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0.14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397B6D19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(-0.01) - 0.04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4F1536B7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0.04</w:t>
            </w:r>
          </w:p>
        </w:tc>
        <w:tc>
          <w:tcPr>
            <w:tcW w:w="0" w:type="auto"/>
            <w:tcBorders>
              <w:top w:val="single" w:sz="12" w:space="0" w:color="auto"/>
              <w:bottom w:val="nil"/>
              <w:right w:val="nil"/>
            </w:tcBorders>
          </w:tcPr>
          <w:p w14:paraId="7BE0F420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0.206</w:t>
            </w:r>
          </w:p>
        </w:tc>
      </w:tr>
      <w:tr w:rsidR="00E46D3D" w:rsidRPr="00520DB3" w14:paraId="46242E20" w14:textId="77777777" w:rsidTr="00520DB3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792FA242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14:paraId="3370BBDC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  <w:color w:val="131413"/>
              </w:rPr>
              <w:t>Δ GFR</w:t>
            </w:r>
          </w:p>
        </w:tc>
        <w:tc>
          <w:tcPr>
            <w:tcW w:w="0" w:type="auto"/>
          </w:tcPr>
          <w:p w14:paraId="06E3AE55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-0.01</w:t>
            </w:r>
          </w:p>
        </w:tc>
        <w:tc>
          <w:tcPr>
            <w:tcW w:w="0" w:type="auto"/>
          </w:tcPr>
          <w:p w14:paraId="67A3AA53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(-0.03) - 0.02</w:t>
            </w:r>
          </w:p>
        </w:tc>
        <w:tc>
          <w:tcPr>
            <w:tcW w:w="0" w:type="auto"/>
          </w:tcPr>
          <w:p w14:paraId="0CCA1BE1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0.01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409C4587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0.742</w:t>
            </w:r>
          </w:p>
        </w:tc>
      </w:tr>
      <w:tr w:rsidR="00E46D3D" w:rsidRPr="00520DB3" w14:paraId="2CF52BDB" w14:textId="77777777" w:rsidTr="00520DB3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750A528B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14:paraId="280DA54B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  <w:color w:val="131413"/>
              </w:rPr>
              <w:t>Δ Creatinine</w:t>
            </w:r>
          </w:p>
        </w:tc>
        <w:tc>
          <w:tcPr>
            <w:tcW w:w="0" w:type="auto"/>
          </w:tcPr>
          <w:p w14:paraId="2E8AFF65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0.01</w:t>
            </w:r>
          </w:p>
        </w:tc>
        <w:tc>
          <w:tcPr>
            <w:tcW w:w="0" w:type="auto"/>
          </w:tcPr>
          <w:p w14:paraId="257494AB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(-0.01) - 0.02</w:t>
            </w:r>
          </w:p>
        </w:tc>
        <w:tc>
          <w:tcPr>
            <w:tcW w:w="0" w:type="auto"/>
          </w:tcPr>
          <w:p w14:paraId="047828D6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0.02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10C33C83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0.396</w:t>
            </w:r>
          </w:p>
        </w:tc>
      </w:tr>
      <w:tr w:rsidR="00E46D3D" w:rsidRPr="00520DB3" w14:paraId="29972778" w14:textId="77777777" w:rsidTr="00520DB3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54A04839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14:paraId="23FFA07B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  <w:color w:val="131413"/>
              </w:rPr>
              <w:t>Δ Albumin</w:t>
            </w:r>
          </w:p>
        </w:tc>
        <w:tc>
          <w:tcPr>
            <w:tcW w:w="0" w:type="auto"/>
          </w:tcPr>
          <w:p w14:paraId="20BC4622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-0.10</w:t>
            </w:r>
          </w:p>
        </w:tc>
        <w:tc>
          <w:tcPr>
            <w:tcW w:w="0" w:type="auto"/>
          </w:tcPr>
          <w:p w14:paraId="71DB49B6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(-0.02) - (-0.01)</w:t>
            </w:r>
          </w:p>
        </w:tc>
        <w:tc>
          <w:tcPr>
            <w:tcW w:w="0" w:type="auto"/>
          </w:tcPr>
          <w:p w14:paraId="04A7B046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0.16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3022294C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0.036</w:t>
            </w:r>
          </w:p>
        </w:tc>
      </w:tr>
      <w:tr w:rsidR="00E46D3D" w:rsidRPr="00520DB3" w14:paraId="30949FA2" w14:textId="77777777" w:rsidTr="00520DB3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26D1FEC9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14:paraId="612836D7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color w:val="131413"/>
              </w:rPr>
            </w:pPr>
            <w:r w:rsidRPr="00520DB3">
              <w:rPr>
                <w:rFonts w:ascii="Times New Roman" w:hAnsi="Times New Roman"/>
                <w:color w:val="131413"/>
              </w:rPr>
              <w:t>Bleeding</w:t>
            </w:r>
          </w:p>
        </w:tc>
        <w:tc>
          <w:tcPr>
            <w:tcW w:w="0" w:type="auto"/>
          </w:tcPr>
          <w:p w14:paraId="5ECCBD6E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0.01</w:t>
            </w:r>
          </w:p>
        </w:tc>
        <w:tc>
          <w:tcPr>
            <w:tcW w:w="0" w:type="auto"/>
          </w:tcPr>
          <w:p w14:paraId="6F8C114E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(-0.01) - 0.01</w:t>
            </w:r>
          </w:p>
        </w:tc>
        <w:tc>
          <w:tcPr>
            <w:tcW w:w="0" w:type="auto"/>
          </w:tcPr>
          <w:p w14:paraId="6B80D033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0.03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47C01FE6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0.236</w:t>
            </w:r>
          </w:p>
        </w:tc>
      </w:tr>
      <w:tr w:rsidR="00E46D3D" w:rsidRPr="00520DB3" w14:paraId="11337791" w14:textId="77777777" w:rsidTr="00520DB3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50BCE4F7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14:paraId="79A8ACC5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color w:val="131413"/>
              </w:rPr>
            </w:pPr>
            <w:r w:rsidRPr="00520DB3">
              <w:rPr>
                <w:rFonts w:ascii="Times New Roman" w:hAnsi="Times New Roman"/>
              </w:rPr>
              <w:t>Fluid input</w:t>
            </w:r>
          </w:p>
        </w:tc>
        <w:tc>
          <w:tcPr>
            <w:tcW w:w="0" w:type="auto"/>
          </w:tcPr>
          <w:p w14:paraId="56F907FD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-0.01</w:t>
            </w:r>
          </w:p>
        </w:tc>
        <w:tc>
          <w:tcPr>
            <w:tcW w:w="0" w:type="auto"/>
          </w:tcPr>
          <w:p w14:paraId="2AB449A8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(-0.01) - 0.01</w:t>
            </w:r>
          </w:p>
        </w:tc>
        <w:tc>
          <w:tcPr>
            <w:tcW w:w="0" w:type="auto"/>
          </w:tcPr>
          <w:p w14:paraId="617A7637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&lt;0.01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3216010F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0.959</w:t>
            </w:r>
          </w:p>
        </w:tc>
      </w:tr>
      <w:tr w:rsidR="00E46D3D" w:rsidRPr="00520DB3" w14:paraId="2CF5E1E9" w14:textId="77777777" w:rsidTr="00520DB3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7E7EA45A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14:paraId="5B74171E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color w:val="131413"/>
              </w:rPr>
            </w:pPr>
            <w:r w:rsidRPr="00520DB3">
              <w:rPr>
                <w:rFonts w:ascii="Times New Roman" w:hAnsi="Times New Roman"/>
              </w:rPr>
              <w:t>Fluid output</w:t>
            </w:r>
          </w:p>
        </w:tc>
        <w:tc>
          <w:tcPr>
            <w:tcW w:w="0" w:type="auto"/>
          </w:tcPr>
          <w:p w14:paraId="0FA7AEA5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-0.01</w:t>
            </w:r>
          </w:p>
        </w:tc>
        <w:tc>
          <w:tcPr>
            <w:tcW w:w="0" w:type="auto"/>
          </w:tcPr>
          <w:p w14:paraId="2EE3B421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(-0.01) - 0.01</w:t>
            </w:r>
          </w:p>
        </w:tc>
        <w:tc>
          <w:tcPr>
            <w:tcW w:w="0" w:type="auto"/>
          </w:tcPr>
          <w:p w14:paraId="708214B3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&lt;0.01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49611881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0.775</w:t>
            </w:r>
          </w:p>
        </w:tc>
      </w:tr>
      <w:tr w:rsidR="00E46D3D" w:rsidRPr="00520DB3" w14:paraId="5D034276" w14:textId="77777777" w:rsidTr="00520DB3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6FE86156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14:paraId="40EB1B33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color w:val="131413"/>
              </w:rPr>
            </w:pPr>
            <w:r w:rsidRPr="00520DB3">
              <w:rPr>
                <w:rFonts w:ascii="Times New Roman" w:hAnsi="Times New Roman"/>
                <w:color w:val="131413"/>
              </w:rPr>
              <w:t>Fluid balance</w:t>
            </w:r>
          </w:p>
        </w:tc>
        <w:tc>
          <w:tcPr>
            <w:tcW w:w="0" w:type="auto"/>
          </w:tcPr>
          <w:p w14:paraId="167F5037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-0.01</w:t>
            </w:r>
          </w:p>
        </w:tc>
        <w:tc>
          <w:tcPr>
            <w:tcW w:w="0" w:type="auto"/>
          </w:tcPr>
          <w:p w14:paraId="2D351BE8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(-0.01) - 0.01</w:t>
            </w:r>
          </w:p>
        </w:tc>
        <w:tc>
          <w:tcPr>
            <w:tcW w:w="0" w:type="auto"/>
          </w:tcPr>
          <w:p w14:paraId="697C6986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&lt;0.01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64E91624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0.848</w:t>
            </w:r>
          </w:p>
        </w:tc>
      </w:tr>
      <w:tr w:rsidR="00E46D3D" w:rsidRPr="00520DB3" w14:paraId="4608ADFE" w14:textId="77777777" w:rsidTr="00520DB3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61198B79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  <w:color w:val="131413"/>
              </w:rPr>
              <w:t>Δ fT3</w:t>
            </w:r>
          </w:p>
        </w:tc>
        <w:tc>
          <w:tcPr>
            <w:tcW w:w="0" w:type="auto"/>
            <w:tcBorders>
              <w:bottom w:val="nil"/>
            </w:tcBorders>
          </w:tcPr>
          <w:p w14:paraId="2C087C4C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  <w:color w:val="131413"/>
              </w:rPr>
              <w:t>Δ HBG</w:t>
            </w:r>
          </w:p>
        </w:tc>
        <w:tc>
          <w:tcPr>
            <w:tcW w:w="0" w:type="auto"/>
            <w:tcBorders>
              <w:bottom w:val="nil"/>
            </w:tcBorders>
          </w:tcPr>
          <w:p w14:paraId="5C953331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0.03</w:t>
            </w:r>
          </w:p>
        </w:tc>
        <w:tc>
          <w:tcPr>
            <w:tcW w:w="0" w:type="auto"/>
            <w:tcBorders>
              <w:bottom w:val="nil"/>
            </w:tcBorders>
          </w:tcPr>
          <w:p w14:paraId="62D9D8DB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(-0.01) - 0.07</w:t>
            </w:r>
          </w:p>
        </w:tc>
        <w:tc>
          <w:tcPr>
            <w:tcW w:w="0" w:type="auto"/>
            <w:tcBorders>
              <w:bottom w:val="nil"/>
            </w:tcBorders>
          </w:tcPr>
          <w:p w14:paraId="5A6145A3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0.07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60B9769F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0.078</w:t>
            </w:r>
          </w:p>
        </w:tc>
      </w:tr>
      <w:tr w:rsidR="00E46D3D" w:rsidRPr="00520DB3" w14:paraId="47D332BE" w14:textId="77777777" w:rsidTr="00520DB3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5607C941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3C0B69B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  <w:color w:val="131413"/>
              </w:rPr>
              <w:t>Δ GFR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32A12AE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-0.01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01B63CB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(-0.06) - 0.03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5D040A2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0.01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614C512E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0.509</w:t>
            </w:r>
          </w:p>
        </w:tc>
      </w:tr>
      <w:tr w:rsidR="00E46D3D" w:rsidRPr="00520DB3" w14:paraId="585A85A1" w14:textId="77777777" w:rsidTr="00520DB3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0C4E857C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B638D16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  <w:color w:val="131413"/>
              </w:rPr>
              <w:t>Δ Creatinine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52850D1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6B15B3D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(-0.02) - 0.04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D05E9A1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0.02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66E0C7B6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0.374</w:t>
            </w:r>
          </w:p>
        </w:tc>
      </w:tr>
      <w:tr w:rsidR="00E46D3D" w:rsidRPr="00520DB3" w14:paraId="07EF7106" w14:textId="77777777" w:rsidTr="00520DB3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23C55CA3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57FA950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  <w:color w:val="131413"/>
              </w:rPr>
              <w:t>Δ Albumin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D8F4291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BF9B315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(-0.18) - 0.19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557F097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&lt;0.01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39B5A108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0.992</w:t>
            </w:r>
          </w:p>
        </w:tc>
      </w:tr>
      <w:tr w:rsidR="00E46D3D" w:rsidRPr="00520DB3" w14:paraId="20638274" w14:textId="77777777" w:rsidTr="00520DB3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07CFA0BD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14:paraId="435636EC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color w:val="131413"/>
              </w:rPr>
            </w:pPr>
            <w:r w:rsidRPr="00520DB3">
              <w:rPr>
                <w:rFonts w:ascii="Times New Roman" w:hAnsi="Times New Roman"/>
                <w:color w:val="131413"/>
              </w:rPr>
              <w:t>Bleeding</w:t>
            </w:r>
          </w:p>
        </w:tc>
        <w:tc>
          <w:tcPr>
            <w:tcW w:w="0" w:type="auto"/>
            <w:tcBorders>
              <w:top w:val="nil"/>
            </w:tcBorders>
          </w:tcPr>
          <w:p w14:paraId="5D85C16B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-0.01</w:t>
            </w:r>
          </w:p>
        </w:tc>
        <w:tc>
          <w:tcPr>
            <w:tcW w:w="0" w:type="auto"/>
            <w:tcBorders>
              <w:top w:val="nil"/>
            </w:tcBorders>
          </w:tcPr>
          <w:p w14:paraId="6F59FCDC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(-0.01) - 0.01</w:t>
            </w:r>
          </w:p>
        </w:tc>
        <w:tc>
          <w:tcPr>
            <w:tcW w:w="0" w:type="auto"/>
            <w:tcBorders>
              <w:top w:val="nil"/>
            </w:tcBorders>
          </w:tcPr>
          <w:p w14:paraId="6A467FB3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0.02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2D9DF8EE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0.297</w:t>
            </w:r>
          </w:p>
        </w:tc>
      </w:tr>
      <w:tr w:rsidR="00E46D3D" w:rsidRPr="00520DB3" w14:paraId="12B7B841" w14:textId="77777777" w:rsidTr="00520DB3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24905444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14:paraId="4FFD6A0D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color w:val="131413"/>
              </w:rPr>
            </w:pPr>
            <w:r w:rsidRPr="00520DB3">
              <w:rPr>
                <w:rFonts w:ascii="Times New Roman" w:hAnsi="Times New Roman"/>
              </w:rPr>
              <w:t>Fluid input</w:t>
            </w:r>
          </w:p>
        </w:tc>
        <w:tc>
          <w:tcPr>
            <w:tcW w:w="0" w:type="auto"/>
          </w:tcPr>
          <w:p w14:paraId="47DA5B26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-0.01</w:t>
            </w:r>
          </w:p>
        </w:tc>
        <w:tc>
          <w:tcPr>
            <w:tcW w:w="0" w:type="auto"/>
          </w:tcPr>
          <w:p w14:paraId="1EE7A643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(-0.01) - 0.01</w:t>
            </w:r>
          </w:p>
        </w:tc>
        <w:tc>
          <w:tcPr>
            <w:tcW w:w="0" w:type="auto"/>
          </w:tcPr>
          <w:p w14:paraId="37E20992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0.01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7595E679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0.617</w:t>
            </w:r>
          </w:p>
        </w:tc>
      </w:tr>
      <w:tr w:rsidR="00E46D3D" w:rsidRPr="00520DB3" w14:paraId="5D8FFB9E" w14:textId="77777777" w:rsidTr="00520DB3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2D2458AD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14:paraId="666AAE20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color w:val="131413"/>
              </w:rPr>
            </w:pPr>
            <w:r w:rsidRPr="00520DB3">
              <w:rPr>
                <w:rFonts w:ascii="Times New Roman" w:hAnsi="Times New Roman"/>
              </w:rPr>
              <w:t>Fluid output</w:t>
            </w:r>
          </w:p>
        </w:tc>
        <w:tc>
          <w:tcPr>
            <w:tcW w:w="0" w:type="auto"/>
          </w:tcPr>
          <w:p w14:paraId="25A6F431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-0.01</w:t>
            </w:r>
          </w:p>
        </w:tc>
        <w:tc>
          <w:tcPr>
            <w:tcW w:w="0" w:type="auto"/>
          </w:tcPr>
          <w:p w14:paraId="10F2CB3A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(-0.01) - 0.01</w:t>
            </w:r>
          </w:p>
        </w:tc>
        <w:tc>
          <w:tcPr>
            <w:tcW w:w="0" w:type="auto"/>
          </w:tcPr>
          <w:p w14:paraId="4D6B383A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0.02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2558DFD7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0.322</w:t>
            </w:r>
          </w:p>
        </w:tc>
      </w:tr>
      <w:tr w:rsidR="00E46D3D" w:rsidRPr="00520DB3" w14:paraId="15B9EBB7" w14:textId="77777777" w:rsidTr="00520DB3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77B4C54C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14:paraId="6D01D9D6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color w:val="131413"/>
              </w:rPr>
            </w:pPr>
            <w:r w:rsidRPr="00520DB3">
              <w:rPr>
                <w:rFonts w:ascii="Times New Roman" w:hAnsi="Times New Roman"/>
                <w:color w:val="131413"/>
              </w:rPr>
              <w:t>Fluid balance</w:t>
            </w:r>
          </w:p>
        </w:tc>
        <w:tc>
          <w:tcPr>
            <w:tcW w:w="0" w:type="auto"/>
          </w:tcPr>
          <w:p w14:paraId="7B0ECFDD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0.01</w:t>
            </w:r>
          </w:p>
        </w:tc>
        <w:tc>
          <w:tcPr>
            <w:tcW w:w="0" w:type="auto"/>
          </w:tcPr>
          <w:p w14:paraId="02494B7F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(-0.01) - 0.01</w:t>
            </w:r>
          </w:p>
        </w:tc>
        <w:tc>
          <w:tcPr>
            <w:tcW w:w="0" w:type="auto"/>
          </w:tcPr>
          <w:p w14:paraId="50E20481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0.03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09D399A4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0.274</w:t>
            </w:r>
          </w:p>
        </w:tc>
      </w:tr>
      <w:tr w:rsidR="00E46D3D" w:rsidRPr="00520DB3" w14:paraId="09E3B97D" w14:textId="77777777" w:rsidTr="00520DB3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18949BBB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  <w:color w:val="131413"/>
              </w:rPr>
              <w:t>Δ fT4</w:t>
            </w:r>
          </w:p>
        </w:tc>
        <w:tc>
          <w:tcPr>
            <w:tcW w:w="0" w:type="auto"/>
          </w:tcPr>
          <w:p w14:paraId="18271D04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  <w:color w:val="131413"/>
              </w:rPr>
              <w:t>Δ HBG</w:t>
            </w:r>
          </w:p>
        </w:tc>
        <w:tc>
          <w:tcPr>
            <w:tcW w:w="0" w:type="auto"/>
          </w:tcPr>
          <w:p w14:paraId="2F90F241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0.05</w:t>
            </w:r>
          </w:p>
        </w:tc>
        <w:tc>
          <w:tcPr>
            <w:tcW w:w="0" w:type="auto"/>
          </w:tcPr>
          <w:p w14:paraId="66AA6C3F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(-0.05) - 0.14</w:t>
            </w:r>
          </w:p>
        </w:tc>
        <w:tc>
          <w:tcPr>
            <w:tcW w:w="0" w:type="auto"/>
          </w:tcPr>
          <w:p w14:paraId="3307956A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0.02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44FBC5E5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0.305</w:t>
            </w:r>
          </w:p>
        </w:tc>
      </w:tr>
      <w:tr w:rsidR="00E46D3D" w:rsidRPr="00520DB3" w14:paraId="44084FF3" w14:textId="77777777" w:rsidTr="00520DB3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004F94FB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14:paraId="081306E0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  <w:color w:val="131413"/>
              </w:rPr>
              <w:t>Δ GFR</w:t>
            </w:r>
          </w:p>
        </w:tc>
        <w:tc>
          <w:tcPr>
            <w:tcW w:w="0" w:type="auto"/>
          </w:tcPr>
          <w:p w14:paraId="5CFB80DD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-0.04</w:t>
            </w:r>
          </w:p>
        </w:tc>
        <w:tc>
          <w:tcPr>
            <w:tcW w:w="0" w:type="auto"/>
          </w:tcPr>
          <w:p w14:paraId="378B7D10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(-0.15) - 0.07</w:t>
            </w:r>
          </w:p>
        </w:tc>
        <w:tc>
          <w:tcPr>
            <w:tcW w:w="0" w:type="auto"/>
          </w:tcPr>
          <w:p w14:paraId="7D4990BF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0.01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0A42E999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0.520</w:t>
            </w:r>
          </w:p>
        </w:tc>
      </w:tr>
      <w:tr w:rsidR="00E46D3D" w:rsidRPr="00520DB3" w14:paraId="1ED1B77D" w14:textId="77777777" w:rsidTr="00520DB3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0DEFEE0E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14:paraId="488C3B38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  <w:color w:val="131413"/>
              </w:rPr>
              <w:t>Δ Creatinine</w:t>
            </w:r>
          </w:p>
        </w:tc>
        <w:tc>
          <w:tcPr>
            <w:tcW w:w="0" w:type="auto"/>
          </w:tcPr>
          <w:p w14:paraId="46C8ACA8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0.02</w:t>
            </w:r>
          </w:p>
        </w:tc>
        <w:tc>
          <w:tcPr>
            <w:tcW w:w="0" w:type="auto"/>
          </w:tcPr>
          <w:p w14:paraId="1B9496A7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(-0.06) - 0.09</w:t>
            </w:r>
          </w:p>
        </w:tc>
        <w:tc>
          <w:tcPr>
            <w:tcW w:w="0" w:type="auto"/>
          </w:tcPr>
          <w:p w14:paraId="2E64548B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0.01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5A0C2419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0.658</w:t>
            </w:r>
          </w:p>
        </w:tc>
      </w:tr>
      <w:tr w:rsidR="00E46D3D" w:rsidRPr="00520DB3" w14:paraId="3C642C07" w14:textId="77777777" w:rsidTr="00520DB3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6E78F92B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14:paraId="31FBE0C1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  <w:color w:val="131413"/>
              </w:rPr>
              <w:t>Δ Albumin</w:t>
            </w:r>
          </w:p>
        </w:tc>
        <w:tc>
          <w:tcPr>
            <w:tcW w:w="0" w:type="auto"/>
          </w:tcPr>
          <w:p w14:paraId="26EA28F4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-0.11</w:t>
            </w:r>
          </w:p>
        </w:tc>
        <w:tc>
          <w:tcPr>
            <w:tcW w:w="0" w:type="auto"/>
          </w:tcPr>
          <w:p w14:paraId="0031CE25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(-0.69) - 0.46</w:t>
            </w:r>
          </w:p>
        </w:tc>
        <w:tc>
          <w:tcPr>
            <w:tcW w:w="0" w:type="auto"/>
          </w:tcPr>
          <w:p w14:paraId="11BE0915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0.01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426F217A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0.687</w:t>
            </w:r>
          </w:p>
        </w:tc>
      </w:tr>
      <w:tr w:rsidR="00E46D3D" w:rsidRPr="00520DB3" w14:paraId="73CDD67F" w14:textId="77777777" w:rsidTr="00520DB3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69F9EB5F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14:paraId="33C78BC1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color w:val="131413"/>
              </w:rPr>
            </w:pPr>
            <w:r w:rsidRPr="00520DB3">
              <w:rPr>
                <w:rFonts w:ascii="Times New Roman" w:hAnsi="Times New Roman"/>
                <w:color w:val="131413"/>
              </w:rPr>
              <w:t>Bleeding</w:t>
            </w:r>
          </w:p>
        </w:tc>
        <w:tc>
          <w:tcPr>
            <w:tcW w:w="0" w:type="auto"/>
          </w:tcPr>
          <w:p w14:paraId="094948B4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-0.01</w:t>
            </w:r>
          </w:p>
        </w:tc>
        <w:tc>
          <w:tcPr>
            <w:tcW w:w="0" w:type="auto"/>
          </w:tcPr>
          <w:p w14:paraId="5B76CFD8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(-0.01) - 0.01</w:t>
            </w:r>
          </w:p>
        </w:tc>
        <w:tc>
          <w:tcPr>
            <w:tcW w:w="0" w:type="auto"/>
          </w:tcPr>
          <w:p w14:paraId="781082FB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0.23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2C7DDE81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0.001</w:t>
            </w:r>
          </w:p>
        </w:tc>
      </w:tr>
      <w:tr w:rsidR="00E46D3D" w:rsidRPr="00520DB3" w14:paraId="15015208" w14:textId="77777777" w:rsidTr="00520DB3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3AAACBF6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14:paraId="455F5FBA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color w:val="131413"/>
              </w:rPr>
            </w:pPr>
            <w:r w:rsidRPr="00520DB3">
              <w:rPr>
                <w:rFonts w:ascii="Times New Roman" w:hAnsi="Times New Roman"/>
              </w:rPr>
              <w:t>Fluid input</w:t>
            </w:r>
          </w:p>
        </w:tc>
        <w:tc>
          <w:tcPr>
            <w:tcW w:w="0" w:type="auto"/>
          </w:tcPr>
          <w:p w14:paraId="76E847B8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0.01</w:t>
            </w:r>
          </w:p>
        </w:tc>
        <w:tc>
          <w:tcPr>
            <w:tcW w:w="0" w:type="auto"/>
          </w:tcPr>
          <w:p w14:paraId="4814664A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(-0.01) - 0.01</w:t>
            </w:r>
          </w:p>
        </w:tc>
        <w:tc>
          <w:tcPr>
            <w:tcW w:w="0" w:type="auto"/>
          </w:tcPr>
          <w:p w14:paraId="51A4F5E1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0.04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4079A024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0.202</w:t>
            </w:r>
          </w:p>
        </w:tc>
      </w:tr>
      <w:tr w:rsidR="00E46D3D" w:rsidRPr="00520DB3" w14:paraId="2FF02448" w14:textId="77777777" w:rsidTr="00520DB3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6EB4C549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14:paraId="28016D31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color w:val="131413"/>
              </w:rPr>
            </w:pPr>
            <w:r w:rsidRPr="00520DB3">
              <w:rPr>
                <w:rFonts w:ascii="Times New Roman" w:hAnsi="Times New Roman"/>
              </w:rPr>
              <w:t>Fluid output</w:t>
            </w:r>
          </w:p>
        </w:tc>
        <w:tc>
          <w:tcPr>
            <w:tcW w:w="0" w:type="auto"/>
          </w:tcPr>
          <w:p w14:paraId="59C6CB63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-0.01</w:t>
            </w:r>
          </w:p>
        </w:tc>
        <w:tc>
          <w:tcPr>
            <w:tcW w:w="0" w:type="auto"/>
          </w:tcPr>
          <w:p w14:paraId="3A7585F5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(-0.01) - 0.01</w:t>
            </w:r>
          </w:p>
        </w:tc>
        <w:tc>
          <w:tcPr>
            <w:tcW w:w="0" w:type="auto"/>
          </w:tcPr>
          <w:p w14:paraId="49A0DE8C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0.09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3B8672D5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0.035</w:t>
            </w:r>
          </w:p>
        </w:tc>
      </w:tr>
      <w:tr w:rsidR="00E46D3D" w:rsidRPr="00520DB3" w14:paraId="2C45B63A" w14:textId="77777777" w:rsidTr="00520DB3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2AAC9BE6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14:paraId="3AE593CE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color w:val="131413"/>
              </w:rPr>
            </w:pPr>
            <w:r w:rsidRPr="00520DB3">
              <w:rPr>
                <w:rFonts w:ascii="Times New Roman" w:hAnsi="Times New Roman"/>
                <w:color w:val="131413"/>
              </w:rPr>
              <w:t>Fluid balance</w:t>
            </w:r>
          </w:p>
        </w:tc>
        <w:tc>
          <w:tcPr>
            <w:tcW w:w="0" w:type="auto"/>
          </w:tcPr>
          <w:p w14:paraId="14642A18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0.01</w:t>
            </w:r>
          </w:p>
        </w:tc>
        <w:tc>
          <w:tcPr>
            <w:tcW w:w="0" w:type="auto"/>
          </w:tcPr>
          <w:p w14:paraId="61AF8F8B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0.01 - 0.02</w:t>
            </w:r>
          </w:p>
        </w:tc>
        <w:tc>
          <w:tcPr>
            <w:tcW w:w="0" w:type="auto"/>
          </w:tcPr>
          <w:p w14:paraId="2722A383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0.19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76E78E29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0.002</w:t>
            </w:r>
          </w:p>
        </w:tc>
      </w:tr>
      <w:tr w:rsidR="00E46D3D" w:rsidRPr="00520DB3" w14:paraId="7516B5A2" w14:textId="77777777" w:rsidTr="00520DB3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096CA850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  <w:color w:val="131413"/>
              </w:rPr>
              <w:t>Δ PRL</w:t>
            </w:r>
          </w:p>
        </w:tc>
        <w:tc>
          <w:tcPr>
            <w:tcW w:w="0" w:type="auto"/>
            <w:tcBorders>
              <w:bottom w:val="nil"/>
            </w:tcBorders>
          </w:tcPr>
          <w:p w14:paraId="2881C55A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color w:val="131413"/>
              </w:rPr>
            </w:pPr>
            <w:r w:rsidRPr="00520DB3">
              <w:rPr>
                <w:rFonts w:ascii="Times New Roman" w:hAnsi="Times New Roman"/>
                <w:color w:val="131413"/>
              </w:rPr>
              <w:t>Δ HBG</w:t>
            </w:r>
          </w:p>
        </w:tc>
        <w:tc>
          <w:tcPr>
            <w:tcW w:w="0" w:type="auto"/>
            <w:tcBorders>
              <w:bottom w:val="nil"/>
            </w:tcBorders>
          </w:tcPr>
          <w:p w14:paraId="157CE1B1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1.0</w:t>
            </w:r>
          </w:p>
        </w:tc>
        <w:tc>
          <w:tcPr>
            <w:tcW w:w="0" w:type="auto"/>
            <w:tcBorders>
              <w:bottom w:val="nil"/>
            </w:tcBorders>
          </w:tcPr>
          <w:p w14:paraId="72EB0E87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(-5.10) - 7.10</w:t>
            </w:r>
          </w:p>
        </w:tc>
        <w:tc>
          <w:tcPr>
            <w:tcW w:w="0" w:type="auto"/>
            <w:tcBorders>
              <w:bottom w:val="nil"/>
            </w:tcBorders>
          </w:tcPr>
          <w:p w14:paraId="3E9938F8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&lt;0.01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172B598A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0.743</w:t>
            </w:r>
          </w:p>
        </w:tc>
      </w:tr>
      <w:tr w:rsidR="00E46D3D" w:rsidRPr="00520DB3" w14:paraId="2E45F55C" w14:textId="77777777" w:rsidTr="00520DB3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0342F207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A4BB8DB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color w:val="131413"/>
              </w:rPr>
            </w:pPr>
            <w:r w:rsidRPr="00520DB3">
              <w:rPr>
                <w:rFonts w:ascii="Times New Roman" w:hAnsi="Times New Roman"/>
                <w:color w:val="131413"/>
              </w:rPr>
              <w:t>Δ GFR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5FF79E3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-1.37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4F3B928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(-8.59) - 5.85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512F625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&lt;0.01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4379AF46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0.704</w:t>
            </w:r>
          </w:p>
        </w:tc>
      </w:tr>
      <w:tr w:rsidR="00E46D3D" w:rsidRPr="00520DB3" w14:paraId="4D87A8AF" w14:textId="77777777" w:rsidTr="00520DB3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4CE29799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BDEA5DF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color w:val="131413"/>
              </w:rPr>
            </w:pPr>
            <w:r w:rsidRPr="00520DB3">
              <w:rPr>
                <w:rFonts w:ascii="Times New Roman" w:hAnsi="Times New Roman"/>
                <w:color w:val="131413"/>
              </w:rPr>
              <w:t>Δ Creatinine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78E14F6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1.08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0C6D6A4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(-3.57) - 5.7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725310A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0.01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58D70FD8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0.644</w:t>
            </w:r>
          </w:p>
        </w:tc>
      </w:tr>
      <w:tr w:rsidR="00E46D3D" w:rsidRPr="00520DB3" w14:paraId="1F49F794" w14:textId="77777777" w:rsidTr="00520DB3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685F2BE5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623E6BB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color w:val="131413"/>
              </w:rPr>
            </w:pPr>
            <w:r w:rsidRPr="00520DB3">
              <w:rPr>
                <w:rFonts w:ascii="Times New Roman" w:hAnsi="Times New Roman"/>
                <w:color w:val="131413"/>
              </w:rPr>
              <w:t>Δ Albumin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A57550C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1.08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3668148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(-29.4) - 31.5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E7A6B6A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&lt;0.01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1977AD8F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0.942</w:t>
            </w:r>
          </w:p>
        </w:tc>
      </w:tr>
      <w:tr w:rsidR="00E46D3D" w:rsidRPr="00520DB3" w14:paraId="4D1687A3" w14:textId="77777777" w:rsidTr="00520DB3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73ABBE2E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EABED9D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color w:val="131413"/>
              </w:rPr>
            </w:pPr>
            <w:r w:rsidRPr="00520DB3">
              <w:rPr>
                <w:rFonts w:ascii="Times New Roman" w:hAnsi="Times New Roman"/>
                <w:color w:val="131413"/>
              </w:rPr>
              <w:t>Bleeding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4C76019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-0.08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FBE8489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(-0.31) - 0.15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AEF535D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0.01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0A5DD73A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0.508</w:t>
            </w:r>
          </w:p>
        </w:tc>
      </w:tr>
      <w:tr w:rsidR="00E46D3D" w:rsidRPr="00520DB3" w14:paraId="0162A31C" w14:textId="77777777" w:rsidTr="00520DB3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745E6190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3D1B9FC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color w:val="131413"/>
              </w:rPr>
            </w:pPr>
            <w:r w:rsidRPr="00520DB3">
              <w:rPr>
                <w:rFonts w:ascii="Times New Roman" w:hAnsi="Times New Roman"/>
              </w:rPr>
              <w:t>Fluid input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FD8EF4E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0617FB8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(-0.06) - 0.07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76D7D66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&lt;0.01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3E709DCD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0.826</w:t>
            </w:r>
          </w:p>
        </w:tc>
      </w:tr>
      <w:tr w:rsidR="00E46D3D" w:rsidRPr="00520DB3" w14:paraId="56E7C9CC" w14:textId="77777777" w:rsidTr="00520DB3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40181049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6359350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color w:val="131413"/>
              </w:rPr>
            </w:pPr>
            <w:r w:rsidRPr="00520DB3">
              <w:rPr>
                <w:rFonts w:ascii="Times New Roman" w:hAnsi="Times New Roman"/>
              </w:rPr>
              <w:t>Fluid output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06164B8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-0.04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36195AD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(-0.13) - 0.06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1B7D57B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0.01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4485AA6C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0.440</w:t>
            </w:r>
          </w:p>
        </w:tc>
      </w:tr>
      <w:tr w:rsidR="00E46D3D" w:rsidRPr="00520DB3" w14:paraId="1B143746" w14:textId="77777777" w:rsidTr="00520DB3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15358BC7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23FFDA7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color w:val="131413"/>
              </w:rPr>
            </w:pPr>
            <w:r w:rsidRPr="00520DB3">
              <w:rPr>
                <w:rFonts w:ascii="Times New Roman" w:hAnsi="Times New Roman"/>
                <w:color w:val="131413"/>
              </w:rPr>
              <w:t>Fluid balance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BF2B787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97770F0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(-0.03) - 0.08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6347830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0.02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75F38A79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0.376</w:t>
            </w:r>
          </w:p>
        </w:tc>
      </w:tr>
      <w:tr w:rsidR="00E46D3D" w:rsidRPr="00520DB3" w14:paraId="12F0ABE4" w14:textId="77777777" w:rsidTr="00520DB3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719940E2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  <w:color w:val="131413"/>
              </w:rPr>
              <w:t>Δ Testosterone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F5B10BF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color w:val="131413"/>
              </w:rPr>
            </w:pPr>
            <w:r w:rsidRPr="00520DB3">
              <w:rPr>
                <w:rFonts w:ascii="Times New Roman" w:hAnsi="Times New Roman"/>
                <w:color w:val="131413"/>
              </w:rPr>
              <w:t>Δ HBG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39E1F92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42DCFA5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0.01 - 0.09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C83E234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0.11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7A89C8FE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0.026</w:t>
            </w:r>
          </w:p>
        </w:tc>
      </w:tr>
      <w:tr w:rsidR="00E46D3D" w:rsidRPr="00520DB3" w14:paraId="30683A7D" w14:textId="77777777" w:rsidTr="00520DB3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35FF07CB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3DAD8E8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color w:val="131413"/>
              </w:rPr>
            </w:pPr>
            <w:r w:rsidRPr="00520DB3">
              <w:rPr>
                <w:rFonts w:ascii="Times New Roman" w:hAnsi="Times New Roman"/>
                <w:color w:val="131413"/>
              </w:rPr>
              <w:t>Δ GFR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DBFEDCF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712FA83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(-0.05) - 0.05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E21450A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&lt;0.01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2D62551E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0.985</w:t>
            </w:r>
          </w:p>
        </w:tc>
      </w:tr>
      <w:tr w:rsidR="00E46D3D" w:rsidRPr="00520DB3" w14:paraId="0E6AFE25" w14:textId="77777777" w:rsidTr="00520DB3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2998980A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E0D8E2C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color w:val="131413"/>
              </w:rPr>
            </w:pPr>
            <w:r w:rsidRPr="00520DB3">
              <w:rPr>
                <w:rFonts w:ascii="Times New Roman" w:hAnsi="Times New Roman"/>
                <w:color w:val="131413"/>
              </w:rPr>
              <w:t>Δ Creatinine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9142652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-0.01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50EE6B1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(-0.05) - 0.02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7B4D20B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0.02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7EEABD3E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0.417</w:t>
            </w:r>
          </w:p>
        </w:tc>
      </w:tr>
      <w:tr w:rsidR="00E46D3D" w:rsidRPr="00520DB3" w14:paraId="5A2BB061" w14:textId="77777777" w:rsidTr="00520DB3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39A4866B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7C57A74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color w:val="131413"/>
              </w:rPr>
            </w:pPr>
            <w:r w:rsidRPr="00520DB3">
              <w:rPr>
                <w:rFonts w:ascii="Times New Roman" w:hAnsi="Times New Roman"/>
                <w:color w:val="131413"/>
              </w:rPr>
              <w:t>Δ Albumin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DF7AE32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1E2B052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(-0.13) - 0.29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09312E2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0.03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25481A75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0.422</w:t>
            </w:r>
          </w:p>
        </w:tc>
      </w:tr>
      <w:tr w:rsidR="00E46D3D" w:rsidRPr="00520DB3" w14:paraId="51F94F71" w14:textId="77777777" w:rsidTr="00520DB3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591A4F38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15DEE8F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color w:val="131413"/>
              </w:rPr>
            </w:pPr>
            <w:r w:rsidRPr="00520DB3">
              <w:rPr>
                <w:rFonts w:ascii="Times New Roman" w:hAnsi="Times New Roman"/>
                <w:color w:val="131413"/>
              </w:rPr>
              <w:t>Bleeding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B95CE45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D17239A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(-0.01) - 0.01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BBDB293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0.01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27786CF9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0.668</w:t>
            </w:r>
          </w:p>
        </w:tc>
      </w:tr>
      <w:tr w:rsidR="00E46D3D" w:rsidRPr="00520DB3" w14:paraId="6E4A0017" w14:textId="77777777" w:rsidTr="00520DB3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64698AB9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FFBD1E5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color w:val="131413"/>
              </w:rPr>
            </w:pPr>
            <w:r w:rsidRPr="00520DB3">
              <w:rPr>
                <w:rFonts w:ascii="Times New Roman" w:hAnsi="Times New Roman"/>
              </w:rPr>
              <w:t>Fluid input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AB00D3E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EF8CF34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(-0.01) - 0.01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A31C2E5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0.01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620ED68E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0.614</w:t>
            </w:r>
          </w:p>
        </w:tc>
      </w:tr>
      <w:tr w:rsidR="00E46D3D" w:rsidRPr="00520DB3" w14:paraId="44F12CA2" w14:textId="77777777" w:rsidTr="00520DB3"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27F271E3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B07CAF0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color w:val="131413"/>
              </w:rPr>
            </w:pPr>
            <w:r w:rsidRPr="00520DB3">
              <w:rPr>
                <w:rFonts w:ascii="Times New Roman" w:hAnsi="Times New Roman"/>
              </w:rPr>
              <w:t>Fluid output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50118E1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-0.01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6243259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(-0.01) - 0.01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5AC6C88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0.01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12CC5BF9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0.903</w:t>
            </w:r>
          </w:p>
        </w:tc>
      </w:tr>
      <w:tr w:rsidR="00E46D3D" w:rsidRPr="00520DB3" w14:paraId="3A5B7CD7" w14:textId="77777777" w:rsidTr="00520DB3"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</w:tcPr>
          <w:p w14:paraId="734A2022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7DBFBE05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  <w:color w:val="131413"/>
              </w:rPr>
            </w:pPr>
            <w:r w:rsidRPr="00520DB3">
              <w:rPr>
                <w:rFonts w:ascii="Times New Roman" w:hAnsi="Times New Roman"/>
                <w:color w:val="131413"/>
              </w:rPr>
              <w:t>Fluid balance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3FE9C7D1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-0.01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06A37C77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(-0.01) - 0.01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48EA850C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0.01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</w:tcPr>
          <w:p w14:paraId="67FEF074" w14:textId="77777777" w:rsidR="00E46D3D" w:rsidRPr="00520DB3" w:rsidRDefault="00E46D3D" w:rsidP="00520DB3">
            <w:pPr>
              <w:spacing w:before="20" w:after="20" w:line="240" w:lineRule="auto"/>
              <w:jc w:val="center"/>
              <w:rPr>
                <w:rFonts w:ascii="Times New Roman" w:hAnsi="Times New Roman"/>
              </w:rPr>
            </w:pPr>
            <w:r w:rsidRPr="00520DB3">
              <w:rPr>
                <w:rFonts w:ascii="Times New Roman" w:hAnsi="Times New Roman"/>
              </w:rPr>
              <w:t>0.621</w:t>
            </w:r>
          </w:p>
        </w:tc>
      </w:tr>
    </w:tbl>
    <w:p w14:paraId="65A320E0" w14:textId="77777777" w:rsidR="00520DB3" w:rsidRDefault="00E46D3D" w:rsidP="00B7513F">
      <w:pPr>
        <w:spacing w:line="260" w:lineRule="atLeast"/>
        <w:rPr>
          <w:rFonts w:ascii="Times New Roman" w:hAnsi="Times New Roman" w:cs="Times New Roman"/>
          <w:sz w:val="24"/>
        </w:rPr>
      </w:pPr>
      <w:r w:rsidRPr="00520DB3">
        <w:rPr>
          <w:rFonts w:ascii="Times New Roman" w:hAnsi="Times New Roman" w:cs="Times New Roman"/>
          <w:sz w:val="24"/>
          <w:lang w:val="en-GB"/>
        </w:rPr>
        <w:t xml:space="preserve">CI: confidence interval, </w:t>
      </w:r>
      <w:r w:rsidRPr="00520DB3">
        <w:rPr>
          <w:rFonts w:ascii="Times New Roman" w:hAnsi="Times New Roman" w:cs="Times New Roman"/>
          <w:color w:val="131413"/>
          <w:sz w:val="24"/>
          <w:lang w:val="en-GB"/>
        </w:rPr>
        <w:t xml:space="preserve">fT3: free </w:t>
      </w:r>
      <w:r w:rsidRPr="00520DB3">
        <w:rPr>
          <w:rFonts w:ascii="Times New Roman" w:hAnsi="Times New Roman" w:cs="Times New Roman"/>
          <w:sz w:val="24"/>
          <w:lang w:val="en-GB"/>
        </w:rPr>
        <w:t xml:space="preserve">triiodothyronine, fT4: free thyroxine, </w:t>
      </w:r>
      <w:r w:rsidRPr="00520DB3">
        <w:rPr>
          <w:rFonts w:ascii="Times New Roman" w:hAnsi="Times New Roman" w:cs="Times New Roman"/>
          <w:color w:val="131413"/>
          <w:sz w:val="24"/>
          <w:lang w:val="en-GB"/>
        </w:rPr>
        <w:t xml:space="preserve">GFR: </w:t>
      </w:r>
      <w:r w:rsidRPr="00520DB3">
        <w:rPr>
          <w:rFonts w:ascii="Times New Roman" w:hAnsi="Times New Roman" w:cs="Times New Roman"/>
          <w:sz w:val="24"/>
          <w:lang w:val="en-GB"/>
        </w:rPr>
        <w:t xml:space="preserve">glomerular filtration rate, </w:t>
      </w:r>
      <w:r w:rsidRPr="00520DB3">
        <w:rPr>
          <w:rFonts w:ascii="Times New Roman" w:hAnsi="Times New Roman" w:cs="Times New Roman"/>
          <w:color w:val="131413"/>
          <w:sz w:val="24"/>
          <w:lang w:val="en-GB"/>
        </w:rPr>
        <w:t xml:space="preserve">HBG: </w:t>
      </w:r>
      <w:r w:rsidRPr="00520DB3">
        <w:rPr>
          <w:rFonts w:ascii="Times New Roman" w:hAnsi="Times New Roman" w:cs="Times New Roman"/>
          <w:sz w:val="24"/>
          <w:lang w:val="en-GB"/>
        </w:rPr>
        <w:t xml:space="preserve">haemoglobin, </w:t>
      </w:r>
      <w:r w:rsidRPr="00520DB3">
        <w:rPr>
          <w:rFonts w:ascii="Times New Roman" w:hAnsi="Times New Roman" w:cs="Times New Roman"/>
          <w:color w:val="131413"/>
          <w:sz w:val="24"/>
          <w:lang w:val="en-GB"/>
        </w:rPr>
        <w:t xml:space="preserve">PRL: </w:t>
      </w:r>
      <w:r w:rsidRPr="00520DB3">
        <w:rPr>
          <w:rFonts w:ascii="Times New Roman" w:hAnsi="Times New Roman" w:cs="Times New Roman"/>
          <w:sz w:val="24"/>
          <w:lang w:val="en-GB"/>
        </w:rPr>
        <w:t>prolactin,</w:t>
      </w:r>
      <w:r w:rsidR="006C1569" w:rsidRPr="00520DB3">
        <w:rPr>
          <w:rFonts w:ascii="Times New Roman" w:hAnsi="Times New Roman" w:cs="Times New Roman"/>
          <w:sz w:val="24"/>
          <w:lang w:val="en-GB"/>
        </w:rPr>
        <w:t xml:space="preserve"> </w:t>
      </w:r>
      <w:r w:rsidR="006C1569" w:rsidRPr="00520DB3">
        <w:rPr>
          <w:rFonts w:ascii="Times New Roman" w:hAnsi="Times New Roman" w:cs="Times New Roman"/>
          <w:sz w:val="24"/>
        </w:rPr>
        <w:t>R</w:t>
      </w:r>
      <w:r w:rsidR="006C1569" w:rsidRPr="00520DB3">
        <w:rPr>
          <w:rFonts w:ascii="Times New Roman" w:hAnsi="Times New Roman" w:cs="Times New Roman"/>
          <w:sz w:val="24"/>
          <w:vertAlign w:val="superscript"/>
        </w:rPr>
        <w:t>2</w:t>
      </w:r>
      <w:r w:rsidR="006C1569" w:rsidRPr="00520DB3">
        <w:rPr>
          <w:rFonts w:ascii="Times New Roman" w:hAnsi="Times New Roman" w:cs="Times New Roman"/>
          <w:sz w:val="24"/>
        </w:rPr>
        <w:t>: correlation coefficient,</w:t>
      </w:r>
      <w:r w:rsidRPr="00520DB3">
        <w:rPr>
          <w:rFonts w:ascii="Times New Roman" w:hAnsi="Times New Roman" w:cs="Times New Roman"/>
          <w:sz w:val="24"/>
          <w:lang w:val="en-GB"/>
        </w:rPr>
        <w:t xml:space="preserve"> TSH: thyroid-stimulating hormone</w:t>
      </w:r>
      <w:r w:rsidR="00CB3614" w:rsidRPr="00520DB3">
        <w:rPr>
          <w:rFonts w:ascii="Times New Roman" w:hAnsi="Times New Roman" w:cs="Times New Roman"/>
          <w:sz w:val="24"/>
          <w:lang w:val="en-GB"/>
        </w:rPr>
        <w:t xml:space="preserve">, </w:t>
      </w:r>
      <w:r w:rsidR="00CB3614" w:rsidRPr="00520DB3">
        <w:rPr>
          <w:rFonts w:ascii="Times New Roman" w:hAnsi="Times New Roman"/>
          <w:color w:val="131413"/>
          <w:sz w:val="24"/>
        </w:rPr>
        <w:t>Δ</w:t>
      </w:r>
      <w:r w:rsidR="00CB3614" w:rsidRPr="00520DB3">
        <w:rPr>
          <w:rFonts w:ascii="Times New Roman" w:hAnsi="Times New Roman" w:cs="Times New Roman"/>
          <w:sz w:val="24"/>
        </w:rPr>
        <w:t>: subtraction of postoperative and preoperative values (</w:t>
      </w:r>
      <w:r w:rsidR="00A57E34" w:rsidRPr="00520DB3">
        <w:rPr>
          <w:rFonts w:ascii="Times New Roman" w:hAnsi="Times New Roman"/>
          <w:color w:val="131413"/>
          <w:sz w:val="24"/>
        </w:rPr>
        <w:t>Δ</w:t>
      </w:r>
      <w:r w:rsidR="00A57E34" w:rsidRPr="00520DB3">
        <w:rPr>
          <w:rFonts w:ascii="Times New Roman" w:hAnsi="Times New Roman" w:cs="Times New Roman"/>
          <w:sz w:val="24"/>
        </w:rPr>
        <w:t xml:space="preserve"> = </w:t>
      </w:r>
      <w:r w:rsidR="00CB3614" w:rsidRPr="00520DB3">
        <w:rPr>
          <w:rFonts w:ascii="Times New Roman" w:hAnsi="Times New Roman" w:cs="Times New Roman"/>
          <w:sz w:val="24"/>
        </w:rPr>
        <w:t>postoperative - preoperative)</w:t>
      </w:r>
    </w:p>
    <w:p w14:paraId="423E05AF" w14:textId="3E3117A7" w:rsidR="00B7513F" w:rsidRPr="00520DB3" w:rsidRDefault="00B7513F" w:rsidP="00B7513F">
      <w:pPr>
        <w:spacing w:line="260" w:lineRule="atLeast"/>
        <w:rPr>
          <w:rFonts w:ascii="Times New Roman" w:hAnsi="Times New Roman" w:cs="Times New Roman"/>
          <w:sz w:val="24"/>
          <w:lang w:val="en-GB"/>
        </w:rPr>
      </w:pPr>
      <w:r w:rsidRPr="00520DB3">
        <w:rPr>
          <w:rFonts w:ascii="Times New Roman" w:hAnsi="Times New Roman" w:cs="Times New Roman"/>
          <w:sz w:val="24"/>
          <w:lang w:val="en-GB"/>
        </w:rPr>
        <w:br w:type="page"/>
      </w:r>
    </w:p>
    <w:p w14:paraId="2D4F7335" w14:textId="77777777" w:rsidR="00B7513F" w:rsidRPr="00520DB3" w:rsidRDefault="00B7513F" w:rsidP="00B7513F">
      <w:pPr>
        <w:spacing w:line="260" w:lineRule="atLeast"/>
        <w:rPr>
          <w:rFonts w:ascii="Times New Roman" w:hAnsi="Times New Roman" w:cs="Times New Roman"/>
          <w:sz w:val="24"/>
          <w:lang w:val="en-GB"/>
        </w:rPr>
      </w:pPr>
      <w:r w:rsidRPr="00520DB3">
        <w:rPr>
          <w:rFonts w:ascii="Times New Roman" w:hAnsi="Times New Roman" w:cs="Times New Roman"/>
          <w:b/>
          <w:bCs/>
          <w:sz w:val="24"/>
          <w:lang w:val="en-GB"/>
        </w:rPr>
        <w:lastRenderedPageBreak/>
        <w:t xml:space="preserve">Supplement table S5. </w:t>
      </w:r>
      <w:bookmarkStart w:id="4" w:name="_Hlk116916328"/>
      <w:r w:rsidRPr="00520DB3">
        <w:rPr>
          <w:rFonts w:ascii="Times New Roman" w:hAnsi="Times New Roman" w:cs="Times New Roman"/>
          <w:sz w:val="24"/>
          <w:lang w:val="en-GB"/>
        </w:rPr>
        <w:t>Uni- and multivariate Cox regression analysis</w:t>
      </w:r>
      <w:bookmarkEnd w:id="4"/>
    </w:p>
    <w:tbl>
      <w:tblPr>
        <w:tblStyle w:val="TableGrid"/>
        <w:tblW w:w="8364" w:type="dxa"/>
        <w:tblLook w:val="04A0" w:firstRow="1" w:lastRow="0" w:firstColumn="1" w:lastColumn="0" w:noHBand="0" w:noVBand="1"/>
      </w:tblPr>
      <w:tblGrid>
        <w:gridCol w:w="3256"/>
        <w:gridCol w:w="2551"/>
        <w:gridCol w:w="2557"/>
      </w:tblGrid>
      <w:tr w:rsidR="00B7513F" w:rsidRPr="002F626B" w14:paraId="1573509C" w14:textId="77777777" w:rsidTr="00954DAE">
        <w:trPr>
          <w:trHeight w:val="300"/>
        </w:trPr>
        <w:tc>
          <w:tcPr>
            <w:tcW w:w="3256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5C03940A" w14:textId="77777777" w:rsidR="00B7513F" w:rsidRPr="002F626B" w:rsidRDefault="00B7513F" w:rsidP="00B7513F">
            <w:pPr>
              <w:spacing w:line="240" w:lineRule="auto"/>
              <w:ind w:firstLine="400"/>
              <w:jc w:val="center"/>
              <w:rPr>
                <w:rFonts w:ascii="Times New Roman" w:hAnsi="Times New Roman"/>
                <w:lang w:val="en-GB"/>
              </w:rPr>
            </w:pPr>
          </w:p>
          <w:p w14:paraId="10533108" w14:textId="77777777" w:rsidR="00B7513F" w:rsidRPr="002F626B" w:rsidRDefault="00B7513F" w:rsidP="00B7513F">
            <w:pPr>
              <w:spacing w:line="240" w:lineRule="auto"/>
              <w:ind w:firstLine="400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551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628CBADF" w14:textId="77777777" w:rsidR="00B7513F" w:rsidRPr="002F626B" w:rsidRDefault="00B7513F" w:rsidP="00B7513F">
            <w:pPr>
              <w:spacing w:line="240" w:lineRule="auto"/>
              <w:ind w:firstLine="403"/>
              <w:jc w:val="center"/>
              <w:rPr>
                <w:rFonts w:ascii="Times New Roman" w:hAnsi="Times New Roman"/>
                <w:b/>
                <w:lang w:val="en-GB"/>
              </w:rPr>
            </w:pPr>
            <w:r w:rsidRPr="002F626B">
              <w:rPr>
                <w:rFonts w:ascii="Times New Roman" w:hAnsi="Times New Roman"/>
                <w:b/>
                <w:lang w:val="en-GB"/>
              </w:rPr>
              <w:t>Univariate</w:t>
            </w:r>
          </w:p>
          <w:p w14:paraId="4BE9FB57" w14:textId="77777777" w:rsidR="00B7513F" w:rsidRPr="002F626B" w:rsidRDefault="00B7513F" w:rsidP="00B7513F">
            <w:pPr>
              <w:spacing w:line="240" w:lineRule="auto"/>
              <w:ind w:firstLine="400"/>
              <w:jc w:val="center"/>
              <w:rPr>
                <w:rFonts w:ascii="Times New Roman" w:hAnsi="Times New Roman"/>
                <w:b/>
                <w:lang w:val="en-GB"/>
              </w:rPr>
            </w:pPr>
            <w:r w:rsidRPr="002F626B">
              <w:rPr>
                <w:rFonts w:ascii="Times New Roman" w:hAnsi="Times New Roman"/>
                <w:b/>
                <w:lang w:val="en-GB"/>
              </w:rPr>
              <w:t>1-year mortality (n=5)</w:t>
            </w:r>
          </w:p>
        </w:tc>
        <w:tc>
          <w:tcPr>
            <w:tcW w:w="255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A5C1BE2" w14:textId="77777777" w:rsidR="00B7513F" w:rsidRPr="002F626B" w:rsidRDefault="00B7513F" w:rsidP="00B7513F">
            <w:pPr>
              <w:spacing w:line="240" w:lineRule="auto"/>
              <w:ind w:firstLine="400"/>
              <w:jc w:val="center"/>
              <w:rPr>
                <w:rFonts w:ascii="Times New Roman" w:hAnsi="Times New Roman"/>
                <w:b/>
                <w:lang w:val="en-GB"/>
              </w:rPr>
            </w:pPr>
            <w:r w:rsidRPr="002F626B">
              <w:rPr>
                <w:rFonts w:ascii="Times New Roman" w:hAnsi="Times New Roman"/>
                <w:b/>
                <w:lang w:val="en-GB"/>
              </w:rPr>
              <w:t>Multivariate</w:t>
            </w:r>
          </w:p>
          <w:p w14:paraId="6AA6A0CA" w14:textId="77777777" w:rsidR="00B7513F" w:rsidRPr="002F626B" w:rsidRDefault="00B7513F" w:rsidP="00B7513F">
            <w:pPr>
              <w:spacing w:line="240" w:lineRule="auto"/>
              <w:ind w:firstLine="400"/>
              <w:jc w:val="center"/>
              <w:rPr>
                <w:rFonts w:ascii="Times New Roman" w:hAnsi="Times New Roman"/>
                <w:b/>
                <w:lang w:val="en-GB"/>
              </w:rPr>
            </w:pPr>
            <w:r w:rsidRPr="002F626B">
              <w:rPr>
                <w:rFonts w:ascii="Times New Roman" w:hAnsi="Times New Roman"/>
                <w:b/>
                <w:lang w:val="en-GB"/>
              </w:rPr>
              <w:t>1-year mortality (n=5)</w:t>
            </w:r>
          </w:p>
        </w:tc>
      </w:tr>
      <w:tr w:rsidR="00B7513F" w:rsidRPr="002F626B" w14:paraId="5F3E08D7" w14:textId="77777777" w:rsidTr="00954DAE">
        <w:trPr>
          <w:trHeight w:val="300"/>
        </w:trPr>
        <w:tc>
          <w:tcPr>
            <w:tcW w:w="3256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03E82161" w14:textId="77777777" w:rsidR="00B7513F" w:rsidRPr="002F626B" w:rsidRDefault="00B7513F" w:rsidP="00B7513F">
            <w:pPr>
              <w:spacing w:line="240" w:lineRule="auto"/>
              <w:ind w:firstLine="400"/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7B553C42" w14:textId="77777777" w:rsidR="00B7513F" w:rsidRPr="002F626B" w:rsidRDefault="00B7513F" w:rsidP="00B7513F">
            <w:pPr>
              <w:spacing w:line="240" w:lineRule="auto"/>
              <w:ind w:firstLine="400"/>
              <w:jc w:val="center"/>
              <w:rPr>
                <w:rFonts w:ascii="Times New Roman" w:hAnsi="Times New Roman"/>
                <w:b/>
                <w:lang w:val="en-GB"/>
              </w:rPr>
            </w:pPr>
            <w:r w:rsidRPr="002F626B">
              <w:rPr>
                <w:rFonts w:ascii="Times New Roman" w:hAnsi="Times New Roman"/>
                <w:b/>
                <w:lang w:val="en-GB"/>
              </w:rPr>
              <w:t>OR (95% CI); p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FF5AEC2" w14:textId="77777777" w:rsidR="00B7513F" w:rsidRPr="002F626B" w:rsidRDefault="00B7513F" w:rsidP="00B7513F">
            <w:pPr>
              <w:spacing w:line="240" w:lineRule="auto"/>
              <w:ind w:firstLine="400"/>
              <w:jc w:val="center"/>
              <w:rPr>
                <w:rFonts w:ascii="Times New Roman" w:hAnsi="Times New Roman"/>
                <w:b/>
                <w:lang w:val="en-GB"/>
              </w:rPr>
            </w:pPr>
            <w:r w:rsidRPr="002F626B">
              <w:rPr>
                <w:rFonts w:ascii="Times New Roman" w:hAnsi="Times New Roman"/>
                <w:b/>
                <w:lang w:val="en-GB"/>
              </w:rPr>
              <w:t>OR (95% CI); p</w:t>
            </w:r>
          </w:p>
        </w:tc>
      </w:tr>
      <w:tr w:rsidR="00B7513F" w:rsidRPr="002F626B" w14:paraId="1EDEE05F" w14:textId="77777777" w:rsidTr="00954DAE">
        <w:trPr>
          <w:trHeight w:val="300"/>
        </w:trPr>
        <w:tc>
          <w:tcPr>
            <w:tcW w:w="325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69E5FB11" w14:textId="47AFE5AA" w:rsidR="00B7513F" w:rsidRPr="002F626B" w:rsidRDefault="008479DA" w:rsidP="00B7513F">
            <w:pPr>
              <w:spacing w:line="240" w:lineRule="auto"/>
              <w:ind w:firstLine="400"/>
              <w:jc w:val="center"/>
              <w:rPr>
                <w:rFonts w:ascii="Times New Roman" w:hAnsi="Times New Roman"/>
                <w:iCs/>
                <w:lang w:val="en-GB"/>
              </w:rPr>
            </w:pPr>
            <w:r w:rsidRPr="002F626B">
              <w:rPr>
                <w:rFonts w:ascii="Times New Roman" w:hAnsi="Times New Roman"/>
                <w:color w:val="131413"/>
              </w:rPr>
              <w:t>Δ</w:t>
            </w:r>
            <w:r w:rsidR="00B7513F" w:rsidRPr="002F626B">
              <w:rPr>
                <w:rFonts w:ascii="Times New Roman" w:hAnsi="Times New Roman"/>
                <w:iCs/>
                <w:lang w:val="en-GB"/>
              </w:rPr>
              <w:t>fT4</w:t>
            </w:r>
          </w:p>
        </w:tc>
        <w:tc>
          <w:tcPr>
            <w:tcW w:w="2551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36DDA8A6" w14:textId="77777777" w:rsidR="00B7513F" w:rsidRPr="002F626B" w:rsidRDefault="00B7513F" w:rsidP="00B7513F">
            <w:pPr>
              <w:spacing w:line="240" w:lineRule="auto"/>
              <w:ind w:firstLine="400"/>
              <w:jc w:val="center"/>
              <w:rPr>
                <w:rFonts w:ascii="Times New Roman" w:hAnsi="Times New Roman"/>
                <w:lang w:val="en-GB"/>
              </w:rPr>
            </w:pPr>
            <w:r w:rsidRPr="002F626B">
              <w:rPr>
                <w:rFonts w:ascii="Times New Roman" w:hAnsi="Times New Roman"/>
                <w:lang w:val="en-GB"/>
              </w:rPr>
              <w:t>1.17 (1.05-1.31); 0.006</w:t>
            </w:r>
          </w:p>
        </w:tc>
        <w:tc>
          <w:tcPr>
            <w:tcW w:w="255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09BAA3D" w14:textId="77777777" w:rsidR="00B7513F" w:rsidRPr="002F626B" w:rsidRDefault="00B7513F" w:rsidP="00B7513F">
            <w:pPr>
              <w:spacing w:line="240" w:lineRule="auto"/>
              <w:ind w:firstLine="400"/>
              <w:jc w:val="center"/>
              <w:rPr>
                <w:rFonts w:ascii="Times New Roman" w:hAnsi="Times New Roman"/>
                <w:lang w:val="en-GB"/>
              </w:rPr>
            </w:pPr>
            <w:r w:rsidRPr="002F626B">
              <w:rPr>
                <w:rFonts w:ascii="Times New Roman" w:hAnsi="Times New Roman"/>
                <w:lang w:val="en-GB"/>
              </w:rPr>
              <w:t>1.29 (1.10-1.52); 0.002</w:t>
            </w:r>
          </w:p>
        </w:tc>
      </w:tr>
      <w:tr w:rsidR="00B7513F" w:rsidRPr="002F626B" w14:paraId="2626CE4F" w14:textId="77777777" w:rsidTr="00954DAE">
        <w:trPr>
          <w:trHeight w:val="300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5259E0" w14:textId="420A7AB5" w:rsidR="00B7513F" w:rsidRPr="002F626B" w:rsidRDefault="008479DA" w:rsidP="00B7513F">
            <w:pPr>
              <w:spacing w:line="240" w:lineRule="auto"/>
              <w:ind w:firstLine="400"/>
              <w:jc w:val="center"/>
              <w:rPr>
                <w:rFonts w:ascii="Times New Roman" w:hAnsi="Times New Roman"/>
                <w:iCs/>
                <w:lang w:val="en-GB"/>
              </w:rPr>
            </w:pPr>
            <w:r w:rsidRPr="002F626B">
              <w:rPr>
                <w:rFonts w:ascii="Times New Roman" w:hAnsi="Times New Roman"/>
                <w:color w:val="131413"/>
              </w:rPr>
              <w:t>Δ</w:t>
            </w:r>
            <w:r w:rsidR="00B7513F" w:rsidRPr="002F626B">
              <w:rPr>
                <w:rFonts w:ascii="Times New Roman" w:hAnsi="Times New Roman"/>
                <w:iCs/>
                <w:lang w:val="en-GB"/>
              </w:rPr>
              <w:t>fT3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4EDD82" w14:textId="77777777" w:rsidR="00B7513F" w:rsidRPr="002F626B" w:rsidRDefault="00B7513F" w:rsidP="00B7513F">
            <w:pPr>
              <w:spacing w:line="240" w:lineRule="auto"/>
              <w:ind w:firstLine="400"/>
              <w:jc w:val="center"/>
              <w:rPr>
                <w:rFonts w:ascii="Times New Roman" w:hAnsi="Times New Roman"/>
                <w:lang w:val="en-GB"/>
              </w:rPr>
            </w:pPr>
            <w:r w:rsidRPr="002F626B">
              <w:rPr>
                <w:rFonts w:ascii="Times New Roman" w:hAnsi="Times New Roman"/>
                <w:lang w:val="en-GB"/>
              </w:rPr>
              <w:t>1.15 (0.78-1.70); 0.482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3594BD16" w14:textId="77777777" w:rsidR="00B7513F" w:rsidRPr="002F626B" w:rsidRDefault="00B7513F" w:rsidP="00B7513F">
            <w:pPr>
              <w:spacing w:line="240" w:lineRule="auto"/>
              <w:ind w:firstLine="400"/>
              <w:jc w:val="center"/>
              <w:rPr>
                <w:rFonts w:ascii="Times New Roman" w:hAnsi="Times New Roman"/>
                <w:lang w:val="en-GB"/>
              </w:rPr>
            </w:pPr>
            <w:r w:rsidRPr="002F626B">
              <w:rPr>
                <w:rFonts w:ascii="Times New Roman" w:hAnsi="Times New Roman"/>
                <w:lang w:val="en-GB"/>
              </w:rPr>
              <w:t>-</w:t>
            </w:r>
          </w:p>
        </w:tc>
      </w:tr>
      <w:tr w:rsidR="00B7513F" w:rsidRPr="002F626B" w14:paraId="71F4FA02" w14:textId="77777777" w:rsidTr="00954DAE">
        <w:trPr>
          <w:trHeight w:val="300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C573F5" w14:textId="27124454" w:rsidR="00B7513F" w:rsidRPr="002F626B" w:rsidRDefault="008479DA" w:rsidP="00B7513F">
            <w:pPr>
              <w:spacing w:line="240" w:lineRule="auto"/>
              <w:ind w:firstLine="400"/>
              <w:jc w:val="center"/>
              <w:rPr>
                <w:rFonts w:ascii="Times New Roman" w:hAnsi="Times New Roman"/>
                <w:iCs/>
                <w:lang w:val="en-GB"/>
              </w:rPr>
            </w:pPr>
            <w:r w:rsidRPr="002F626B">
              <w:rPr>
                <w:rFonts w:ascii="Times New Roman" w:hAnsi="Times New Roman"/>
                <w:color w:val="131413"/>
              </w:rPr>
              <w:t>Δ</w:t>
            </w:r>
            <w:r w:rsidR="00B7513F" w:rsidRPr="002F626B">
              <w:rPr>
                <w:rFonts w:ascii="Times New Roman" w:hAnsi="Times New Roman"/>
                <w:iCs/>
                <w:lang w:val="en-GB"/>
              </w:rPr>
              <w:t>TSH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FE4DE0" w14:textId="77777777" w:rsidR="00B7513F" w:rsidRPr="002F626B" w:rsidRDefault="00B7513F" w:rsidP="00B7513F">
            <w:pPr>
              <w:spacing w:line="240" w:lineRule="auto"/>
              <w:ind w:firstLine="400"/>
              <w:jc w:val="center"/>
              <w:rPr>
                <w:rFonts w:ascii="Times New Roman" w:hAnsi="Times New Roman"/>
                <w:lang w:val="en-GB"/>
              </w:rPr>
            </w:pPr>
            <w:r w:rsidRPr="002F626B">
              <w:rPr>
                <w:rFonts w:ascii="Times New Roman" w:hAnsi="Times New Roman"/>
                <w:lang w:val="en-GB"/>
              </w:rPr>
              <w:t>1.29 (0.58-2.89); 0.529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44FE7C57" w14:textId="77777777" w:rsidR="00B7513F" w:rsidRPr="002F626B" w:rsidRDefault="00B7513F" w:rsidP="00B7513F">
            <w:pPr>
              <w:spacing w:line="240" w:lineRule="auto"/>
              <w:ind w:firstLine="400"/>
              <w:jc w:val="center"/>
              <w:rPr>
                <w:rFonts w:ascii="Times New Roman" w:hAnsi="Times New Roman"/>
                <w:lang w:val="en-GB"/>
              </w:rPr>
            </w:pPr>
            <w:r w:rsidRPr="002F626B">
              <w:rPr>
                <w:rFonts w:ascii="Times New Roman" w:hAnsi="Times New Roman"/>
                <w:lang w:val="en-GB"/>
              </w:rPr>
              <w:t>-</w:t>
            </w:r>
          </w:p>
        </w:tc>
      </w:tr>
      <w:tr w:rsidR="00B7513F" w:rsidRPr="002F626B" w14:paraId="21BFB1B0" w14:textId="77777777" w:rsidTr="00954DAE">
        <w:trPr>
          <w:trHeight w:val="300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2807D9" w14:textId="3E839A29" w:rsidR="00B7513F" w:rsidRPr="002F626B" w:rsidRDefault="009E211D" w:rsidP="00B7513F">
            <w:pPr>
              <w:spacing w:line="240" w:lineRule="auto"/>
              <w:ind w:firstLine="400"/>
              <w:jc w:val="center"/>
              <w:rPr>
                <w:rFonts w:ascii="Times New Roman" w:hAnsi="Times New Roman"/>
                <w:iCs/>
                <w:lang w:val="en-GB"/>
              </w:rPr>
            </w:pPr>
            <w:r w:rsidRPr="002F626B">
              <w:rPr>
                <w:rFonts w:ascii="Times New Roman" w:hAnsi="Times New Roman"/>
                <w:color w:val="131413"/>
              </w:rPr>
              <w:t>Δ</w:t>
            </w:r>
            <w:r>
              <w:rPr>
                <w:rFonts w:ascii="Times New Roman" w:hAnsi="Times New Roman"/>
                <w:iCs/>
                <w:lang w:val="en-GB"/>
              </w:rPr>
              <w:t>PRL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C20A0A" w14:textId="77777777" w:rsidR="00B7513F" w:rsidRPr="002F626B" w:rsidRDefault="00B7513F" w:rsidP="00B7513F">
            <w:pPr>
              <w:spacing w:line="240" w:lineRule="auto"/>
              <w:ind w:firstLine="400"/>
              <w:jc w:val="center"/>
              <w:rPr>
                <w:rFonts w:ascii="Times New Roman" w:hAnsi="Times New Roman"/>
                <w:lang w:val="en-GB"/>
              </w:rPr>
            </w:pPr>
            <w:r w:rsidRPr="002F626B">
              <w:rPr>
                <w:rFonts w:ascii="Times New Roman" w:hAnsi="Times New Roman"/>
                <w:lang w:val="en-GB"/>
              </w:rPr>
              <w:t>1.01 (1.00-1.01); 0.016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6F080549" w14:textId="77777777" w:rsidR="00B7513F" w:rsidRPr="002F626B" w:rsidRDefault="00B7513F" w:rsidP="00B7513F">
            <w:pPr>
              <w:spacing w:line="240" w:lineRule="auto"/>
              <w:ind w:firstLine="400"/>
              <w:jc w:val="center"/>
              <w:rPr>
                <w:rFonts w:ascii="Times New Roman" w:hAnsi="Times New Roman"/>
                <w:lang w:val="en-GB"/>
              </w:rPr>
            </w:pPr>
            <w:r w:rsidRPr="002F626B">
              <w:rPr>
                <w:rFonts w:ascii="Times New Roman" w:hAnsi="Times New Roman"/>
                <w:lang w:val="en-GB"/>
              </w:rPr>
              <w:t>1.20 (0.93-1.54); 0.172</w:t>
            </w:r>
          </w:p>
        </w:tc>
      </w:tr>
      <w:tr w:rsidR="00B7513F" w:rsidRPr="002F626B" w14:paraId="394B2CF9" w14:textId="77777777" w:rsidTr="00954DAE">
        <w:trPr>
          <w:trHeight w:val="300"/>
        </w:trPr>
        <w:tc>
          <w:tcPr>
            <w:tcW w:w="3256" w:type="dxa"/>
            <w:tcBorders>
              <w:top w:val="nil"/>
              <w:left w:val="nil"/>
              <w:right w:val="nil"/>
            </w:tcBorders>
            <w:noWrap/>
          </w:tcPr>
          <w:p w14:paraId="521083A1" w14:textId="1ABAFFD3" w:rsidR="00B7513F" w:rsidRPr="002F626B" w:rsidRDefault="008479DA" w:rsidP="00B7513F">
            <w:pPr>
              <w:spacing w:line="240" w:lineRule="auto"/>
              <w:ind w:firstLine="400"/>
              <w:jc w:val="center"/>
              <w:rPr>
                <w:rFonts w:ascii="Times New Roman" w:hAnsi="Times New Roman"/>
                <w:iCs/>
                <w:lang w:val="en-GB"/>
              </w:rPr>
            </w:pPr>
            <w:r w:rsidRPr="002F626B">
              <w:rPr>
                <w:rFonts w:ascii="Times New Roman" w:hAnsi="Times New Roman"/>
                <w:color w:val="131413"/>
              </w:rPr>
              <w:t>Δ</w:t>
            </w:r>
            <w:r w:rsidR="00B7513F" w:rsidRPr="002F626B">
              <w:rPr>
                <w:rFonts w:ascii="Times New Roman" w:hAnsi="Times New Roman"/>
                <w:iCs/>
                <w:lang w:val="en-GB"/>
              </w:rPr>
              <w:t>testosterone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/>
          </w:tcPr>
          <w:p w14:paraId="5E969765" w14:textId="77777777" w:rsidR="00B7513F" w:rsidRPr="002F626B" w:rsidRDefault="00B7513F" w:rsidP="00B7513F">
            <w:pPr>
              <w:spacing w:line="240" w:lineRule="auto"/>
              <w:ind w:firstLine="400"/>
              <w:jc w:val="center"/>
              <w:rPr>
                <w:rFonts w:ascii="Times New Roman" w:hAnsi="Times New Roman"/>
                <w:lang w:val="en-GB"/>
              </w:rPr>
            </w:pPr>
            <w:r w:rsidRPr="002F626B">
              <w:rPr>
                <w:rFonts w:ascii="Times New Roman" w:hAnsi="Times New Roman"/>
                <w:lang w:val="en-GB"/>
              </w:rPr>
              <w:t>0.99 (0.66-1.51); 0.986</w:t>
            </w:r>
          </w:p>
        </w:tc>
        <w:tc>
          <w:tcPr>
            <w:tcW w:w="2557" w:type="dxa"/>
            <w:tcBorders>
              <w:top w:val="nil"/>
              <w:left w:val="nil"/>
              <w:right w:val="nil"/>
            </w:tcBorders>
          </w:tcPr>
          <w:p w14:paraId="523AEAB6" w14:textId="77777777" w:rsidR="00B7513F" w:rsidRPr="002F626B" w:rsidRDefault="00B7513F" w:rsidP="00B7513F">
            <w:pPr>
              <w:spacing w:line="240" w:lineRule="auto"/>
              <w:ind w:firstLine="400"/>
              <w:jc w:val="center"/>
              <w:rPr>
                <w:rFonts w:ascii="Times New Roman" w:hAnsi="Times New Roman"/>
                <w:lang w:val="en-GB"/>
              </w:rPr>
            </w:pPr>
            <w:r w:rsidRPr="002F626B">
              <w:rPr>
                <w:rFonts w:ascii="Times New Roman" w:hAnsi="Times New Roman"/>
                <w:lang w:val="en-GB"/>
              </w:rPr>
              <w:t>-</w:t>
            </w:r>
          </w:p>
        </w:tc>
      </w:tr>
    </w:tbl>
    <w:p w14:paraId="464BEFAE" w14:textId="778A6F30" w:rsidR="008947EB" w:rsidRPr="00520DB3" w:rsidRDefault="00B7513F" w:rsidP="00DA4282">
      <w:pPr>
        <w:spacing w:line="260" w:lineRule="atLeast"/>
        <w:ind w:right="51"/>
        <w:rPr>
          <w:rFonts w:ascii="Times New Roman" w:hAnsi="Times New Roman" w:cs="Times New Roman"/>
          <w:sz w:val="24"/>
        </w:rPr>
      </w:pPr>
      <w:r w:rsidRPr="00520DB3">
        <w:rPr>
          <w:rFonts w:ascii="Times New Roman" w:hAnsi="Times New Roman" w:cs="Times New Roman"/>
          <w:bCs/>
          <w:sz w:val="24"/>
          <w:lang w:val="en-GB"/>
        </w:rPr>
        <w:t xml:space="preserve">CI: </w:t>
      </w:r>
      <w:r w:rsidRPr="00520DB3">
        <w:rPr>
          <w:rFonts w:ascii="Times New Roman" w:hAnsi="Times New Roman" w:cs="Times New Roman"/>
          <w:sz w:val="24"/>
          <w:lang w:val="en-GB"/>
        </w:rPr>
        <w:t xml:space="preserve">confidence interval, </w:t>
      </w:r>
      <w:r w:rsidRPr="00520DB3">
        <w:rPr>
          <w:rFonts w:ascii="Times New Roman" w:hAnsi="Times New Roman" w:cs="Times New Roman"/>
          <w:bCs/>
          <w:sz w:val="24"/>
          <w:lang w:val="en-GB"/>
        </w:rPr>
        <w:t xml:space="preserve">OR: </w:t>
      </w:r>
      <w:r w:rsidRPr="00520DB3">
        <w:rPr>
          <w:rFonts w:ascii="Times New Roman" w:hAnsi="Times New Roman" w:cs="Times New Roman"/>
          <w:sz w:val="24"/>
          <w:lang w:val="en-GB"/>
        </w:rPr>
        <w:t>odds ratio, f</w:t>
      </w:r>
      <w:r w:rsidRPr="00520DB3">
        <w:rPr>
          <w:rFonts w:ascii="Times New Roman" w:hAnsi="Times New Roman" w:cs="Times New Roman"/>
          <w:bCs/>
          <w:iCs/>
          <w:sz w:val="24"/>
          <w:lang w:val="en-GB"/>
        </w:rPr>
        <w:t xml:space="preserve">T3: free </w:t>
      </w:r>
      <w:r w:rsidRPr="00520DB3">
        <w:rPr>
          <w:rFonts w:ascii="Times New Roman" w:hAnsi="Times New Roman" w:cs="Times New Roman"/>
          <w:sz w:val="24"/>
          <w:lang w:val="en-GB"/>
        </w:rPr>
        <w:t>triiodothyronine, f</w:t>
      </w:r>
      <w:r w:rsidRPr="00520DB3">
        <w:rPr>
          <w:rFonts w:ascii="Times New Roman" w:hAnsi="Times New Roman" w:cs="Times New Roman"/>
          <w:bCs/>
          <w:iCs/>
          <w:sz w:val="24"/>
          <w:lang w:val="en-GB"/>
        </w:rPr>
        <w:t xml:space="preserve">T4: free </w:t>
      </w:r>
      <w:r w:rsidRPr="00520DB3">
        <w:rPr>
          <w:rFonts w:ascii="Times New Roman" w:hAnsi="Times New Roman" w:cs="Times New Roman"/>
          <w:sz w:val="24"/>
          <w:lang w:val="en-GB"/>
        </w:rPr>
        <w:t>thyroxine,</w:t>
      </w:r>
      <w:r w:rsidR="009E211D" w:rsidRPr="00520DB3">
        <w:rPr>
          <w:rFonts w:ascii="Times New Roman" w:hAnsi="Times New Roman" w:cs="Times New Roman"/>
          <w:sz w:val="24"/>
          <w:lang w:val="en-GB"/>
        </w:rPr>
        <w:t xml:space="preserve"> PRL: prolactin,</w:t>
      </w:r>
      <w:r w:rsidRPr="00520DB3">
        <w:rPr>
          <w:rFonts w:ascii="Times New Roman" w:hAnsi="Times New Roman" w:cs="Times New Roman"/>
          <w:sz w:val="24"/>
          <w:lang w:val="en-GB"/>
        </w:rPr>
        <w:t xml:space="preserve"> </w:t>
      </w:r>
      <w:r w:rsidRPr="00520DB3">
        <w:rPr>
          <w:rFonts w:ascii="Times New Roman" w:hAnsi="Times New Roman" w:cs="Times New Roman"/>
          <w:bCs/>
          <w:iCs/>
          <w:sz w:val="24"/>
          <w:lang w:val="en-GB"/>
        </w:rPr>
        <w:t xml:space="preserve">TSH: </w:t>
      </w:r>
      <w:r w:rsidRPr="00520DB3">
        <w:rPr>
          <w:rFonts w:ascii="Times New Roman" w:hAnsi="Times New Roman" w:cs="Times New Roman"/>
          <w:sz w:val="24"/>
          <w:lang w:val="en-GB"/>
        </w:rPr>
        <w:t>thyroid-stimulating hormone</w:t>
      </w:r>
      <w:r w:rsidR="008479DA" w:rsidRPr="00520DB3">
        <w:rPr>
          <w:rFonts w:ascii="Times New Roman" w:hAnsi="Times New Roman" w:cs="Times New Roman"/>
          <w:sz w:val="24"/>
          <w:lang w:val="en-GB"/>
        </w:rPr>
        <w:t xml:space="preserve">, </w:t>
      </w:r>
      <w:r w:rsidR="008479DA" w:rsidRPr="00520DB3">
        <w:rPr>
          <w:rFonts w:ascii="Times New Roman" w:hAnsi="Times New Roman"/>
          <w:color w:val="131413"/>
          <w:sz w:val="24"/>
        </w:rPr>
        <w:t>Δ</w:t>
      </w:r>
      <w:r w:rsidR="008479DA" w:rsidRPr="00520DB3">
        <w:rPr>
          <w:rFonts w:ascii="Times New Roman" w:hAnsi="Times New Roman" w:cs="Times New Roman"/>
          <w:sz w:val="24"/>
        </w:rPr>
        <w:t>: subtraction of postoperative and preoperative values (</w:t>
      </w:r>
      <w:r w:rsidR="008479DA" w:rsidRPr="00520DB3">
        <w:rPr>
          <w:rFonts w:ascii="Times New Roman" w:hAnsi="Times New Roman"/>
          <w:color w:val="131413"/>
          <w:sz w:val="24"/>
        </w:rPr>
        <w:t>Δ</w:t>
      </w:r>
      <w:r w:rsidR="008479DA" w:rsidRPr="00520DB3">
        <w:rPr>
          <w:rFonts w:ascii="Times New Roman" w:hAnsi="Times New Roman" w:cs="Times New Roman"/>
          <w:sz w:val="24"/>
        </w:rPr>
        <w:t xml:space="preserve"> = postoperative - preoperative)</w:t>
      </w:r>
    </w:p>
    <w:sectPr w:rsidR="008947EB" w:rsidRPr="00520DB3" w:rsidSect="005909B8">
      <w:headerReference w:type="default" r:id="rId8"/>
      <w:footerReference w:type="default" r:id="rId9"/>
      <w:pgSz w:w="11906" w:h="16838"/>
      <w:pgMar w:top="1417" w:right="1417" w:bottom="1417" w:left="1417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EFDA6F" w14:textId="77777777" w:rsidR="00C1338F" w:rsidRDefault="00C1338F" w:rsidP="005B50BD">
      <w:r>
        <w:separator/>
      </w:r>
    </w:p>
  </w:endnote>
  <w:endnote w:type="continuationSeparator" w:id="0">
    <w:p w14:paraId="2F1B3208" w14:textId="77777777" w:rsidR="00C1338F" w:rsidRDefault="00C1338F" w:rsidP="005B5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SimSun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69FC96" w14:textId="05344838" w:rsidR="00E909A3" w:rsidRDefault="00E909A3">
    <w:pPr>
      <w:pStyle w:val="Footer"/>
      <w:jc w:val="center"/>
    </w:pPr>
  </w:p>
  <w:p w14:paraId="5DA00936" w14:textId="77777777" w:rsidR="00E909A3" w:rsidRDefault="00E909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8CB016" w14:textId="77777777" w:rsidR="00C1338F" w:rsidRDefault="00C1338F" w:rsidP="005B50BD">
      <w:r>
        <w:separator/>
      </w:r>
    </w:p>
  </w:footnote>
  <w:footnote w:type="continuationSeparator" w:id="0">
    <w:p w14:paraId="42CF167E" w14:textId="77777777" w:rsidR="00C1338F" w:rsidRDefault="00C1338F" w:rsidP="005B50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77820547"/>
      <w:docPartObj>
        <w:docPartGallery w:val="Page Numbers (Top of Page)"/>
        <w:docPartUnique/>
      </w:docPartObj>
    </w:sdtPr>
    <w:sdtEndPr/>
    <w:sdtContent>
      <w:p w14:paraId="2EBC4777" w14:textId="559FEA29" w:rsidR="00E909A3" w:rsidRDefault="00E909A3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1593" w:rsidRPr="00FE1593">
          <w:rPr>
            <w:noProof/>
            <w:lang w:val="hu-HU"/>
          </w:rPr>
          <w:t>5</w:t>
        </w:r>
        <w:r>
          <w:fldChar w:fldCharType="end"/>
        </w:r>
      </w:p>
    </w:sdtContent>
  </w:sdt>
  <w:p w14:paraId="6108B8B0" w14:textId="77777777" w:rsidR="00E909A3" w:rsidRDefault="00E909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335D1"/>
    <w:multiLevelType w:val="multilevel"/>
    <w:tmpl w:val="932A54A4"/>
    <w:styleLink w:val="Stlus2"/>
    <w:lvl w:ilvl="0">
      <w:start w:val="4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02A2EF8"/>
    <w:multiLevelType w:val="multilevel"/>
    <w:tmpl w:val="9848802A"/>
    <w:numStyleLink w:val="Stlus1"/>
  </w:abstractNum>
  <w:abstractNum w:abstractNumId="2" w15:restartNumberingAfterBreak="0">
    <w:nsid w:val="21A850FF"/>
    <w:multiLevelType w:val="hybridMultilevel"/>
    <w:tmpl w:val="35B01A9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CC8330A"/>
    <w:multiLevelType w:val="multilevel"/>
    <w:tmpl w:val="FBFA2BC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/>
        <w:i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8CE7A6F"/>
    <w:multiLevelType w:val="hybridMultilevel"/>
    <w:tmpl w:val="E8A6BE1E"/>
    <w:lvl w:ilvl="0" w:tplc="DBC84548">
      <w:start w:val="1"/>
      <w:numFmt w:val="decimal"/>
      <w:pStyle w:val="MDPI71References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6F384654" w:tentative="1">
      <w:start w:val="1"/>
      <w:numFmt w:val="lowerLetter"/>
      <w:lvlText w:val="%2."/>
      <w:lvlJc w:val="left"/>
      <w:pPr>
        <w:ind w:left="1440" w:hanging="360"/>
      </w:pPr>
    </w:lvl>
    <w:lvl w:ilvl="2" w:tplc="8C86600E" w:tentative="1">
      <w:start w:val="1"/>
      <w:numFmt w:val="lowerRoman"/>
      <w:lvlText w:val="%3."/>
      <w:lvlJc w:val="right"/>
      <w:pPr>
        <w:ind w:left="2160" w:hanging="180"/>
      </w:pPr>
    </w:lvl>
    <w:lvl w:ilvl="3" w:tplc="67EC2096" w:tentative="1">
      <w:start w:val="1"/>
      <w:numFmt w:val="decimal"/>
      <w:lvlText w:val="%4."/>
      <w:lvlJc w:val="left"/>
      <w:pPr>
        <w:ind w:left="2880" w:hanging="360"/>
      </w:pPr>
    </w:lvl>
    <w:lvl w:ilvl="4" w:tplc="5E1018FE" w:tentative="1">
      <w:start w:val="1"/>
      <w:numFmt w:val="lowerLetter"/>
      <w:lvlText w:val="%5."/>
      <w:lvlJc w:val="left"/>
      <w:pPr>
        <w:ind w:left="3600" w:hanging="360"/>
      </w:pPr>
    </w:lvl>
    <w:lvl w:ilvl="5" w:tplc="1478C602" w:tentative="1">
      <w:start w:val="1"/>
      <w:numFmt w:val="lowerRoman"/>
      <w:lvlText w:val="%6."/>
      <w:lvlJc w:val="right"/>
      <w:pPr>
        <w:ind w:left="4320" w:hanging="180"/>
      </w:pPr>
    </w:lvl>
    <w:lvl w:ilvl="6" w:tplc="F294A144" w:tentative="1">
      <w:start w:val="1"/>
      <w:numFmt w:val="decimal"/>
      <w:lvlText w:val="%7."/>
      <w:lvlJc w:val="left"/>
      <w:pPr>
        <w:ind w:left="5040" w:hanging="360"/>
      </w:pPr>
    </w:lvl>
    <w:lvl w:ilvl="7" w:tplc="3C8662E2" w:tentative="1">
      <w:start w:val="1"/>
      <w:numFmt w:val="lowerLetter"/>
      <w:lvlText w:val="%8."/>
      <w:lvlJc w:val="left"/>
      <w:pPr>
        <w:ind w:left="5760" w:hanging="360"/>
      </w:pPr>
    </w:lvl>
    <w:lvl w:ilvl="8" w:tplc="FAC4BB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D4794B"/>
    <w:multiLevelType w:val="hybridMultilevel"/>
    <w:tmpl w:val="E5348ED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6F2864"/>
    <w:multiLevelType w:val="hybridMultilevel"/>
    <w:tmpl w:val="8050DCC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C62F83"/>
    <w:multiLevelType w:val="multilevel"/>
    <w:tmpl w:val="9848802A"/>
    <w:styleLink w:val="Stlus1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i/>
        <w:iCs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4EA72C70"/>
    <w:multiLevelType w:val="hybridMultilevel"/>
    <w:tmpl w:val="BC9EB14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E2308A4"/>
    <w:multiLevelType w:val="multilevel"/>
    <w:tmpl w:val="932A54A4"/>
    <w:numStyleLink w:val="Stlus2"/>
  </w:abstractNum>
  <w:abstractNum w:abstractNumId="10" w15:restartNumberingAfterBreak="0">
    <w:nsid w:val="771A6548"/>
    <w:multiLevelType w:val="multilevel"/>
    <w:tmpl w:val="9848802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i/>
        <w:iCs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8"/>
  </w:num>
  <w:num w:numId="3">
    <w:abstractNumId w:val="3"/>
  </w:num>
  <w:num w:numId="4">
    <w:abstractNumId w:val="1"/>
  </w:num>
  <w:num w:numId="5">
    <w:abstractNumId w:val="10"/>
  </w:num>
  <w:num w:numId="6">
    <w:abstractNumId w:val="9"/>
  </w:num>
  <w:num w:numId="7">
    <w:abstractNumId w:val="4"/>
  </w:num>
  <w:num w:numId="8">
    <w:abstractNumId w:val="6"/>
  </w:num>
  <w:num w:numId="9">
    <w:abstractNumId w:val="5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spelling="clean" w:grammar="clean"/>
  <w:defaultTabStop w:val="420"/>
  <w:hyphenationZone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_PI_doi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425&lt;/HangingIndent&gt;&lt;LineSpacing&gt;1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r0xeepxatte20erp9cxvafje0z5av5tfeaf&quot;&gt;APH-037R_2023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/record-ids&gt;&lt;/item&gt;&lt;/Libraries&gt;"/>
  </w:docVars>
  <w:rsids>
    <w:rsidRoot w:val="00796A20"/>
    <w:rsid w:val="0000394B"/>
    <w:rsid w:val="00011B29"/>
    <w:rsid w:val="00015D37"/>
    <w:rsid w:val="00015FFB"/>
    <w:rsid w:val="000201AA"/>
    <w:rsid w:val="00022141"/>
    <w:rsid w:val="00022E1F"/>
    <w:rsid w:val="00022F21"/>
    <w:rsid w:val="00027D87"/>
    <w:rsid w:val="00030BA9"/>
    <w:rsid w:val="00031053"/>
    <w:rsid w:val="00031CEE"/>
    <w:rsid w:val="00031DA5"/>
    <w:rsid w:val="00034420"/>
    <w:rsid w:val="00035C35"/>
    <w:rsid w:val="00041F1D"/>
    <w:rsid w:val="00042702"/>
    <w:rsid w:val="00045A32"/>
    <w:rsid w:val="000507B7"/>
    <w:rsid w:val="00052CFD"/>
    <w:rsid w:val="00052D51"/>
    <w:rsid w:val="000555D9"/>
    <w:rsid w:val="00056E0E"/>
    <w:rsid w:val="00061273"/>
    <w:rsid w:val="000636B8"/>
    <w:rsid w:val="00065E4A"/>
    <w:rsid w:val="0007724B"/>
    <w:rsid w:val="0008102E"/>
    <w:rsid w:val="00081588"/>
    <w:rsid w:val="000834BD"/>
    <w:rsid w:val="00083939"/>
    <w:rsid w:val="000879C1"/>
    <w:rsid w:val="00087E90"/>
    <w:rsid w:val="00090BCE"/>
    <w:rsid w:val="00093F07"/>
    <w:rsid w:val="00097C4C"/>
    <w:rsid w:val="000A28A7"/>
    <w:rsid w:val="000A2C6F"/>
    <w:rsid w:val="000A2F72"/>
    <w:rsid w:val="000A5331"/>
    <w:rsid w:val="000A5819"/>
    <w:rsid w:val="000B1057"/>
    <w:rsid w:val="000B3BA7"/>
    <w:rsid w:val="000B456C"/>
    <w:rsid w:val="000B6551"/>
    <w:rsid w:val="000C0545"/>
    <w:rsid w:val="000C3E98"/>
    <w:rsid w:val="000C4801"/>
    <w:rsid w:val="000C68AD"/>
    <w:rsid w:val="000C6A86"/>
    <w:rsid w:val="000C6E5B"/>
    <w:rsid w:val="000D0111"/>
    <w:rsid w:val="000D4CC2"/>
    <w:rsid w:val="000D6E6C"/>
    <w:rsid w:val="000D7EF3"/>
    <w:rsid w:val="000E2FAC"/>
    <w:rsid w:val="000E37EC"/>
    <w:rsid w:val="000E4C22"/>
    <w:rsid w:val="000E53DF"/>
    <w:rsid w:val="000E603F"/>
    <w:rsid w:val="000F2B65"/>
    <w:rsid w:val="000F5C00"/>
    <w:rsid w:val="000F62AD"/>
    <w:rsid w:val="00100294"/>
    <w:rsid w:val="0012185C"/>
    <w:rsid w:val="00126470"/>
    <w:rsid w:val="001269E9"/>
    <w:rsid w:val="00127E02"/>
    <w:rsid w:val="00131B4C"/>
    <w:rsid w:val="00135A94"/>
    <w:rsid w:val="00135FB0"/>
    <w:rsid w:val="001361C3"/>
    <w:rsid w:val="00137761"/>
    <w:rsid w:val="0013784E"/>
    <w:rsid w:val="0014237F"/>
    <w:rsid w:val="001424F6"/>
    <w:rsid w:val="00142C14"/>
    <w:rsid w:val="00144DCE"/>
    <w:rsid w:val="0015130E"/>
    <w:rsid w:val="00155E60"/>
    <w:rsid w:val="00160387"/>
    <w:rsid w:val="00161111"/>
    <w:rsid w:val="00163C49"/>
    <w:rsid w:val="0016516F"/>
    <w:rsid w:val="001661CD"/>
    <w:rsid w:val="00167E4D"/>
    <w:rsid w:val="00170176"/>
    <w:rsid w:val="001713C3"/>
    <w:rsid w:val="0017445C"/>
    <w:rsid w:val="00175D5D"/>
    <w:rsid w:val="00177FE7"/>
    <w:rsid w:val="0019104F"/>
    <w:rsid w:val="0019347F"/>
    <w:rsid w:val="00194E51"/>
    <w:rsid w:val="00196570"/>
    <w:rsid w:val="001A4EC4"/>
    <w:rsid w:val="001B047C"/>
    <w:rsid w:val="001B356B"/>
    <w:rsid w:val="001B3CB5"/>
    <w:rsid w:val="001C2012"/>
    <w:rsid w:val="001C5020"/>
    <w:rsid w:val="001D2FD3"/>
    <w:rsid w:val="001D3293"/>
    <w:rsid w:val="001D39AD"/>
    <w:rsid w:val="001D445B"/>
    <w:rsid w:val="001E788A"/>
    <w:rsid w:val="001F10C7"/>
    <w:rsid w:val="001F12F9"/>
    <w:rsid w:val="001F6414"/>
    <w:rsid w:val="001F6EB7"/>
    <w:rsid w:val="0020139F"/>
    <w:rsid w:val="002050A8"/>
    <w:rsid w:val="00205B88"/>
    <w:rsid w:val="00205EAA"/>
    <w:rsid w:val="00205F98"/>
    <w:rsid w:val="00206744"/>
    <w:rsid w:val="00211844"/>
    <w:rsid w:val="0021261F"/>
    <w:rsid w:val="002126DD"/>
    <w:rsid w:val="002158CC"/>
    <w:rsid w:val="002223C6"/>
    <w:rsid w:val="00222C40"/>
    <w:rsid w:val="002250A9"/>
    <w:rsid w:val="002254E0"/>
    <w:rsid w:val="00232E78"/>
    <w:rsid w:val="00233308"/>
    <w:rsid w:val="002403A8"/>
    <w:rsid w:val="002408FC"/>
    <w:rsid w:val="00242DBE"/>
    <w:rsid w:val="00245F45"/>
    <w:rsid w:val="00246173"/>
    <w:rsid w:val="002606BB"/>
    <w:rsid w:val="00263B74"/>
    <w:rsid w:val="00267BBC"/>
    <w:rsid w:val="00271CE9"/>
    <w:rsid w:val="00271FE7"/>
    <w:rsid w:val="00272057"/>
    <w:rsid w:val="00274B61"/>
    <w:rsid w:val="0027622A"/>
    <w:rsid w:val="00281207"/>
    <w:rsid w:val="00283D5D"/>
    <w:rsid w:val="002842C0"/>
    <w:rsid w:val="0028512D"/>
    <w:rsid w:val="002858A2"/>
    <w:rsid w:val="002858CD"/>
    <w:rsid w:val="00294B90"/>
    <w:rsid w:val="002A0F0D"/>
    <w:rsid w:val="002A2BE4"/>
    <w:rsid w:val="002A381D"/>
    <w:rsid w:val="002A72A5"/>
    <w:rsid w:val="002A73AF"/>
    <w:rsid w:val="002A7670"/>
    <w:rsid w:val="002C4054"/>
    <w:rsid w:val="002C49F2"/>
    <w:rsid w:val="002D0A37"/>
    <w:rsid w:val="002D2A95"/>
    <w:rsid w:val="002D4F55"/>
    <w:rsid w:val="002D7B5D"/>
    <w:rsid w:val="002E0DEC"/>
    <w:rsid w:val="002E1994"/>
    <w:rsid w:val="002E3C51"/>
    <w:rsid w:val="002E42C6"/>
    <w:rsid w:val="002F2710"/>
    <w:rsid w:val="002F435C"/>
    <w:rsid w:val="00302013"/>
    <w:rsid w:val="00304B12"/>
    <w:rsid w:val="00305563"/>
    <w:rsid w:val="00306991"/>
    <w:rsid w:val="00306D93"/>
    <w:rsid w:val="00310C29"/>
    <w:rsid w:val="00322D99"/>
    <w:rsid w:val="00324EC8"/>
    <w:rsid w:val="00326058"/>
    <w:rsid w:val="003319AC"/>
    <w:rsid w:val="00331D8B"/>
    <w:rsid w:val="0033266D"/>
    <w:rsid w:val="00337E15"/>
    <w:rsid w:val="00340651"/>
    <w:rsid w:val="00343075"/>
    <w:rsid w:val="00344621"/>
    <w:rsid w:val="00345296"/>
    <w:rsid w:val="00350504"/>
    <w:rsid w:val="00350DF7"/>
    <w:rsid w:val="003510FC"/>
    <w:rsid w:val="00351439"/>
    <w:rsid w:val="003516D2"/>
    <w:rsid w:val="003572E3"/>
    <w:rsid w:val="00360516"/>
    <w:rsid w:val="003607DF"/>
    <w:rsid w:val="00362B46"/>
    <w:rsid w:val="00364340"/>
    <w:rsid w:val="00365B0B"/>
    <w:rsid w:val="003719E7"/>
    <w:rsid w:val="0037360B"/>
    <w:rsid w:val="00374B89"/>
    <w:rsid w:val="00380ACC"/>
    <w:rsid w:val="00381B62"/>
    <w:rsid w:val="00381C5A"/>
    <w:rsid w:val="003822CE"/>
    <w:rsid w:val="00382B75"/>
    <w:rsid w:val="00383EF8"/>
    <w:rsid w:val="003844E7"/>
    <w:rsid w:val="00386410"/>
    <w:rsid w:val="00392AE9"/>
    <w:rsid w:val="0039749E"/>
    <w:rsid w:val="00397E4A"/>
    <w:rsid w:val="003A18FA"/>
    <w:rsid w:val="003A2517"/>
    <w:rsid w:val="003A26A5"/>
    <w:rsid w:val="003B0927"/>
    <w:rsid w:val="003B1BF7"/>
    <w:rsid w:val="003B341A"/>
    <w:rsid w:val="003B37E9"/>
    <w:rsid w:val="003C26E7"/>
    <w:rsid w:val="003C275F"/>
    <w:rsid w:val="003C2A45"/>
    <w:rsid w:val="003C385B"/>
    <w:rsid w:val="003C4BF6"/>
    <w:rsid w:val="003C5872"/>
    <w:rsid w:val="003C7963"/>
    <w:rsid w:val="003D07D4"/>
    <w:rsid w:val="003D5457"/>
    <w:rsid w:val="003D7041"/>
    <w:rsid w:val="003E07E0"/>
    <w:rsid w:val="003E40F5"/>
    <w:rsid w:val="003F0FE1"/>
    <w:rsid w:val="003F24A6"/>
    <w:rsid w:val="004010CC"/>
    <w:rsid w:val="00401797"/>
    <w:rsid w:val="0040714E"/>
    <w:rsid w:val="004118EB"/>
    <w:rsid w:val="004170FB"/>
    <w:rsid w:val="00423B07"/>
    <w:rsid w:val="00424546"/>
    <w:rsid w:val="00430CAA"/>
    <w:rsid w:val="00430D50"/>
    <w:rsid w:val="0043414F"/>
    <w:rsid w:val="00434D46"/>
    <w:rsid w:val="00435BCD"/>
    <w:rsid w:val="00437356"/>
    <w:rsid w:val="004400D8"/>
    <w:rsid w:val="00440160"/>
    <w:rsid w:val="0044242D"/>
    <w:rsid w:val="0044399D"/>
    <w:rsid w:val="0044619E"/>
    <w:rsid w:val="004519F6"/>
    <w:rsid w:val="004520B3"/>
    <w:rsid w:val="00452FAB"/>
    <w:rsid w:val="00452FD5"/>
    <w:rsid w:val="004544BE"/>
    <w:rsid w:val="00457AE4"/>
    <w:rsid w:val="004623F3"/>
    <w:rsid w:val="00464342"/>
    <w:rsid w:val="00464469"/>
    <w:rsid w:val="00467DC3"/>
    <w:rsid w:val="00473B54"/>
    <w:rsid w:val="00477C3B"/>
    <w:rsid w:val="00482077"/>
    <w:rsid w:val="004870A4"/>
    <w:rsid w:val="00487409"/>
    <w:rsid w:val="0049101B"/>
    <w:rsid w:val="004937F9"/>
    <w:rsid w:val="00495960"/>
    <w:rsid w:val="00495D59"/>
    <w:rsid w:val="00496BC7"/>
    <w:rsid w:val="004A1D93"/>
    <w:rsid w:val="004A362C"/>
    <w:rsid w:val="004A3C71"/>
    <w:rsid w:val="004A78DC"/>
    <w:rsid w:val="004B0451"/>
    <w:rsid w:val="004B3D19"/>
    <w:rsid w:val="004B5AE4"/>
    <w:rsid w:val="004B7C89"/>
    <w:rsid w:val="004C2718"/>
    <w:rsid w:val="004C5283"/>
    <w:rsid w:val="004C6101"/>
    <w:rsid w:val="004C631F"/>
    <w:rsid w:val="004C71AD"/>
    <w:rsid w:val="004D0DA5"/>
    <w:rsid w:val="004D3D5B"/>
    <w:rsid w:val="004D4CDE"/>
    <w:rsid w:val="004D6594"/>
    <w:rsid w:val="004E0812"/>
    <w:rsid w:val="004E14A8"/>
    <w:rsid w:val="004E60EF"/>
    <w:rsid w:val="004E6305"/>
    <w:rsid w:val="004E7745"/>
    <w:rsid w:val="004F3A35"/>
    <w:rsid w:val="004F3D90"/>
    <w:rsid w:val="004F62A0"/>
    <w:rsid w:val="0050037F"/>
    <w:rsid w:val="005015DC"/>
    <w:rsid w:val="00502C90"/>
    <w:rsid w:val="00504A46"/>
    <w:rsid w:val="00514632"/>
    <w:rsid w:val="00520A5A"/>
    <w:rsid w:val="00520DB3"/>
    <w:rsid w:val="005213A9"/>
    <w:rsid w:val="0052380C"/>
    <w:rsid w:val="00523B32"/>
    <w:rsid w:val="00523F55"/>
    <w:rsid w:val="005302E8"/>
    <w:rsid w:val="005359EB"/>
    <w:rsid w:val="00536637"/>
    <w:rsid w:val="00537846"/>
    <w:rsid w:val="00541884"/>
    <w:rsid w:val="00544802"/>
    <w:rsid w:val="00550251"/>
    <w:rsid w:val="00551604"/>
    <w:rsid w:val="00551BC0"/>
    <w:rsid w:val="0055380B"/>
    <w:rsid w:val="005544FB"/>
    <w:rsid w:val="005545C6"/>
    <w:rsid w:val="00556FE2"/>
    <w:rsid w:val="00561525"/>
    <w:rsid w:val="005646AD"/>
    <w:rsid w:val="005659A6"/>
    <w:rsid w:val="0056733B"/>
    <w:rsid w:val="00570169"/>
    <w:rsid w:val="00573BF7"/>
    <w:rsid w:val="00574BAF"/>
    <w:rsid w:val="005776D6"/>
    <w:rsid w:val="0058655E"/>
    <w:rsid w:val="0058709D"/>
    <w:rsid w:val="00590670"/>
    <w:rsid w:val="005909B8"/>
    <w:rsid w:val="00590B85"/>
    <w:rsid w:val="005967A8"/>
    <w:rsid w:val="005A155B"/>
    <w:rsid w:val="005A29F2"/>
    <w:rsid w:val="005A47EA"/>
    <w:rsid w:val="005A499C"/>
    <w:rsid w:val="005A645D"/>
    <w:rsid w:val="005A77D0"/>
    <w:rsid w:val="005A77D3"/>
    <w:rsid w:val="005B0F79"/>
    <w:rsid w:val="005B3DC6"/>
    <w:rsid w:val="005B43B2"/>
    <w:rsid w:val="005B4694"/>
    <w:rsid w:val="005B4F46"/>
    <w:rsid w:val="005B50BD"/>
    <w:rsid w:val="005B5A62"/>
    <w:rsid w:val="005B5DD3"/>
    <w:rsid w:val="005B74A9"/>
    <w:rsid w:val="005C0103"/>
    <w:rsid w:val="005C01EC"/>
    <w:rsid w:val="005C06A1"/>
    <w:rsid w:val="005C0B36"/>
    <w:rsid w:val="005C196E"/>
    <w:rsid w:val="005C2B00"/>
    <w:rsid w:val="005C73FD"/>
    <w:rsid w:val="005C7DC9"/>
    <w:rsid w:val="005D0D00"/>
    <w:rsid w:val="005D2223"/>
    <w:rsid w:val="005D6744"/>
    <w:rsid w:val="005E4B6D"/>
    <w:rsid w:val="005E6D03"/>
    <w:rsid w:val="005F0761"/>
    <w:rsid w:val="005F3D63"/>
    <w:rsid w:val="005F5AF0"/>
    <w:rsid w:val="00601BDA"/>
    <w:rsid w:val="00602E78"/>
    <w:rsid w:val="006032CE"/>
    <w:rsid w:val="0060534A"/>
    <w:rsid w:val="0060674A"/>
    <w:rsid w:val="00607F68"/>
    <w:rsid w:val="006106B8"/>
    <w:rsid w:val="00610B89"/>
    <w:rsid w:val="00620B89"/>
    <w:rsid w:val="00621B1B"/>
    <w:rsid w:val="00624B2E"/>
    <w:rsid w:val="006279AD"/>
    <w:rsid w:val="006303E0"/>
    <w:rsid w:val="00630DA8"/>
    <w:rsid w:val="006351C3"/>
    <w:rsid w:val="00635473"/>
    <w:rsid w:val="006358E0"/>
    <w:rsid w:val="006412E9"/>
    <w:rsid w:val="00641F4B"/>
    <w:rsid w:val="006440E3"/>
    <w:rsid w:val="006467C3"/>
    <w:rsid w:val="00647182"/>
    <w:rsid w:val="006478BD"/>
    <w:rsid w:val="00647BF9"/>
    <w:rsid w:val="00647EDA"/>
    <w:rsid w:val="006601E0"/>
    <w:rsid w:val="00661BEE"/>
    <w:rsid w:val="00661E24"/>
    <w:rsid w:val="00664A78"/>
    <w:rsid w:val="00665207"/>
    <w:rsid w:val="00666101"/>
    <w:rsid w:val="0067634A"/>
    <w:rsid w:val="00677633"/>
    <w:rsid w:val="00684CBA"/>
    <w:rsid w:val="00686891"/>
    <w:rsid w:val="00686E2F"/>
    <w:rsid w:val="00690457"/>
    <w:rsid w:val="00691AAE"/>
    <w:rsid w:val="00695FD0"/>
    <w:rsid w:val="0069655E"/>
    <w:rsid w:val="006A1267"/>
    <w:rsid w:val="006A50DF"/>
    <w:rsid w:val="006A6D30"/>
    <w:rsid w:val="006B1396"/>
    <w:rsid w:val="006B1F53"/>
    <w:rsid w:val="006B2066"/>
    <w:rsid w:val="006B776E"/>
    <w:rsid w:val="006C1569"/>
    <w:rsid w:val="006C38C8"/>
    <w:rsid w:val="006C4137"/>
    <w:rsid w:val="006C7A30"/>
    <w:rsid w:val="006C7F14"/>
    <w:rsid w:val="006D0523"/>
    <w:rsid w:val="006E1A06"/>
    <w:rsid w:val="006E3F70"/>
    <w:rsid w:val="006E4732"/>
    <w:rsid w:val="006F0533"/>
    <w:rsid w:val="006F067C"/>
    <w:rsid w:val="006F2816"/>
    <w:rsid w:val="006F3C2D"/>
    <w:rsid w:val="006F5E26"/>
    <w:rsid w:val="006F6291"/>
    <w:rsid w:val="006F7AE3"/>
    <w:rsid w:val="00700EAC"/>
    <w:rsid w:val="00701F01"/>
    <w:rsid w:val="00701FC2"/>
    <w:rsid w:val="00711605"/>
    <w:rsid w:val="00713147"/>
    <w:rsid w:val="0071404B"/>
    <w:rsid w:val="00722A28"/>
    <w:rsid w:val="0072433C"/>
    <w:rsid w:val="00725676"/>
    <w:rsid w:val="00725942"/>
    <w:rsid w:val="00732949"/>
    <w:rsid w:val="007425AB"/>
    <w:rsid w:val="00742D6F"/>
    <w:rsid w:val="007452BF"/>
    <w:rsid w:val="007509F9"/>
    <w:rsid w:val="007544CF"/>
    <w:rsid w:val="0076017D"/>
    <w:rsid w:val="0076158A"/>
    <w:rsid w:val="0076319B"/>
    <w:rsid w:val="0076749D"/>
    <w:rsid w:val="00770985"/>
    <w:rsid w:val="00773411"/>
    <w:rsid w:val="00773973"/>
    <w:rsid w:val="00774FC3"/>
    <w:rsid w:val="007759A3"/>
    <w:rsid w:val="00784379"/>
    <w:rsid w:val="007844C7"/>
    <w:rsid w:val="007945BB"/>
    <w:rsid w:val="00796942"/>
    <w:rsid w:val="00796A20"/>
    <w:rsid w:val="00797C61"/>
    <w:rsid w:val="007A0B77"/>
    <w:rsid w:val="007A148B"/>
    <w:rsid w:val="007A491A"/>
    <w:rsid w:val="007A5CCF"/>
    <w:rsid w:val="007A6003"/>
    <w:rsid w:val="007A67E1"/>
    <w:rsid w:val="007A763C"/>
    <w:rsid w:val="007B21CE"/>
    <w:rsid w:val="007B5591"/>
    <w:rsid w:val="007B7B3E"/>
    <w:rsid w:val="007B7DBA"/>
    <w:rsid w:val="007B7FAF"/>
    <w:rsid w:val="007C2886"/>
    <w:rsid w:val="007C41FC"/>
    <w:rsid w:val="007C7A76"/>
    <w:rsid w:val="007D1300"/>
    <w:rsid w:val="007D7519"/>
    <w:rsid w:val="007D755D"/>
    <w:rsid w:val="007D7601"/>
    <w:rsid w:val="007D789B"/>
    <w:rsid w:val="007E2D07"/>
    <w:rsid w:val="007E32BF"/>
    <w:rsid w:val="007E437A"/>
    <w:rsid w:val="007E4FBA"/>
    <w:rsid w:val="007E639F"/>
    <w:rsid w:val="007E66F6"/>
    <w:rsid w:val="007F1056"/>
    <w:rsid w:val="007F40F0"/>
    <w:rsid w:val="007F79CA"/>
    <w:rsid w:val="00802148"/>
    <w:rsid w:val="00803A3C"/>
    <w:rsid w:val="00803EB2"/>
    <w:rsid w:val="00806272"/>
    <w:rsid w:val="008140B8"/>
    <w:rsid w:val="0081461E"/>
    <w:rsid w:val="00815C2E"/>
    <w:rsid w:val="00821BD3"/>
    <w:rsid w:val="00821F9F"/>
    <w:rsid w:val="008246CB"/>
    <w:rsid w:val="008267C9"/>
    <w:rsid w:val="0082775F"/>
    <w:rsid w:val="00830D4D"/>
    <w:rsid w:val="00831A0D"/>
    <w:rsid w:val="008326FD"/>
    <w:rsid w:val="0083319A"/>
    <w:rsid w:val="00834E7D"/>
    <w:rsid w:val="00836E28"/>
    <w:rsid w:val="00841E0A"/>
    <w:rsid w:val="00842E95"/>
    <w:rsid w:val="008459C6"/>
    <w:rsid w:val="00846BFC"/>
    <w:rsid w:val="008479DA"/>
    <w:rsid w:val="0085544D"/>
    <w:rsid w:val="0085548F"/>
    <w:rsid w:val="0085797D"/>
    <w:rsid w:val="00860D77"/>
    <w:rsid w:val="00860E2B"/>
    <w:rsid w:val="00870A81"/>
    <w:rsid w:val="00875708"/>
    <w:rsid w:val="00880933"/>
    <w:rsid w:val="00881279"/>
    <w:rsid w:val="00881418"/>
    <w:rsid w:val="00881FB6"/>
    <w:rsid w:val="008909BE"/>
    <w:rsid w:val="00891329"/>
    <w:rsid w:val="00891CB1"/>
    <w:rsid w:val="008947EB"/>
    <w:rsid w:val="008A060D"/>
    <w:rsid w:val="008A1328"/>
    <w:rsid w:val="008A67EC"/>
    <w:rsid w:val="008B1544"/>
    <w:rsid w:val="008B185D"/>
    <w:rsid w:val="008B26E9"/>
    <w:rsid w:val="008B61EA"/>
    <w:rsid w:val="008B7521"/>
    <w:rsid w:val="008B7528"/>
    <w:rsid w:val="008C0A2B"/>
    <w:rsid w:val="008C2D32"/>
    <w:rsid w:val="008C2E44"/>
    <w:rsid w:val="008D1FAB"/>
    <w:rsid w:val="008D5565"/>
    <w:rsid w:val="008D5E36"/>
    <w:rsid w:val="008D7F41"/>
    <w:rsid w:val="008E0ABA"/>
    <w:rsid w:val="008E3436"/>
    <w:rsid w:val="008E7CA5"/>
    <w:rsid w:val="008F03C1"/>
    <w:rsid w:val="008F4E94"/>
    <w:rsid w:val="008F66ED"/>
    <w:rsid w:val="009038DC"/>
    <w:rsid w:val="00904A0B"/>
    <w:rsid w:val="00907ED1"/>
    <w:rsid w:val="009117B1"/>
    <w:rsid w:val="00912663"/>
    <w:rsid w:val="00912F1C"/>
    <w:rsid w:val="009138DB"/>
    <w:rsid w:val="009145C5"/>
    <w:rsid w:val="00914DF8"/>
    <w:rsid w:val="00917F37"/>
    <w:rsid w:val="0092390E"/>
    <w:rsid w:val="00925AA5"/>
    <w:rsid w:val="00930CE6"/>
    <w:rsid w:val="00930D8E"/>
    <w:rsid w:val="00932145"/>
    <w:rsid w:val="00935666"/>
    <w:rsid w:val="00936078"/>
    <w:rsid w:val="00942D46"/>
    <w:rsid w:val="00944683"/>
    <w:rsid w:val="0094478C"/>
    <w:rsid w:val="00945AFF"/>
    <w:rsid w:val="0095088D"/>
    <w:rsid w:val="00951DED"/>
    <w:rsid w:val="00954DAE"/>
    <w:rsid w:val="0095540F"/>
    <w:rsid w:val="00961C36"/>
    <w:rsid w:val="009627F4"/>
    <w:rsid w:val="00963FB3"/>
    <w:rsid w:val="0096432B"/>
    <w:rsid w:val="009647AA"/>
    <w:rsid w:val="00965743"/>
    <w:rsid w:val="00965C06"/>
    <w:rsid w:val="00965DA3"/>
    <w:rsid w:val="009667D8"/>
    <w:rsid w:val="00966B28"/>
    <w:rsid w:val="00966BEF"/>
    <w:rsid w:val="00971B41"/>
    <w:rsid w:val="00971E89"/>
    <w:rsid w:val="00976372"/>
    <w:rsid w:val="009778CE"/>
    <w:rsid w:val="00980955"/>
    <w:rsid w:val="00985DBD"/>
    <w:rsid w:val="00986EFC"/>
    <w:rsid w:val="00987CD9"/>
    <w:rsid w:val="00993524"/>
    <w:rsid w:val="00993BFC"/>
    <w:rsid w:val="00996A76"/>
    <w:rsid w:val="009A11C1"/>
    <w:rsid w:val="009A3AB4"/>
    <w:rsid w:val="009A3F2C"/>
    <w:rsid w:val="009B2AE0"/>
    <w:rsid w:val="009B5830"/>
    <w:rsid w:val="009B7FCF"/>
    <w:rsid w:val="009C0325"/>
    <w:rsid w:val="009C4980"/>
    <w:rsid w:val="009C56BE"/>
    <w:rsid w:val="009C5AD3"/>
    <w:rsid w:val="009C659B"/>
    <w:rsid w:val="009C7206"/>
    <w:rsid w:val="009D2020"/>
    <w:rsid w:val="009D2D0C"/>
    <w:rsid w:val="009D2DCF"/>
    <w:rsid w:val="009D700C"/>
    <w:rsid w:val="009E1B2D"/>
    <w:rsid w:val="009E211D"/>
    <w:rsid w:val="009E3E03"/>
    <w:rsid w:val="009E46AE"/>
    <w:rsid w:val="009E656E"/>
    <w:rsid w:val="009F26C7"/>
    <w:rsid w:val="009F2828"/>
    <w:rsid w:val="009F6412"/>
    <w:rsid w:val="00A00074"/>
    <w:rsid w:val="00A01610"/>
    <w:rsid w:val="00A0460F"/>
    <w:rsid w:val="00A04DD3"/>
    <w:rsid w:val="00A0551F"/>
    <w:rsid w:val="00A11BD7"/>
    <w:rsid w:val="00A1304F"/>
    <w:rsid w:val="00A15165"/>
    <w:rsid w:val="00A211AD"/>
    <w:rsid w:val="00A23BF7"/>
    <w:rsid w:val="00A2535B"/>
    <w:rsid w:val="00A25BF8"/>
    <w:rsid w:val="00A260F0"/>
    <w:rsid w:val="00A30029"/>
    <w:rsid w:val="00A3018B"/>
    <w:rsid w:val="00A35FB6"/>
    <w:rsid w:val="00A376B9"/>
    <w:rsid w:val="00A41B14"/>
    <w:rsid w:val="00A442C1"/>
    <w:rsid w:val="00A46641"/>
    <w:rsid w:val="00A52AF7"/>
    <w:rsid w:val="00A52E63"/>
    <w:rsid w:val="00A53441"/>
    <w:rsid w:val="00A54F88"/>
    <w:rsid w:val="00A57E34"/>
    <w:rsid w:val="00A610A7"/>
    <w:rsid w:val="00A63F24"/>
    <w:rsid w:val="00A7036F"/>
    <w:rsid w:val="00A72567"/>
    <w:rsid w:val="00A755FF"/>
    <w:rsid w:val="00A76B6B"/>
    <w:rsid w:val="00A80897"/>
    <w:rsid w:val="00A848F6"/>
    <w:rsid w:val="00A96BF1"/>
    <w:rsid w:val="00AA3353"/>
    <w:rsid w:val="00AA4FD1"/>
    <w:rsid w:val="00AA6576"/>
    <w:rsid w:val="00AA66D4"/>
    <w:rsid w:val="00AA7491"/>
    <w:rsid w:val="00AB0081"/>
    <w:rsid w:val="00AB0E84"/>
    <w:rsid w:val="00AB1042"/>
    <w:rsid w:val="00AB4EA5"/>
    <w:rsid w:val="00AB511B"/>
    <w:rsid w:val="00AB7952"/>
    <w:rsid w:val="00AC2208"/>
    <w:rsid w:val="00AC3D0F"/>
    <w:rsid w:val="00AC47C6"/>
    <w:rsid w:val="00AC7FFC"/>
    <w:rsid w:val="00AD2CA2"/>
    <w:rsid w:val="00AD5DE4"/>
    <w:rsid w:val="00AD6F3A"/>
    <w:rsid w:val="00AE1C51"/>
    <w:rsid w:val="00AE1CE2"/>
    <w:rsid w:val="00AF443F"/>
    <w:rsid w:val="00B12E6C"/>
    <w:rsid w:val="00B1336F"/>
    <w:rsid w:val="00B137A7"/>
    <w:rsid w:val="00B138B5"/>
    <w:rsid w:val="00B13C82"/>
    <w:rsid w:val="00B21866"/>
    <w:rsid w:val="00B240AB"/>
    <w:rsid w:val="00B308B4"/>
    <w:rsid w:val="00B3232D"/>
    <w:rsid w:val="00B323E5"/>
    <w:rsid w:val="00B324EE"/>
    <w:rsid w:val="00B328CF"/>
    <w:rsid w:val="00B341AA"/>
    <w:rsid w:val="00B34CC5"/>
    <w:rsid w:val="00B35740"/>
    <w:rsid w:val="00B402C2"/>
    <w:rsid w:val="00B4548F"/>
    <w:rsid w:val="00B46246"/>
    <w:rsid w:val="00B46EA0"/>
    <w:rsid w:val="00B50FB8"/>
    <w:rsid w:val="00B522E5"/>
    <w:rsid w:val="00B57686"/>
    <w:rsid w:val="00B63717"/>
    <w:rsid w:val="00B66B45"/>
    <w:rsid w:val="00B6708C"/>
    <w:rsid w:val="00B6735F"/>
    <w:rsid w:val="00B71F9F"/>
    <w:rsid w:val="00B74D2F"/>
    <w:rsid w:val="00B7513F"/>
    <w:rsid w:val="00B8128D"/>
    <w:rsid w:val="00B85ECF"/>
    <w:rsid w:val="00B8677D"/>
    <w:rsid w:val="00B86E32"/>
    <w:rsid w:val="00B91EC7"/>
    <w:rsid w:val="00BA1B40"/>
    <w:rsid w:val="00BA208E"/>
    <w:rsid w:val="00BA2D5C"/>
    <w:rsid w:val="00BA3538"/>
    <w:rsid w:val="00BB427E"/>
    <w:rsid w:val="00BB5182"/>
    <w:rsid w:val="00BC2A93"/>
    <w:rsid w:val="00BD0302"/>
    <w:rsid w:val="00BD05A9"/>
    <w:rsid w:val="00BD3696"/>
    <w:rsid w:val="00BD39AD"/>
    <w:rsid w:val="00BD3B64"/>
    <w:rsid w:val="00BD4EC8"/>
    <w:rsid w:val="00BD664C"/>
    <w:rsid w:val="00BE48F9"/>
    <w:rsid w:val="00BE6EFB"/>
    <w:rsid w:val="00BE7C3A"/>
    <w:rsid w:val="00BF1228"/>
    <w:rsid w:val="00BF2FDE"/>
    <w:rsid w:val="00BF37DF"/>
    <w:rsid w:val="00BF3A05"/>
    <w:rsid w:val="00C00039"/>
    <w:rsid w:val="00C00964"/>
    <w:rsid w:val="00C023A0"/>
    <w:rsid w:val="00C03805"/>
    <w:rsid w:val="00C0403A"/>
    <w:rsid w:val="00C1338F"/>
    <w:rsid w:val="00C147E0"/>
    <w:rsid w:val="00C156CA"/>
    <w:rsid w:val="00C15DDB"/>
    <w:rsid w:val="00C17AA0"/>
    <w:rsid w:val="00C21CF6"/>
    <w:rsid w:val="00C24B9B"/>
    <w:rsid w:val="00C27AA0"/>
    <w:rsid w:val="00C30C9A"/>
    <w:rsid w:val="00C31C5E"/>
    <w:rsid w:val="00C32214"/>
    <w:rsid w:val="00C32DFD"/>
    <w:rsid w:val="00C3710B"/>
    <w:rsid w:val="00C4141F"/>
    <w:rsid w:val="00C50892"/>
    <w:rsid w:val="00C55A0C"/>
    <w:rsid w:val="00C56A43"/>
    <w:rsid w:val="00C60248"/>
    <w:rsid w:val="00C60B24"/>
    <w:rsid w:val="00C63401"/>
    <w:rsid w:val="00C67C18"/>
    <w:rsid w:val="00C7067F"/>
    <w:rsid w:val="00C733C9"/>
    <w:rsid w:val="00C74745"/>
    <w:rsid w:val="00C75143"/>
    <w:rsid w:val="00C7658F"/>
    <w:rsid w:val="00C80832"/>
    <w:rsid w:val="00C8514A"/>
    <w:rsid w:val="00C942BC"/>
    <w:rsid w:val="00C94307"/>
    <w:rsid w:val="00C95D53"/>
    <w:rsid w:val="00C96BBC"/>
    <w:rsid w:val="00C9724C"/>
    <w:rsid w:val="00C97681"/>
    <w:rsid w:val="00C977D9"/>
    <w:rsid w:val="00CA0A20"/>
    <w:rsid w:val="00CA34A4"/>
    <w:rsid w:val="00CA4CB1"/>
    <w:rsid w:val="00CA6521"/>
    <w:rsid w:val="00CB1AC8"/>
    <w:rsid w:val="00CB1C1B"/>
    <w:rsid w:val="00CB3614"/>
    <w:rsid w:val="00CB42D5"/>
    <w:rsid w:val="00CB6FE4"/>
    <w:rsid w:val="00CC3868"/>
    <w:rsid w:val="00CC7FCA"/>
    <w:rsid w:val="00CD3A54"/>
    <w:rsid w:val="00CD4967"/>
    <w:rsid w:val="00CE12BB"/>
    <w:rsid w:val="00CE226E"/>
    <w:rsid w:val="00CE6C9E"/>
    <w:rsid w:val="00CF1058"/>
    <w:rsid w:val="00CF2144"/>
    <w:rsid w:val="00CF322C"/>
    <w:rsid w:val="00D00739"/>
    <w:rsid w:val="00D02C6B"/>
    <w:rsid w:val="00D04EE2"/>
    <w:rsid w:val="00D07575"/>
    <w:rsid w:val="00D134FF"/>
    <w:rsid w:val="00D157CE"/>
    <w:rsid w:val="00D1701C"/>
    <w:rsid w:val="00D225C3"/>
    <w:rsid w:val="00D24FB9"/>
    <w:rsid w:val="00D2516E"/>
    <w:rsid w:val="00D251B4"/>
    <w:rsid w:val="00D36388"/>
    <w:rsid w:val="00D36C8A"/>
    <w:rsid w:val="00D37CCF"/>
    <w:rsid w:val="00D40B19"/>
    <w:rsid w:val="00D44F07"/>
    <w:rsid w:val="00D50781"/>
    <w:rsid w:val="00D51FC8"/>
    <w:rsid w:val="00D56352"/>
    <w:rsid w:val="00D56B2C"/>
    <w:rsid w:val="00D6568D"/>
    <w:rsid w:val="00D72836"/>
    <w:rsid w:val="00D7622A"/>
    <w:rsid w:val="00D8015E"/>
    <w:rsid w:val="00D823E3"/>
    <w:rsid w:val="00D8271F"/>
    <w:rsid w:val="00D82C9D"/>
    <w:rsid w:val="00D863DC"/>
    <w:rsid w:val="00D9174D"/>
    <w:rsid w:val="00D91AF2"/>
    <w:rsid w:val="00D94132"/>
    <w:rsid w:val="00D96A00"/>
    <w:rsid w:val="00D96F4B"/>
    <w:rsid w:val="00DA4282"/>
    <w:rsid w:val="00DA4861"/>
    <w:rsid w:val="00DA5F8D"/>
    <w:rsid w:val="00DA771E"/>
    <w:rsid w:val="00DB1830"/>
    <w:rsid w:val="00DB63D3"/>
    <w:rsid w:val="00DB6CF0"/>
    <w:rsid w:val="00DC11A9"/>
    <w:rsid w:val="00DC1C8A"/>
    <w:rsid w:val="00DC2B1E"/>
    <w:rsid w:val="00DC5DC1"/>
    <w:rsid w:val="00DD14FA"/>
    <w:rsid w:val="00DD353D"/>
    <w:rsid w:val="00DD4B85"/>
    <w:rsid w:val="00DE03E9"/>
    <w:rsid w:val="00DE2861"/>
    <w:rsid w:val="00DE2EDC"/>
    <w:rsid w:val="00DE35D8"/>
    <w:rsid w:val="00DE5821"/>
    <w:rsid w:val="00DE75D6"/>
    <w:rsid w:val="00DF48CE"/>
    <w:rsid w:val="00E02CEF"/>
    <w:rsid w:val="00E03434"/>
    <w:rsid w:val="00E06137"/>
    <w:rsid w:val="00E10099"/>
    <w:rsid w:val="00E10627"/>
    <w:rsid w:val="00E1185E"/>
    <w:rsid w:val="00E130D1"/>
    <w:rsid w:val="00E13133"/>
    <w:rsid w:val="00E158BD"/>
    <w:rsid w:val="00E15CCB"/>
    <w:rsid w:val="00E2065F"/>
    <w:rsid w:val="00E231CB"/>
    <w:rsid w:val="00E2400D"/>
    <w:rsid w:val="00E25EC1"/>
    <w:rsid w:val="00E264D2"/>
    <w:rsid w:val="00E264EB"/>
    <w:rsid w:val="00E27F05"/>
    <w:rsid w:val="00E34F9B"/>
    <w:rsid w:val="00E356C1"/>
    <w:rsid w:val="00E43D28"/>
    <w:rsid w:val="00E46D3D"/>
    <w:rsid w:val="00E5205C"/>
    <w:rsid w:val="00E54B01"/>
    <w:rsid w:val="00E55D5A"/>
    <w:rsid w:val="00E57A2D"/>
    <w:rsid w:val="00E629D6"/>
    <w:rsid w:val="00E62EB8"/>
    <w:rsid w:val="00E63DFF"/>
    <w:rsid w:val="00E76CEB"/>
    <w:rsid w:val="00E80B52"/>
    <w:rsid w:val="00E907E8"/>
    <w:rsid w:val="00E909A3"/>
    <w:rsid w:val="00E923D2"/>
    <w:rsid w:val="00E95457"/>
    <w:rsid w:val="00EA2122"/>
    <w:rsid w:val="00EA4BB0"/>
    <w:rsid w:val="00EB0F26"/>
    <w:rsid w:val="00EB2864"/>
    <w:rsid w:val="00EB37BA"/>
    <w:rsid w:val="00EB4CB0"/>
    <w:rsid w:val="00EB4F6F"/>
    <w:rsid w:val="00EB5891"/>
    <w:rsid w:val="00EC20AC"/>
    <w:rsid w:val="00EC224F"/>
    <w:rsid w:val="00EC36BF"/>
    <w:rsid w:val="00EC4438"/>
    <w:rsid w:val="00EC7655"/>
    <w:rsid w:val="00ED341E"/>
    <w:rsid w:val="00ED624D"/>
    <w:rsid w:val="00EE50F6"/>
    <w:rsid w:val="00EF0884"/>
    <w:rsid w:val="00EF1163"/>
    <w:rsid w:val="00EF1D34"/>
    <w:rsid w:val="00EF6AC9"/>
    <w:rsid w:val="00F02BFD"/>
    <w:rsid w:val="00F03F01"/>
    <w:rsid w:val="00F054DC"/>
    <w:rsid w:val="00F12256"/>
    <w:rsid w:val="00F163A0"/>
    <w:rsid w:val="00F16AA4"/>
    <w:rsid w:val="00F2304F"/>
    <w:rsid w:val="00F2643F"/>
    <w:rsid w:val="00F26E3D"/>
    <w:rsid w:val="00F324AD"/>
    <w:rsid w:val="00F328CD"/>
    <w:rsid w:val="00F3408C"/>
    <w:rsid w:val="00F350BE"/>
    <w:rsid w:val="00F40544"/>
    <w:rsid w:val="00F40C8B"/>
    <w:rsid w:val="00F43C41"/>
    <w:rsid w:val="00F45B71"/>
    <w:rsid w:val="00F47C4C"/>
    <w:rsid w:val="00F505A4"/>
    <w:rsid w:val="00F51412"/>
    <w:rsid w:val="00F522E8"/>
    <w:rsid w:val="00F547E2"/>
    <w:rsid w:val="00F54C7C"/>
    <w:rsid w:val="00F639BC"/>
    <w:rsid w:val="00F67D80"/>
    <w:rsid w:val="00F752F5"/>
    <w:rsid w:val="00F7757E"/>
    <w:rsid w:val="00F77B9B"/>
    <w:rsid w:val="00F80188"/>
    <w:rsid w:val="00F80E45"/>
    <w:rsid w:val="00F81DC5"/>
    <w:rsid w:val="00F82798"/>
    <w:rsid w:val="00F87331"/>
    <w:rsid w:val="00F92478"/>
    <w:rsid w:val="00F92B9F"/>
    <w:rsid w:val="00F930D9"/>
    <w:rsid w:val="00FA2968"/>
    <w:rsid w:val="00FA2F8E"/>
    <w:rsid w:val="00FA5E16"/>
    <w:rsid w:val="00FA78DB"/>
    <w:rsid w:val="00FB608B"/>
    <w:rsid w:val="00FB6B14"/>
    <w:rsid w:val="00FC051D"/>
    <w:rsid w:val="00FC07D3"/>
    <w:rsid w:val="00FC3B4A"/>
    <w:rsid w:val="00FC4962"/>
    <w:rsid w:val="00FD1546"/>
    <w:rsid w:val="00FE1593"/>
    <w:rsid w:val="00FE1BC7"/>
    <w:rsid w:val="00FE6E65"/>
    <w:rsid w:val="00FF3EF4"/>
    <w:rsid w:val="00FF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3EC688F"/>
  <w15:chartTrackingRefBased/>
  <w15:docId w15:val="{5335D8E3-C836-DF48-B5D9-CE4D284B0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ECF"/>
    <w:pPr>
      <w:widowControl w:val="0"/>
      <w:jc w:val="both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19104F"/>
    <w:pPr>
      <w:ind w:firstLineChars="200" w:firstLine="420"/>
    </w:pPr>
  </w:style>
  <w:style w:type="character" w:customStyle="1" w:styleId="ListParagraphChar">
    <w:name w:val="List Paragraph Char"/>
    <w:basedOn w:val="DefaultParagraphFont"/>
    <w:link w:val="ListParagraph"/>
    <w:uiPriority w:val="34"/>
    <w:qFormat/>
    <w:rsid w:val="0019104F"/>
  </w:style>
  <w:style w:type="character" w:styleId="LineNumber">
    <w:name w:val="line number"/>
    <w:basedOn w:val="DefaultParagraphFont"/>
    <w:uiPriority w:val="99"/>
    <w:semiHidden/>
    <w:unhideWhenUsed/>
    <w:rsid w:val="0019104F"/>
  </w:style>
  <w:style w:type="paragraph" w:customStyle="1" w:styleId="MDPI12title">
    <w:name w:val="MDPI_1.2_title"/>
    <w:next w:val="Normal"/>
    <w:qFormat/>
    <w:rsid w:val="004544BE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kern w:val="0"/>
      <w:sz w:val="36"/>
      <w:szCs w:val="20"/>
      <w:lang w:eastAsia="de-DE" w:bidi="en-US"/>
    </w:rPr>
  </w:style>
  <w:style w:type="paragraph" w:customStyle="1" w:styleId="MDPI13authornames">
    <w:name w:val="MDPI_1.3_authornames"/>
    <w:next w:val="Normal"/>
    <w:qFormat/>
    <w:rsid w:val="004544BE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kern w:val="0"/>
      <w:sz w:val="20"/>
      <w:szCs w:val="22"/>
      <w:lang w:eastAsia="de-DE" w:bidi="en-US"/>
    </w:rPr>
  </w:style>
  <w:style w:type="paragraph" w:customStyle="1" w:styleId="MDPI16affiliation">
    <w:name w:val="MDPI_1.6_affiliation"/>
    <w:qFormat/>
    <w:rsid w:val="009667D8"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 w:cs="Times New Roman"/>
      <w:color w:val="000000"/>
      <w:kern w:val="0"/>
      <w:sz w:val="16"/>
      <w:szCs w:val="18"/>
      <w:lang w:eastAsia="de-DE" w:bidi="en-US"/>
    </w:rPr>
  </w:style>
  <w:style w:type="character" w:styleId="Hyperlink">
    <w:name w:val="Hyperlink"/>
    <w:uiPriority w:val="99"/>
    <w:rsid w:val="009667D8"/>
    <w:rPr>
      <w:color w:val="0000FF"/>
      <w:u w:val="single"/>
    </w:rPr>
  </w:style>
  <w:style w:type="paragraph" w:customStyle="1" w:styleId="MDPI71References">
    <w:name w:val="MDPI_7.1_References"/>
    <w:qFormat/>
    <w:rsid w:val="00700EAC"/>
    <w:pPr>
      <w:numPr>
        <w:numId w:val="7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eastAsia="de-DE" w:bidi="en-US"/>
    </w:rPr>
  </w:style>
  <w:style w:type="table" w:styleId="TableGrid">
    <w:name w:val="Table Grid"/>
    <w:basedOn w:val="TableNormal"/>
    <w:uiPriority w:val="39"/>
    <w:rsid w:val="0033266D"/>
    <w:pPr>
      <w:spacing w:line="260" w:lineRule="atLeast"/>
      <w:jc w:val="both"/>
    </w:pPr>
    <w:rPr>
      <w:rFonts w:ascii="Palatino Linotype" w:eastAsia="SimSun" w:hAnsi="Palatino Linotype" w:cs="Times New Roman"/>
      <w:color w:val="000000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5B50B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B50BD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B50B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30BA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0BA9"/>
  </w:style>
  <w:style w:type="paragraph" w:styleId="Footer">
    <w:name w:val="footer"/>
    <w:basedOn w:val="Normal"/>
    <w:link w:val="FooterChar"/>
    <w:uiPriority w:val="99"/>
    <w:unhideWhenUsed/>
    <w:rsid w:val="00030BA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0BA9"/>
  </w:style>
  <w:style w:type="paragraph" w:styleId="Revision">
    <w:name w:val="Revision"/>
    <w:hidden/>
    <w:uiPriority w:val="99"/>
    <w:semiHidden/>
    <w:rsid w:val="00A0551F"/>
  </w:style>
  <w:style w:type="character" w:styleId="FollowedHyperlink">
    <w:name w:val="FollowedHyperlink"/>
    <w:basedOn w:val="DefaultParagraphFont"/>
    <w:uiPriority w:val="99"/>
    <w:semiHidden/>
    <w:unhideWhenUsed/>
    <w:rsid w:val="008D7F41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DAE"/>
    <w:rPr>
      <w:rFonts w:ascii="SimSun" w:eastAsia="SimSu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DAE"/>
    <w:rPr>
      <w:rFonts w:ascii="SimSun" w:eastAsia="SimSun"/>
      <w:sz w:val="18"/>
      <w:szCs w:val="18"/>
    </w:rPr>
  </w:style>
  <w:style w:type="paragraph" w:customStyle="1" w:styleId="Default">
    <w:name w:val="Default"/>
    <w:rsid w:val="005C7DC9"/>
    <w:pPr>
      <w:autoSpaceDE w:val="0"/>
      <w:autoSpaceDN w:val="0"/>
      <w:adjustRightInd w:val="0"/>
    </w:pPr>
    <w:rPr>
      <w:rFonts w:ascii="Calibri" w:hAnsi="Calibri" w:cs="Calibri"/>
      <w:color w:val="000000"/>
      <w:kern w:val="0"/>
      <w:sz w:val="24"/>
      <w:lang w:val="hu-HU" w:eastAsia="en-US"/>
    </w:rPr>
  </w:style>
  <w:style w:type="numbering" w:customStyle="1" w:styleId="Stlus1">
    <w:name w:val="Stílus1"/>
    <w:uiPriority w:val="99"/>
    <w:rsid w:val="00E15CCB"/>
    <w:pPr>
      <w:numPr>
        <w:numId w:val="10"/>
      </w:numPr>
    </w:pPr>
  </w:style>
  <w:style w:type="numbering" w:customStyle="1" w:styleId="Stlus2">
    <w:name w:val="Stílus2"/>
    <w:uiPriority w:val="99"/>
    <w:rsid w:val="0020139F"/>
    <w:pPr>
      <w:numPr>
        <w:numId w:val="11"/>
      </w:numPr>
    </w:pPr>
  </w:style>
  <w:style w:type="paragraph" w:customStyle="1" w:styleId="EndNoteBibliographyTitle">
    <w:name w:val="EndNote Bibliography Title"/>
    <w:basedOn w:val="Normal"/>
    <w:link w:val="EndNoteBibliographyTitleChar"/>
    <w:rsid w:val="009D2DCF"/>
    <w:pPr>
      <w:jc w:val="center"/>
    </w:pPr>
    <w:rPr>
      <w:rFonts w:ascii="Times New Roman" w:eastAsia="DengXian" w:hAnsi="Times New Roman" w:cs="Times New Roman"/>
      <w:noProof/>
      <w:sz w:val="24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9D2DCF"/>
    <w:rPr>
      <w:rFonts w:ascii="Times New Roman" w:eastAsia="DengXian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9D2DCF"/>
    <w:pPr>
      <w:spacing w:line="360" w:lineRule="auto"/>
    </w:pPr>
    <w:rPr>
      <w:rFonts w:ascii="Times New Roman" w:eastAsia="DengXian" w:hAnsi="Times New Roman" w:cs="Times New Roman"/>
      <w:noProof/>
      <w:sz w:val="24"/>
    </w:rPr>
  </w:style>
  <w:style w:type="character" w:customStyle="1" w:styleId="EndNoteBibliographyChar">
    <w:name w:val="EndNote Bibliography Char"/>
    <w:basedOn w:val="ListParagraphChar"/>
    <w:link w:val="EndNoteBibliography"/>
    <w:rsid w:val="009D2DCF"/>
    <w:rPr>
      <w:rFonts w:ascii="Times New Roman" w:eastAsia="DengXian" w:hAnsi="Times New Roman" w:cs="Times New Roman"/>
      <w:noProof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858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858C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858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58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58C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48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7D11E8-CFA4-4151-9299-0F0E83129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836</Words>
  <Characters>4771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Zhang</dc:creator>
  <cp:keywords/>
  <dc:description/>
  <cp:lastModifiedBy>Cittrarul T.</cp:lastModifiedBy>
  <cp:revision>5</cp:revision>
  <cp:lastPrinted>2023-03-21T08:28:00Z</cp:lastPrinted>
  <dcterms:created xsi:type="dcterms:W3CDTF">2023-07-04T18:17:00Z</dcterms:created>
  <dcterms:modified xsi:type="dcterms:W3CDTF">2023-07-07T13:35:00Z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8th edition</vt:lpwstr>
  </property>
  <property fmtid="{D5CDD505-2E9C-101B-9397-08002B2CF9AE}" pid="18" name="Mendeley Recent Style Id 8_1">
    <vt:lpwstr>http://www.zotero.org/styles/multidisciplinary-digital-publishing-institute</vt:lpwstr>
  </property>
  <property fmtid="{D5CDD505-2E9C-101B-9397-08002B2CF9AE}" pid="19" name="Mendeley Recent Style Name 8_1">
    <vt:lpwstr>Multidisciplinary Digital Publishing Institute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a4e653bf-f0b5-3a68-ad94-995e632c6f95</vt:lpwstr>
  </property>
  <property fmtid="{D5CDD505-2E9C-101B-9397-08002B2CF9AE}" pid="24" name="Mendeley Citation Style_1">
    <vt:lpwstr>http://www.zotero.org/styles/vancouver</vt:lpwstr>
  </property>
  <property fmtid="{D5CDD505-2E9C-101B-9397-08002B2CF9AE}" pid="25" name="MTEqnNumsOnRight">
    <vt:bool>false</vt:bool>
  </property>
  <property fmtid="{D5CDD505-2E9C-101B-9397-08002B2CF9AE}" pid="26" name="MTEquationNumber2">
    <vt:lpwstr>(#S1.#E1)</vt:lpwstr>
  </property>
  <property fmtid="{D5CDD505-2E9C-101B-9397-08002B2CF9AE}" pid="27" name="MTWinEqns">
    <vt:bool>true</vt:bool>
  </property>
</Properties>
</file>