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95BE36" w14:textId="6AFEA35D" w:rsidR="00306491" w:rsidRPr="00EB79D0" w:rsidRDefault="00EB79D0" w:rsidP="00D07756">
      <w:pPr>
        <w:spacing w:line="240" w:lineRule="auto"/>
        <w:rPr>
          <w:rFonts w:ascii="Times New Roman" w:eastAsia="Calibri" w:hAnsi="Times New Roman" w:cs="Times New Roman"/>
          <w:b/>
          <w:sz w:val="20"/>
          <w:szCs w:val="20"/>
          <w:lang w:val="hu-HU" w:eastAsia="en-US"/>
        </w:rPr>
      </w:pPr>
      <w:r>
        <w:rPr>
          <w:rFonts w:ascii="Times New Roman" w:eastAsia="Calibri" w:hAnsi="Times New Roman" w:cs="Times New Roman"/>
          <w:b/>
          <w:sz w:val="20"/>
          <w:szCs w:val="20"/>
          <w:lang w:eastAsia="en-US"/>
        </w:rPr>
        <w:t xml:space="preserve">Su, S. et al: </w:t>
      </w:r>
      <w:r w:rsidR="008C6257" w:rsidRPr="00870D5F">
        <w:rPr>
          <w:rFonts w:ascii="Times New Roman" w:eastAsia="Calibri" w:hAnsi="Times New Roman" w:cs="Times New Roman"/>
          <w:b/>
          <w:sz w:val="20"/>
          <w:szCs w:val="20"/>
          <w:lang w:eastAsia="en-US"/>
        </w:rPr>
        <w:t xml:space="preserve">From Everyday Life to Measurable Problematic Smartphone Use: The Development and Validation of </w:t>
      </w:r>
      <w:r w:rsidR="00172EF4" w:rsidRPr="00870D5F">
        <w:rPr>
          <w:rFonts w:ascii="Times New Roman" w:eastAsia="Calibri" w:hAnsi="Times New Roman" w:cs="Times New Roman"/>
          <w:b/>
          <w:sz w:val="20"/>
          <w:szCs w:val="20"/>
          <w:lang w:eastAsia="en-US"/>
        </w:rPr>
        <w:t xml:space="preserve">The </w:t>
      </w:r>
      <w:r w:rsidR="008C6257" w:rsidRPr="00870D5F">
        <w:rPr>
          <w:rFonts w:ascii="Times New Roman" w:eastAsia="Calibri" w:hAnsi="Times New Roman" w:cs="Times New Roman"/>
          <w:b/>
          <w:sz w:val="20"/>
          <w:szCs w:val="20"/>
          <w:lang w:eastAsia="en-US"/>
        </w:rPr>
        <w:t>Smartphone Use Problems Identification Questionnaire (SUPIQ)</w:t>
      </w:r>
      <w:r>
        <w:rPr>
          <w:rFonts w:ascii="Times New Roman" w:eastAsia="Calibri" w:hAnsi="Times New Roman" w:cs="Times New Roman"/>
          <w:b/>
          <w:sz w:val="20"/>
          <w:szCs w:val="20"/>
          <w:lang w:eastAsia="en-US"/>
        </w:rPr>
        <w:t xml:space="preserve">. </w:t>
      </w:r>
      <w:hyperlink r:id="rId7" w:history="1">
        <w:r w:rsidRPr="00932470">
          <w:rPr>
            <w:rStyle w:val="Hiperhivatkozs"/>
            <w:rFonts w:ascii="Times New Roman" w:eastAsia="Calibri" w:hAnsi="Times New Roman" w:cs="Times New Roman"/>
            <w:b/>
            <w:sz w:val="20"/>
            <w:szCs w:val="20"/>
            <w:lang w:eastAsia="en-US"/>
          </w:rPr>
          <w:t>https://doi.org/</w:t>
        </w:r>
        <w:r w:rsidRPr="00932470">
          <w:rPr>
            <w:rStyle w:val="Hiperhivatkozs"/>
            <w:rFonts w:ascii="Times New Roman" w:eastAsia="Calibri" w:hAnsi="Times New Roman" w:cs="Times New Roman"/>
            <w:b/>
            <w:sz w:val="20"/>
            <w:szCs w:val="20"/>
            <w:lang w:eastAsia="en-US"/>
          </w:rPr>
          <w:t>10.1556/2006.2024.000</w:t>
        </w:r>
        <w:r w:rsidRPr="00932470">
          <w:rPr>
            <w:rStyle w:val="Hiperhivatkozs"/>
            <w:rFonts w:ascii="Times New Roman" w:eastAsia="Calibri" w:hAnsi="Times New Roman" w:cs="Times New Roman"/>
            <w:b/>
            <w:sz w:val="20"/>
            <w:szCs w:val="20"/>
            <w:lang w:eastAsia="en-US"/>
          </w:rPr>
          <w:t>10</w:t>
        </w:r>
      </w:hyperlink>
      <w:r>
        <w:rPr>
          <w:rFonts w:ascii="Times New Roman" w:eastAsia="Calibri" w:hAnsi="Times New Roman" w:cs="Times New Roman"/>
          <w:b/>
          <w:sz w:val="20"/>
          <w:szCs w:val="20"/>
          <w:lang w:eastAsia="en-US"/>
        </w:rPr>
        <w:t xml:space="preserve"> </w:t>
      </w:r>
    </w:p>
    <w:p w14:paraId="2F393A46" w14:textId="77777777" w:rsidR="00EB79D0" w:rsidRDefault="00EB79D0" w:rsidP="00D07756">
      <w:pPr>
        <w:spacing w:line="240" w:lineRule="auto"/>
        <w:rPr>
          <w:rFonts w:ascii="Times New Roman" w:eastAsia="Calibri" w:hAnsi="Times New Roman" w:cs="Times New Roman"/>
          <w:b/>
          <w:sz w:val="20"/>
          <w:szCs w:val="20"/>
          <w:lang w:eastAsia="en-US"/>
        </w:rPr>
      </w:pPr>
    </w:p>
    <w:p w14:paraId="00B86AB6" w14:textId="1702274F" w:rsidR="00EB79D0" w:rsidRPr="00870D5F" w:rsidRDefault="00EB79D0" w:rsidP="00EB79D0">
      <w:pPr>
        <w:spacing w:line="240" w:lineRule="auto"/>
        <w:rPr>
          <w:rFonts w:ascii="Times New Roman" w:eastAsia="Calibri" w:hAnsi="Times New Roman" w:cs="Times New Roman"/>
          <w:b/>
          <w:sz w:val="20"/>
          <w:szCs w:val="20"/>
          <w:lang w:eastAsia="en-US"/>
        </w:rPr>
      </w:pPr>
      <w:r w:rsidRPr="00870D5F">
        <w:rPr>
          <w:rFonts w:ascii="Times New Roman" w:eastAsia="Calibri" w:hAnsi="Times New Roman" w:cs="Times New Roman"/>
          <w:b/>
          <w:sz w:val="20"/>
          <w:szCs w:val="20"/>
          <w:lang w:eastAsia="en-US"/>
        </w:rPr>
        <w:t xml:space="preserve">Supplemental Material </w:t>
      </w:r>
    </w:p>
    <w:p w14:paraId="4AAF0E16" w14:textId="77777777" w:rsidR="00306491" w:rsidRPr="00870D5F" w:rsidRDefault="00306491" w:rsidP="00D07756">
      <w:pPr>
        <w:spacing w:line="240" w:lineRule="auto"/>
        <w:rPr>
          <w:rFonts w:ascii="Times New Roman" w:eastAsia="Calibri" w:hAnsi="Times New Roman" w:cs="Times New Roman"/>
          <w:sz w:val="20"/>
          <w:szCs w:val="20"/>
          <w:u w:val="single"/>
          <w:lang w:eastAsia="en-US"/>
        </w:rPr>
      </w:pPr>
      <w:r w:rsidRPr="00870D5F">
        <w:rPr>
          <w:rFonts w:ascii="Times New Roman" w:eastAsia="Calibri" w:hAnsi="Times New Roman" w:cs="Times New Roman"/>
          <w:sz w:val="20"/>
          <w:szCs w:val="20"/>
          <w:u w:val="single"/>
          <w:lang w:eastAsia="en-US"/>
        </w:rPr>
        <w:t>Content:</w:t>
      </w:r>
    </w:p>
    <w:p w14:paraId="24D087FF" w14:textId="673FB212" w:rsidR="00B155A7" w:rsidRPr="00870D5F" w:rsidRDefault="00B155A7" w:rsidP="00D07756">
      <w:pPr>
        <w:spacing w:line="240" w:lineRule="auto"/>
        <w:rPr>
          <w:rFonts w:ascii="Times New Roman" w:eastAsiaTheme="minorHAnsi" w:hAnsi="Times New Roman" w:cs="Times New Roman"/>
          <w:i/>
          <w:sz w:val="20"/>
          <w:szCs w:val="20"/>
          <w:lang w:eastAsia="en-US"/>
        </w:rPr>
      </w:pPr>
      <w:r w:rsidRPr="00870D5F">
        <w:rPr>
          <w:rFonts w:ascii="Times New Roman" w:eastAsia="Calibri" w:hAnsi="Times New Roman" w:cs="Times New Roman"/>
          <w:b/>
          <w:sz w:val="20"/>
          <w:szCs w:val="20"/>
          <w:lang w:eastAsia="en-US"/>
        </w:rPr>
        <w:t>Table S1.</w:t>
      </w:r>
      <w:r w:rsidRPr="00870D5F">
        <w:rPr>
          <w:rFonts w:ascii="Times New Roman" w:hAnsi="Times New Roman" w:cs="Times New Roman"/>
          <w:sz w:val="20"/>
          <w:szCs w:val="20"/>
        </w:rPr>
        <w:t xml:space="preserve"> </w:t>
      </w:r>
      <w:r w:rsidRPr="00870D5F">
        <w:rPr>
          <w:rFonts w:ascii="Times New Roman" w:eastAsiaTheme="minorHAnsi" w:hAnsi="Times New Roman" w:cs="Times New Roman"/>
          <w:i/>
          <w:sz w:val="20"/>
          <w:szCs w:val="20"/>
          <w:lang w:eastAsia="en-US"/>
        </w:rPr>
        <w:t>Questionnaires and scales for measuring problematic smartphone use (PSU)</w:t>
      </w:r>
    </w:p>
    <w:p w14:paraId="6265F1FB" w14:textId="3448A0DB" w:rsidR="00916B27" w:rsidRPr="00870D5F" w:rsidRDefault="00306491" w:rsidP="00D07756">
      <w:pPr>
        <w:spacing w:line="240" w:lineRule="auto"/>
        <w:rPr>
          <w:rFonts w:ascii="Times New Roman" w:eastAsiaTheme="minorHAnsi" w:hAnsi="Times New Roman" w:cs="Times New Roman"/>
          <w:i/>
          <w:sz w:val="20"/>
          <w:szCs w:val="20"/>
          <w:lang w:eastAsia="en-US"/>
        </w:rPr>
      </w:pPr>
      <w:r w:rsidRPr="00870D5F">
        <w:rPr>
          <w:rFonts w:ascii="Times New Roman" w:eastAsia="Calibri" w:hAnsi="Times New Roman" w:cs="Times New Roman"/>
          <w:b/>
          <w:sz w:val="20"/>
          <w:szCs w:val="20"/>
          <w:lang w:eastAsia="en-US"/>
        </w:rPr>
        <w:t>Table S</w:t>
      </w:r>
      <w:r w:rsidR="00B155A7" w:rsidRPr="00870D5F">
        <w:rPr>
          <w:rFonts w:ascii="Times New Roman" w:eastAsia="Calibri" w:hAnsi="Times New Roman" w:cs="Times New Roman"/>
          <w:b/>
          <w:sz w:val="20"/>
          <w:szCs w:val="20"/>
          <w:lang w:eastAsia="en-US"/>
        </w:rPr>
        <w:t>2</w:t>
      </w:r>
      <w:r w:rsidRPr="00870D5F">
        <w:rPr>
          <w:rFonts w:ascii="Times New Roman" w:eastAsia="Calibri" w:hAnsi="Times New Roman" w:cs="Times New Roman"/>
          <w:b/>
          <w:sz w:val="20"/>
          <w:szCs w:val="20"/>
          <w:lang w:eastAsia="en-US"/>
        </w:rPr>
        <w:t>.</w:t>
      </w:r>
      <w:r w:rsidR="008C6257" w:rsidRPr="00870D5F">
        <w:rPr>
          <w:rFonts w:ascii="Times New Roman" w:eastAsia="Calibri" w:hAnsi="Times New Roman" w:cs="Times New Roman"/>
          <w:b/>
          <w:sz w:val="20"/>
          <w:szCs w:val="20"/>
          <w:lang w:eastAsia="en-US"/>
        </w:rPr>
        <w:t xml:space="preserve"> </w:t>
      </w:r>
      <w:r w:rsidR="00916B27" w:rsidRPr="00870D5F">
        <w:rPr>
          <w:rFonts w:ascii="Times New Roman" w:eastAsiaTheme="minorHAnsi" w:hAnsi="Times New Roman" w:cs="Times New Roman"/>
          <w:i/>
          <w:sz w:val="20"/>
          <w:szCs w:val="20"/>
          <w:lang w:eastAsia="en-US"/>
        </w:rPr>
        <w:t xml:space="preserve">The initial version of </w:t>
      </w:r>
      <w:r w:rsidR="00172EF4" w:rsidRPr="00870D5F">
        <w:rPr>
          <w:rFonts w:ascii="Times New Roman" w:eastAsiaTheme="minorHAnsi" w:hAnsi="Times New Roman" w:cs="Times New Roman"/>
          <w:i/>
          <w:sz w:val="20"/>
          <w:szCs w:val="20"/>
          <w:lang w:eastAsia="en-US"/>
        </w:rPr>
        <w:t xml:space="preserve">the </w:t>
      </w:r>
      <w:r w:rsidR="00916B27" w:rsidRPr="00870D5F">
        <w:rPr>
          <w:rFonts w:ascii="Times New Roman" w:eastAsiaTheme="minorHAnsi" w:hAnsi="Times New Roman" w:cs="Times New Roman"/>
          <w:i/>
          <w:sz w:val="20"/>
          <w:szCs w:val="20"/>
          <w:lang w:eastAsia="en-US"/>
        </w:rPr>
        <w:t>Smartphone Use Problems Identification Questionnaire (SUPIQ)</w:t>
      </w:r>
    </w:p>
    <w:p w14:paraId="614FBB49" w14:textId="38C9DF91" w:rsidR="00754B50" w:rsidRPr="00870D5F" w:rsidRDefault="00754B50" w:rsidP="00D07756">
      <w:pPr>
        <w:spacing w:line="240" w:lineRule="auto"/>
        <w:rPr>
          <w:rFonts w:ascii="Times New Roman" w:eastAsiaTheme="minorHAnsi" w:hAnsi="Times New Roman" w:cs="Times New Roman"/>
          <w:i/>
          <w:sz w:val="20"/>
          <w:szCs w:val="20"/>
          <w:lang w:eastAsia="en-US"/>
        </w:rPr>
      </w:pPr>
      <w:bookmarkStart w:id="0" w:name="_Hlk136346394"/>
      <w:r w:rsidRPr="00870D5F">
        <w:rPr>
          <w:rFonts w:ascii="Times New Roman" w:eastAsiaTheme="minorHAnsi" w:hAnsi="Times New Roman" w:cs="Times New Roman"/>
          <w:b/>
          <w:bCs/>
          <w:iCs/>
          <w:sz w:val="20"/>
          <w:szCs w:val="20"/>
          <w:lang w:eastAsia="en-US"/>
        </w:rPr>
        <w:t>Figure S3</w:t>
      </w:r>
      <w:bookmarkEnd w:id="0"/>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The data screening procedure of the current study</w:t>
      </w:r>
    </w:p>
    <w:p w14:paraId="072B2FE7" w14:textId="7E80B67D" w:rsidR="00754B50" w:rsidRPr="00870D5F" w:rsidRDefault="00916B27" w:rsidP="00D07756">
      <w:pPr>
        <w:spacing w:line="240" w:lineRule="auto"/>
        <w:rPr>
          <w:rFonts w:ascii="Times New Roman" w:eastAsiaTheme="minorHAnsi" w:hAnsi="Times New Roman" w:cs="Times New Roman"/>
          <w:i/>
          <w:sz w:val="20"/>
          <w:szCs w:val="20"/>
          <w:lang w:eastAsia="en-US"/>
        </w:rPr>
      </w:pPr>
      <w:bookmarkStart w:id="1" w:name="_Hlk130293205"/>
      <w:r w:rsidRPr="00870D5F">
        <w:rPr>
          <w:rFonts w:ascii="Times New Roman" w:eastAsia="Calibri" w:hAnsi="Times New Roman" w:cs="Times New Roman"/>
          <w:b/>
          <w:sz w:val="20"/>
          <w:szCs w:val="20"/>
          <w:lang w:eastAsia="en-US"/>
        </w:rPr>
        <w:t>Table S</w:t>
      </w:r>
      <w:r w:rsidR="00754B50" w:rsidRPr="00870D5F">
        <w:rPr>
          <w:rFonts w:ascii="Times New Roman" w:eastAsia="Calibri" w:hAnsi="Times New Roman" w:cs="Times New Roman"/>
          <w:b/>
          <w:sz w:val="20"/>
          <w:szCs w:val="20"/>
          <w:lang w:eastAsia="en-US"/>
        </w:rPr>
        <w:t>4</w:t>
      </w:r>
      <w:r w:rsidRPr="00870D5F">
        <w:rPr>
          <w:rFonts w:ascii="Times New Roman" w:eastAsia="Calibri" w:hAnsi="Times New Roman" w:cs="Times New Roman"/>
          <w:b/>
          <w:sz w:val="20"/>
          <w:szCs w:val="20"/>
          <w:lang w:eastAsia="en-US"/>
        </w:rPr>
        <w:t xml:space="preserve">. </w:t>
      </w:r>
      <w:r w:rsidRPr="00870D5F">
        <w:rPr>
          <w:rFonts w:ascii="Times New Roman" w:eastAsiaTheme="minorHAnsi" w:hAnsi="Times New Roman" w:cs="Times New Roman"/>
          <w:i/>
          <w:sz w:val="20"/>
          <w:szCs w:val="20"/>
          <w:lang w:eastAsia="en-US"/>
        </w:rPr>
        <w:t>Factor Loadings</w:t>
      </w:r>
      <w:r w:rsidR="000B590A" w:rsidRPr="00870D5F">
        <w:rPr>
          <w:rFonts w:ascii="Times New Roman" w:eastAsiaTheme="minorHAnsi" w:hAnsi="Times New Roman" w:cs="Times New Roman"/>
          <w:i/>
          <w:sz w:val="20"/>
          <w:szCs w:val="20"/>
          <w:lang w:eastAsia="en-US"/>
        </w:rPr>
        <w:t xml:space="preserve"> </w:t>
      </w:r>
      <w:r w:rsidRPr="00870D5F">
        <w:rPr>
          <w:rFonts w:ascii="Times New Roman" w:eastAsiaTheme="minorHAnsi" w:hAnsi="Times New Roman" w:cs="Times New Roman"/>
          <w:i/>
          <w:sz w:val="20"/>
          <w:szCs w:val="20"/>
          <w:lang w:eastAsia="en-US"/>
        </w:rPr>
        <w:t>of the initial 24 items based on E</w:t>
      </w:r>
      <w:r w:rsidR="008B6965" w:rsidRPr="00870D5F">
        <w:rPr>
          <w:rFonts w:ascii="Times New Roman" w:eastAsiaTheme="minorHAnsi" w:hAnsi="Times New Roman" w:cs="Times New Roman"/>
          <w:i/>
          <w:sz w:val="20"/>
          <w:szCs w:val="20"/>
          <w:lang w:eastAsia="en-US"/>
        </w:rPr>
        <w:t xml:space="preserve">FA </w:t>
      </w:r>
      <w:r w:rsidRPr="00870D5F">
        <w:rPr>
          <w:rFonts w:ascii="Times New Roman" w:eastAsiaTheme="minorHAnsi" w:hAnsi="Times New Roman" w:cs="Times New Roman"/>
          <w:i/>
          <w:sz w:val="20"/>
          <w:szCs w:val="20"/>
          <w:lang w:eastAsia="en-US"/>
        </w:rPr>
        <w:t xml:space="preserve">with the </w:t>
      </w:r>
      <w:bookmarkStart w:id="2" w:name="_Hlk135164840"/>
      <w:r w:rsidR="00ED4CC1" w:rsidRPr="00870D5F">
        <w:rPr>
          <w:rFonts w:ascii="Times New Roman" w:eastAsiaTheme="minorHAnsi" w:hAnsi="Times New Roman" w:cs="Times New Roman"/>
          <w:i/>
          <w:sz w:val="20"/>
          <w:szCs w:val="20"/>
          <w:lang w:eastAsia="en-US"/>
        </w:rPr>
        <w:t>university</w:t>
      </w:r>
      <w:bookmarkEnd w:id="2"/>
      <w:r w:rsidR="00916DD4" w:rsidRPr="00870D5F">
        <w:rPr>
          <w:rFonts w:ascii="Times New Roman" w:eastAsiaTheme="minorHAnsi" w:hAnsi="Times New Roman" w:cs="Times New Roman"/>
          <w:i/>
          <w:sz w:val="20"/>
          <w:szCs w:val="20"/>
          <w:lang w:eastAsia="en-US"/>
        </w:rPr>
        <w:t xml:space="preserve"> community</w:t>
      </w:r>
      <w:r w:rsidRPr="00870D5F">
        <w:rPr>
          <w:rFonts w:ascii="Times New Roman" w:eastAsiaTheme="minorHAnsi" w:hAnsi="Times New Roman" w:cs="Times New Roman"/>
          <w:i/>
          <w:sz w:val="20"/>
          <w:szCs w:val="20"/>
          <w:lang w:eastAsia="en-US"/>
        </w:rPr>
        <w:t xml:space="preserve"> sample (N=292)</w:t>
      </w:r>
    </w:p>
    <w:bookmarkEnd w:id="1"/>
    <w:p w14:paraId="48F7E51F" w14:textId="4046FDBB" w:rsidR="00BE7E1E" w:rsidRPr="00870D5F" w:rsidRDefault="000B590A" w:rsidP="00D07756">
      <w:pPr>
        <w:spacing w:line="240" w:lineRule="auto"/>
        <w:rPr>
          <w:rFonts w:ascii="Times New Roman" w:eastAsia="Calibri" w:hAnsi="Times New Roman" w:cs="Times New Roman"/>
          <w:b/>
          <w:sz w:val="20"/>
          <w:szCs w:val="20"/>
          <w:lang w:eastAsia="en-US"/>
        </w:rPr>
      </w:pPr>
      <w:r w:rsidRPr="00870D5F">
        <w:rPr>
          <w:rFonts w:ascii="Times New Roman" w:eastAsia="Calibri" w:hAnsi="Times New Roman" w:cs="Times New Roman"/>
          <w:b/>
          <w:sz w:val="20"/>
          <w:szCs w:val="20"/>
          <w:lang w:eastAsia="en-US"/>
        </w:rPr>
        <w:t>Table S</w:t>
      </w:r>
      <w:r w:rsidR="00F97EC3" w:rsidRPr="00870D5F">
        <w:rPr>
          <w:rFonts w:ascii="Times New Roman" w:eastAsia="Calibri" w:hAnsi="Times New Roman" w:cs="Times New Roman"/>
          <w:b/>
          <w:sz w:val="20"/>
          <w:szCs w:val="20"/>
          <w:lang w:eastAsia="en-US"/>
        </w:rPr>
        <w:t>5</w:t>
      </w:r>
      <w:r w:rsidRPr="00870D5F">
        <w:rPr>
          <w:rFonts w:ascii="Times New Roman" w:eastAsia="Calibri" w:hAnsi="Times New Roman" w:cs="Times New Roman"/>
          <w:b/>
          <w:sz w:val="20"/>
          <w:szCs w:val="20"/>
          <w:lang w:eastAsia="en-US"/>
        </w:rPr>
        <w:t xml:space="preserve">. </w:t>
      </w:r>
      <w:r w:rsidRPr="00870D5F">
        <w:rPr>
          <w:rFonts w:ascii="Times New Roman" w:eastAsiaTheme="minorHAnsi" w:hAnsi="Times New Roman" w:cs="Times New Roman"/>
          <w:i/>
          <w:sz w:val="20"/>
          <w:szCs w:val="20"/>
          <w:lang w:eastAsia="en-US"/>
        </w:rPr>
        <w:t>Factor Loadings of the 2</w:t>
      </w:r>
      <w:r w:rsidR="00BE7E1E" w:rsidRPr="00870D5F">
        <w:rPr>
          <w:rFonts w:ascii="Times New Roman" w:eastAsiaTheme="minorHAnsi" w:hAnsi="Times New Roman" w:cs="Times New Roman"/>
          <w:i/>
          <w:sz w:val="20"/>
          <w:szCs w:val="20"/>
          <w:lang w:eastAsia="en-US"/>
        </w:rPr>
        <w:t>7</w:t>
      </w:r>
      <w:r w:rsidRPr="00870D5F">
        <w:rPr>
          <w:rFonts w:ascii="Times New Roman" w:eastAsiaTheme="minorHAnsi" w:hAnsi="Times New Roman" w:cs="Times New Roman"/>
          <w:i/>
          <w:sz w:val="20"/>
          <w:szCs w:val="20"/>
          <w:lang w:eastAsia="en-US"/>
        </w:rPr>
        <w:t xml:space="preserve"> items based on E</w:t>
      </w:r>
      <w:r w:rsidR="008B6965" w:rsidRPr="00870D5F">
        <w:rPr>
          <w:rFonts w:ascii="Times New Roman" w:eastAsiaTheme="minorHAnsi" w:hAnsi="Times New Roman" w:cs="Times New Roman"/>
          <w:i/>
          <w:sz w:val="20"/>
          <w:szCs w:val="20"/>
          <w:lang w:eastAsia="en-US"/>
        </w:rPr>
        <w:t>FA</w:t>
      </w:r>
      <w:r w:rsidRPr="00870D5F">
        <w:rPr>
          <w:rFonts w:ascii="Times New Roman" w:eastAsiaTheme="minorHAnsi" w:hAnsi="Times New Roman" w:cs="Times New Roman"/>
          <w:i/>
          <w:sz w:val="20"/>
          <w:szCs w:val="20"/>
          <w:lang w:eastAsia="en-US"/>
        </w:rPr>
        <w:t xml:space="preserve"> with the </w:t>
      </w:r>
      <w:r w:rsidR="00ED4CC1" w:rsidRPr="00870D5F">
        <w:rPr>
          <w:rFonts w:ascii="Times New Roman" w:eastAsiaTheme="minorHAnsi" w:hAnsi="Times New Roman" w:cs="Times New Roman"/>
          <w:i/>
          <w:sz w:val="20"/>
          <w:szCs w:val="20"/>
          <w:lang w:eastAsia="en-US"/>
        </w:rPr>
        <w:t>university</w:t>
      </w:r>
      <w:r w:rsidR="00916DD4" w:rsidRPr="00870D5F">
        <w:rPr>
          <w:rFonts w:ascii="Times New Roman" w:eastAsiaTheme="minorHAnsi" w:hAnsi="Times New Roman" w:cs="Times New Roman"/>
          <w:i/>
          <w:sz w:val="20"/>
          <w:szCs w:val="20"/>
          <w:lang w:eastAsia="en-US"/>
        </w:rPr>
        <w:t xml:space="preserve"> community </w:t>
      </w:r>
      <w:r w:rsidRPr="00870D5F">
        <w:rPr>
          <w:rFonts w:ascii="Times New Roman" w:eastAsiaTheme="minorHAnsi" w:hAnsi="Times New Roman" w:cs="Times New Roman"/>
          <w:i/>
          <w:sz w:val="20"/>
          <w:szCs w:val="20"/>
          <w:lang w:eastAsia="en-US"/>
        </w:rPr>
        <w:t>sample (N=292)</w:t>
      </w:r>
      <w:r w:rsidR="00BE7E1E" w:rsidRPr="00870D5F">
        <w:rPr>
          <w:rFonts w:ascii="Times New Roman" w:eastAsia="Calibri" w:hAnsi="Times New Roman" w:cs="Times New Roman"/>
          <w:b/>
          <w:sz w:val="20"/>
          <w:szCs w:val="20"/>
          <w:lang w:eastAsia="en-US"/>
        </w:rPr>
        <w:t xml:space="preserve"> </w:t>
      </w:r>
    </w:p>
    <w:p w14:paraId="0AE84431" w14:textId="35723316" w:rsidR="000B590A" w:rsidRPr="00870D5F" w:rsidRDefault="00BE7E1E" w:rsidP="00D07756">
      <w:pPr>
        <w:spacing w:line="240" w:lineRule="auto"/>
        <w:rPr>
          <w:rFonts w:ascii="Times New Roman" w:eastAsiaTheme="minorHAnsi" w:hAnsi="Times New Roman" w:cs="Times New Roman"/>
          <w:i/>
          <w:sz w:val="20"/>
          <w:szCs w:val="20"/>
          <w:lang w:eastAsia="en-US"/>
        </w:rPr>
      </w:pPr>
      <w:r w:rsidRPr="00870D5F">
        <w:rPr>
          <w:rFonts w:ascii="Times New Roman" w:eastAsia="Calibri" w:hAnsi="Times New Roman" w:cs="Times New Roman"/>
          <w:b/>
          <w:sz w:val="20"/>
          <w:szCs w:val="20"/>
          <w:lang w:eastAsia="en-US"/>
        </w:rPr>
        <w:t>Table S</w:t>
      </w:r>
      <w:r w:rsidR="00F97EC3" w:rsidRPr="00870D5F">
        <w:rPr>
          <w:rFonts w:ascii="Times New Roman" w:eastAsia="Calibri" w:hAnsi="Times New Roman" w:cs="Times New Roman"/>
          <w:b/>
          <w:sz w:val="20"/>
          <w:szCs w:val="20"/>
          <w:lang w:eastAsia="en-US"/>
        </w:rPr>
        <w:t>6</w:t>
      </w:r>
      <w:r w:rsidRPr="00870D5F">
        <w:rPr>
          <w:rFonts w:ascii="Times New Roman" w:eastAsia="Calibri" w:hAnsi="Times New Roman" w:cs="Times New Roman"/>
          <w:b/>
          <w:sz w:val="20"/>
          <w:szCs w:val="20"/>
          <w:lang w:eastAsia="en-US"/>
        </w:rPr>
        <w:t xml:space="preserve">. </w:t>
      </w:r>
      <w:r w:rsidR="00D43FD5" w:rsidRPr="00870D5F">
        <w:rPr>
          <w:rFonts w:ascii="Times New Roman" w:eastAsiaTheme="minorHAnsi" w:hAnsi="Times New Roman" w:cs="Times New Roman"/>
          <w:i/>
          <w:sz w:val="20"/>
          <w:szCs w:val="20"/>
          <w:lang w:eastAsia="en-US"/>
        </w:rPr>
        <w:t xml:space="preserve">Item-Total Correlations and </w:t>
      </w:r>
      <w:r w:rsidR="00B155A7" w:rsidRPr="00870D5F">
        <w:rPr>
          <w:rFonts w:ascii="Times New Roman" w:eastAsiaTheme="minorHAnsi" w:hAnsi="Times New Roman" w:cs="Times New Roman"/>
          <w:i/>
          <w:sz w:val="20"/>
          <w:szCs w:val="20"/>
          <w:lang w:eastAsia="en-US"/>
        </w:rPr>
        <w:t xml:space="preserve">Cronbach’s α of the 27 items version SUPIQ if single item gets deleted with the </w:t>
      </w:r>
      <w:r w:rsidR="00ED4CC1" w:rsidRPr="00870D5F">
        <w:rPr>
          <w:rFonts w:ascii="Times New Roman" w:eastAsiaTheme="minorHAnsi" w:hAnsi="Times New Roman" w:cs="Times New Roman"/>
          <w:i/>
          <w:sz w:val="20"/>
          <w:szCs w:val="20"/>
          <w:lang w:eastAsia="en-US"/>
        </w:rPr>
        <w:t>university</w:t>
      </w:r>
      <w:r w:rsidR="00B155A7" w:rsidRPr="00870D5F">
        <w:rPr>
          <w:rFonts w:ascii="Times New Roman" w:eastAsiaTheme="minorHAnsi" w:hAnsi="Times New Roman" w:cs="Times New Roman"/>
          <w:i/>
          <w:sz w:val="20"/>
          <w:szCs w:val="20"/>
          <w:lang w:eastAsia="en-US"/>
        </w:rPr>
        <w:t xml:space="preserve"> community sample (N=292)</w:t>
      </w:r>
    </w:p>
    <w:p w14:paraId="33CDC955" w14:textId="35B42B82" w:rsidR="00B155A7" w:rsidRDefault="00B155A7" w:rsidP="00D07756">
      <w:pPr>
        <w:spacing w:line="240" w:lineRule="auto"/>
        <w:rPr>
          <w:rFonts w:ascii="Times New Roman" w:eastAsiaTheme="minorHAnsi" w:hAnsi="Times New Roman" w:cs="Times New Roman"/>
          <w:i/>
          <w:sz w:val="20"/>
          <w:szCs w:val="20"/>
          <w:lang w:eastAsia="en-US"/>
        </w:rPr>
      </w:pPr>
      <w:r w:rsidRPr="00870D5F">
        <w:rPr>
          <w:rFonts w:ascii="Times New Roman" w:eastAsia="Calibri" w:hAnsi="Times New Roman" w:cs="Times New Roman"/>
          <w:b/>
          <w:sz w:val="20"/>
          <w:szCs w:val="20"/>
          <w:lang w:eastAsia="en-US"/>
        </w:rPr>
        <w:t>Table S</w:t>
      </w:r>
      <w:r w:rsidR="00F97EC3" w:rsidRPr="00870D5F">
        <w:rPr>
          <w:rFonts w:ascii="Times New Roman" w:eastAsia="Calibri" w:hAnsi="Times New Roman" w:cs="Times New Roman"/>
          <w:b/>
          <w:sz w:val="20"/>
          <w:szCs w:val="20"/>
          <w:lang w:eastAsia="en-US"/>
        </w:rPr>
        <w:t>7</w:t>
      </w:r>
      <w:r w:rsidRPr="00870D5F">
        <w:rPr>
          <w:rFonts w:ascii="Times New Roman" w:eastAsia="Calibri" w:hAnsi="Times New Roman" w:cs="Times New Roman"/>
          <w:b/>
          <w:sz w:val="20"/>
          <w:szCs w:val="20"/>
          <w:lang w:eastAsia="en-US"/>
        </w:rPr>
        <w:t xml:space="preserve">. </w:t>
      </w:r>
      <w:r w:rsidR="00D43FD5" w:rsidRPr="00870D5F">
        <w:rPr>
          <w:rFonts w:ascii="Times New Roman" w:eastAsiaTheme="minorHAnsi" w:hAnsi="Times New Roman" w:cs="Times New Roman"/>
          <w:i/>
          <w:sz w:val="20"/>
          <w:szCs w:val="20"/>
          <w:lang w:eastAsia="en-US"/>
        </w:rPr>
        <w:t xml:space="preserve">Item-Total Correlations and </w:t>
      </w:r>
      <w:r w:rsidRPr="00870D5F">
        <w:rPr>
          <w:rFonts w:ascii="Times New Roman" w:eastAsiaTheme="minorHAnsi" w:hAnsi="Times New Roman" w:cs="Times New Roman"/>
          <w:i/>
          <w:sz w:val="20"/>
          <w:szCs w:val="20"/>
          <w:lang w:eastAsia="en-US"/>
        </w:rPr>
        <w:t xml:space="preserve">Cronbach’s α of the 26 items version SUPIQ if single item gets deleted with the </w:t>
      </w:r>
      <w:r w:rsidR="00ED4CC1" w:rsidRPr="00870D5F">
        <w:rPr>
          <w:rFonts w:ascii="Times New Roman" w:eastAsiaTheme="minorHAnsi" w:hAnsi="Times New Roman" w:cs="Times New Roman"/>
          <w:i/>
          <w:sz w:val="20"/>
          <w:szCs w:val="20"/>
          <w:lang w:eastAsia="en-US"/>
        </w:rPr>
        <w:t>university</w:t>
      </w:r>
      <w:r w:rsidRPr="00870D5F">
        <w:rPr>
          <w:rFonts w:ascii="Times New Roman" w:eastAsiaTheme="minorHAnsi" w:hAnsi="Times New Roman" w:cs="Times New Roman"/>
          <w:i/>
          <w:sz w:val="20"/>
          <w:szCs w:val="20"/>
          <w:lang w:eastAsia="en-US"/>
        </w:rPr>
        <w:t xml:space="preserve"> community sample (N=292)</w:t>
      </w:r>
    </w:p>
    <w:p w14:paraId="2324C40E" w14:textId="68CF778A" w:rsidR="00870D5F" w:rsidRPr="00676165" w:rsidRDefault="00870D5F" w:rsidP="00D07756">
      <w:pPr>
        <w:spacing w:line="240" w:lineRule="auto"/>
        <w:rPr>
          <w:rFonts w:ascii="Times New Roman" w:eastAsiaTheme="minorHAnsi" w:hAnsi="Times New Roman" w:cs="Times New Roman"/>
          <w:i/>
          <w:color w:val="4F81BD" w:themeColor="accent1"/>
          <w:sz w:val="20"/>
          <w:szCs w:val="20"/>
          <w:lang w:eastAsia="en-US"/>
        </w:rPr>
      </w:pPr>
      <w:bookmarkStart w:id="3" w:name="_Hlk160633191"/>
      <w:r w:rsidRPr="00676165">
        <w:rPr>
          <w:rFonts w:ascii="Times New Roman" w:eastAsiaTheme="minorHAnsi" w:hAnsi="Times New Roman" w:cs="Times New Roman"/>
          <w:b/>
          <w:bCs/>
          <w:iCs/>
          <w:color w:val="4F81BD" w:themeColor="accent1"/>
          <w:sz w:val="20"/>
          <w:szCs w:val="20"/>
          <w:lang w:eastAsia="en-US"/>
        </w:rPr>
        <w:t>Figure S</w:t>
      </w:r>
      <w:r w:rsidR="00676165" w:rsidRPr="00676165">
        <w:rPr>
          <w:rFonts w:ascii="Times New Roman" w:eastAsiaTheme="minorHAnsi" w:hAnsi="Times New Roman" w:cs="Times New Roman"/>
          <w:b/>
          <w:bCs/>
          <w:iCs/>
          <w:color w:val="4F81BD" w:themeColor="accent1"/>
          <w:sz w:val="20"/>
          <w:szCs w:val="20"/>
          <w:lang w:eastAsia="en-US"/>
        </w:rPr>
        <w:t>8</w:t>
      </w:r>
      <w:bookmarkEnd w:id="3"/>
      <w:r w:rsidRPr="00676165">
        <w:rPr>
          <w:rFonts w:ascii="Times New Roman" w:eastAsiaTheme="minorHAnsi" w:hAnsi="Times New Roman" w:cs="Times New Roman"/>
          <w:b/>
          <w:bCs/>
          <w:iCs/>
          <w:color w:val="4F81BD" w:themeColor="accent1"/>
          <w:sz w:val="20"/>
          <w:szCs w:val="20"/>
          <w:lang w:eastAsia="en-US"/>
        </w:rPr>
        <w:t>.</w:t>
      </w:r>
      <w:r w:rsidRPr="00676165">
        <w:rPr>
          <w:rFonts w:ascii="Times New Roman" w:eastAsiaTheme="minorHAnsi" w:hAnsi="Times New Roman" w:cs="Times New Roman"/>
          <w:i/>
          <w:color w:val="4F81BD" w:themeColor="accent1"/>
          <w:sz w:val="20"/>
          <w:szCs w:val="20"/>
          <w:lang w:eastAsia="en-US"/>
        </w:rPr>
        <w:t xml:space="preserve"> The Parallel Analysis Results and Scree Plot with the university community sample (N=292) </w:t>
      </w:r>
    </w:p>
    <w:p w14:paraId="223AA062" w14:textId="2FD33480" w:rsidR="00870D5F" w:rsidRPr="00676165" w:rsidRDefault="00870D5F" w:rsidP="00D07756">
      <w:pPr>
        <w:spacing w:line="240" w:lineRule="auto"/>
        <w:rPr>
          <w:rFonts w:ascii="Times New Roman" w:eastAsiaTheme="minorHAnsi" w:hAnsi="Times New Roman" w:cs="Times New Roman"/>
          <w:i/>
          <w:color w:val="4F81BD" w:themeColor="accent1"/>
          <w:sz w:val="20"/>
          <w:szCs w:val="20"/>
          <w:lang w:eastAsia="en-US"/>
        </w:rPr>
      </w:pPr>
      <w:bookmarkStart w:id="4" w:name="_Hlk160633609"/>
      <w:r w:rsidRPr="00676165">
        <w:rPr>
          <w:rFonts w:ascii="Times New Roman" w:eastAsiaTheme="minorHAnsi" w:hAnsi="Times New Roman" w:cs="Times New Roman"/>
          <w:b/>
          <w:bCs/>
          <w:iCs/>
          <w:color w:val="4F81BD" w:themeColor="accent1"/>
          <w:sz w:val="20"/>
          <w:szCs w:val="20"/>
          <w:lang w:eastAsia="en-US"/>
        </w:rPr>
        <w:t>Table S</w:t>
      </w:r>
      <w:r w:rsidR="00676165" w:rsidRPr="00676165">
        <w:rPr>
          <w:rFonts w:ascii="Times New Roman" w:eastAsiaTheme="minorHAnsi" w:hAnsi="Times New Roman" w:cs="Times New Roman"/>
          <w:b/>
          <w:bCs/>
          <w:iCs/>
          <w:color w:val="4F81BD" w:themeColor="accent1"/>
          <w:sz w:val="20"/>
          <w:szCs w:val="20"/>
          <w:lang w:eastAsia="en-US"/>
        </w:rPr>
        <w:t>9</w:t>
      </w:r>
      <w:bookmarkEnd w:id="4"/>
      <w:r w:rsidRPr="00676165">
        <w:rPr>
          <w:rFonts w:ascii="Times New Roman" w:eastAsiaTheme="minorHAnsi" w:hAnsi="Times New Roman" w:cs="Times New Roman"/>
          <w:b/>
          <w:bCs/>
          <w:iCs/>
          <w:color w:val="4F81BD" w:themeColor="accent1"/>
          <w:sz w:val="20"/>
          <w:szCs w:val="20"/>
          <w:lang w:eastAsia="en-US"/>
        </w:rPr>
        <w:t xml:space="preserve">. </w:t>
      </w:r>
      <w:bookmarkStart w:id="5" w:name="_Hlk160633353"/>
      <w:r w:rsidRPr="00676165">
        <w:rPr>
          <w:rFonts w:ascii="Times New Roman" w:eastAsiaTheme="minorHAnsi" w:hAnsi="Times New Roman" w:cs="Times New Roman"/>
          <w:i/>
          <w:color w:val="4F81BD" w:themeColor="accent1"/>
          <w:sz w:val="20"/>
          <w:szCs w:val="20"/>
          <w:lang w:eastAsia="en-US"/>
        </w:rPr>
        <w:t xml:space="preserve">The Cronbach’s α of the three factors if the restored three item gets deleted </w:t>
      </w:r>
      <w:bookmarkEnd w:id="5"/>
      <w:r w:rsidRPr="00676165">
        <w:rPr>
          <w:rFonts w:ascii="Times New Roman" w:eastAsiaTheme="minorHAnsi" w:hAnsi="Times New Roman" w:cs="Times New Roman"/>
          <w:i/>
          <w:color w:val="4F81BD" w:themeColor="accent1"/>
          <w:sz w:val="20"/>
          <w:szCs w:val="20"/>
          <w:lang w:eastAsia="en-US"/>
        </w:rPr>
        <w:t xml:space="preserve">with the university community sample (N=292) </w:t>
      </w:r>
    </w:p>
    <w:p w14:paraId="3FD3FAD7" w14:textId="67F9B299" w:rsidR="00830098" w:rsidRPr="00870D5F" w:rsidRDefault="00B9212E" w:rsidP="00830098">
      <w:pPr>
        <w:spacing w:line="240" w:lineRule="auto"/>
        <w:rPr>
          <w:rFonts w:ascii="Times New Roman" w:eastAsiaTheme="minorHAnsi" w:hAnsi="Times New Roman" w:cs="Times New Roman"/>
          <w:i/>
          <w:sz w:val="20"/>
          <w:szCs w:val="20"/>
          <w:lang w:eastAsia="en-US"/>
        </w:rPr>
      </w:pPr>
      <w:bookmarkStart w:id="6" w:name="_Hlk132709586"/>
      <w:bookmarkStart w:id="7" w:name="_Hlk132708850"/>
      <w:r w:rsidRPr="00870D5F">
        <w:rPr>
          <w:rFonts w:ascii="Times New Roman" w:eastAsiaTheme="minorHAnsi" w:hAnsi="Times New Roman" w:cs="Times New Roman"/>
          <w:b/>
          <w:bCs/>
          <w:iCs/>
          <w:sz w:val="20"/>
          <w:szCs w:val="20"/>
          <w:lang w:eastAsia="en-US"/>
        </w:rPr>
        <w:t xml:space="preserve">Figure </w:t>
      </w:r>
      <w:bookmarkEnd w:id="6"/>
      <w:r w:rsidR="00C22C5B" w:rsidRPr="00870D5F">
        <w:rPr>
          <w:rFonts w:ascii="Times New Roman" w:eastAsiaTheme="minorHAnsi" w:hAnsi="Times New Roman" w:cs="Times New Roman"/>
          <w:b/>
          <w:bCs/>
          <w:iCs/>
          <w:sz w:val="20"/>
          <w:szCs w:val="20"/>
          <w:lang w:eastAsia="en-US"/>
        </w:rPr>
        <w:t>S</w:t>
      </w:r>
      <w:r w:rsidR="00676165">
        <w:rPr>
          <w:rFonts w:ascii="Times New Roman" w:eastAsiaTheme="minorHAnsi" w:hAnsi="Times New Roman" w:cs="Times New Roman"/>
          <w:b/>
          <w:bCs/>
          <w:iCs/>
          <w:sz w:val="20"/>
          <w:szCs w:val="20"/>
          <w:lang w:eastAsia="en-US"/>
        </w:rPr>
        <w:t>10</w:t>
      </w:r>
      <w:r w:rsidR="007E39CF" w:rsidRPr="00870D5F">
        <w:rPr>
          <w:rFonts w:ascii="Times New Roman" w:eastAsiaTheme="minorHAnsi" w:hAnsi="Times New Roman" w:cs="Times New Roman"/>
          <w:b/>
          <w:bCs/>
          <w:iCs/>
          <w:sz w:val="20"/>
          <w:szCs w:val="20"/>
          <w:lang w:eastAsia="en-US"/>
        </w:rPr>
        <w:t>.</w:t>
      </w:r>
      <w:r w:rsidR="00C22C5B" w:rsidRPr="00870D5F">
        <w:rPr>
          <w:rFonts w:ascii="Times New Roman" w:eastAsiaTheme="minorHAnsi" w:hAnsi="Times New Roman" w:cs="Times New Roman"/>
          <w:i/>
          <w:sz w:val="20"/>
          <w:szCs w:val="20"/>
          <w:lang w:eastAsia="en-US"/>
        </w:rPr>
        <w:t xml:space="preserve"> </w:t>
      </w:r>
      <w:r w:rsidR="00830098" w:rsidRPr="00870D5F">
        <w:rPr>
          <w:rFonts w:ascii="Times New Roman" w:eastAsiaTheme="minorHAnsi" w:hAnsi="Times New Roman" w:cs="Times New Roman"/>
          <w:i/>
          <w:sz w:val="20"/>
          <w:szCs w:val="20"/>
          <w:lang w:eastAsia="en-US"/>
        </w:rPr>
        <w:t xml:space="preserve">The network for the </w:t>
      </w:r>
      <w:bookmarkStart w:id="8" w:name="_Hlk156244200"/>
      <w:r w:rsidR="00830098" w:rsidRPr="00870D5F">
        <w:rPr>
          <w:rFonts w:ascii="Times New Roman" w:eastAsiaTheme="minorHAnsi" w:hAnsi="Times New Roman" w:cs="Times New Roman"/>
          <w:i/>
          <w:sz w:val="20"/>
          <w:szCs w:val="20"/>
          <w:lang w:eastAsia="en-US"/>
        </w:rPr>
        <w:t xml:space="preserve">SUPIQ items </w:t>
      </w:r>
      <w:bookmarkStart w:id="9" w:name="_Hlk156568229"/>
      <w:bookmarkEnd w:id="8"/>
      <w:r w:rsidR="00830098" w:rsidRPr="00870D5F">
        <w:rPr>
          <w:rFonts w:ascii="Times New Roman" w:eastAsiaTheme="minorHAnsi" w:hAnsi="Times New Roman" w:cs="Times New Roman"/>
          <w:i/>
          <w:sz w:val="20"/>
          <w:szCs w:val="20"/>
          <w:lang w:eastAsia="en-US"/>
        </w:rPr>
        <w:t xml:space="preserve">with the university community sample (N=292) </w:t>
      </w:r>
      <w:bookmarkEnd w:id="9"/>
    </w:p>
    <w:p w14:paraId="0ABD7CA1" w14:textId="1FD4D1F6" w:rsidR="002D4C29" w:rsidRPr="00870D5F" w:rsidRDefault="00830098" w:rsidP="002D4C29">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t>Figure S</w:t>
      </w:r>
      <w:r w:rsidR="00676165">
        <w:rPr>
          <w:rFonts w:ascii="Times New Roman" w:eastAsiaTheme="minorHAnsi" w:hAnsi="Times New Roman" w:cs="Times New Roman"/>
          <w:b/>
          <w:bCs/>
          <w:iCs/>
          <w:sz w:val="20"/>
          <w:szCs w:val="20"/>
          <w:lang w:eastAsia="en-US"/>
        </w:rPr>
        <w:t>11</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w:t>
      </w:r>
      <w:r w:rsidR="002D4C29" w:rsidRPr="00870D5F">
        <w:rPr>
          <w:rFonts w:ascii="Times New Roman" w:eastAsiaTheme="minorHAnsi" w:hAnsi="Times New Roman" w:cs="Times New Roman"/>
          <w:i/>
          <w:sz w:val="20"/>
          <w:szCs w:val="20"/>
          <w:lang w:eastAsia="en-US"/>
        </w:rPr>
        <w:t xml:space="preserve">The centrality indices for the network of the SUPIQ items with the university community sample (N=292) </w:t>
      </w:r>
    </w:p>
    <w:p w14:paraId="22936D36" w14:textId="68267D43" w:rsidR="009365B9" w:rsidRPr="00870D5F" w:rsidRDefault="009365B9" w:rsidP="002D4C29">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t>Figure S</w:t>
      </w:r>
      <w:r w:rsidR="002D4C29" w:rsidRPr="00870D5F">
        <w:rPr>
          <w:rFonts w:ascii="Times New Roman" w:eastAsiaTheme="minorHAnsi" w:hAnsi="Times New Roman" w:cs="Times New Roman"/>
          <w:b/>
          <w:bCs/>
          <w:iCs/>
          <w:sz w:val="20"/>
          <w:szCs w:val="20"/>
          <w:lang w:eastAsia="en-US"/>
        </w:rPr>
        <w:t>1</w:t>
      </w:r>
      <w:r w:rsidR="00676165">
        <w:rPr>
          <w:rFonts w:ascii="Times New Roman" w:eastAsiaTheme="minorHAnsi" w:hAnsi="Times New Roman" w:cs="Times New Roman"/>
          <w:b/>
          <w:bCs/>
          <w:iCs/>
          <w:sz w:val="20"/>
          <w:szCs w:val="20"/>
          <w:lang w:eastAsia="en-US"/>
        </w:rPr>
        <w:t>2</w:t>
      </w:r>
      <w:r w:rsidRPr="00870D5F">
        <w:rPr>
          <w:rFonts w:ascii="Times New Roman" w:eastAsiaTheme="minorHAnsi" w:hAnsi="Times New Roman" w:cs="Times New Roman"/>
          <w:b/>
          <w:bCs/>
          <w:iCs/>
          <w:sz w:val="20"/>
          <w:szCs w:val="20"/>
          <w:lang w:eastAsia="en-US"/>
        </w:rPr>
        <w:t>.</w:t>
      </w:r>
      <w:r w:rsidR="002D4C29" w:rsidRPr="00870D5F">
        <w:rPr>
          <w:rFonts w:ascii="Times New Roman" w:eastAsiaTheme="minorHAnsi" w:hAnsi="Times New Roman" w:cs="Times New Roman"/>
          <w:i/>
          <w:sz w:val="20"/>
          <w:szCs w:val="20"/>
          <w:lang w:eastAsia="en-US"/>
        </w:rPr>
        <w:t xml:space="preserve"> </w:t>
      </w:r>
      <w:bookmarkStart w:id="10" w:name="_Hlk155258659"/>
      <w:r w:rsidR="002D4C29" w:rsidRPr="00870D5F">
        <w:rPr>
          <w:rFonts w:ascii="Times New Roman" w:eastAsiaTheme="minorHAnsi" w:hAnsi="Times New Roman" w:cs="Times New Roman"/>
          <w:i/>
          <w:sz w:val="20"/>
          <w:szCs w:val="20"/>
          <w:lang w:eastAsia="en-US"/>
        </w:rPr>
        <w:t xml:space="preserve">The </w:t>
      </w:r>
      <w:bookmarkStart w:id="11" w:name="_Hlk155258836"/>
      <w:r w:rsidR="002D4C29" w:rsidRPr="00870D5F">
        <w:rPr>
          <w:rFonts w:ascii="Times New Roman" w:eastAsiaTheme="minorHAnsi" w:hAnsi="Times New Roman" w:cs="Times New Roman"/>
          <w:i/>
          <w:sz w:val="20"/>
          <w:szCs w:val="20"/>
          <w:lang w:eastAsia="en-US"/>
        </w:rPr>
        <w:t xml:space="preserve">bridge centrality indices </w:t>
      </w:r>
      <w:bookmarkEnd w:id="11"/>
      <w:r w:rsidR="002D4C29" w:rsidRPr="00870D5F">
        <w:rPr>
          <w:rFonts w:ascii="Times New Roman" w:eastAsiaTheme="minorHAnsi" w:hAnsi="Times New Roman" w:cs="Times New Roman"/>
          <w:i/>
          <w:sz w:val="20"/>
          <w:szCs w:val="20"/>
          <w:lang w:eastAsia="en-US"/>
        </w:rPr>
        <w:t xml:space="preserve">for the network of the SUPIQ items with the university community sample (N=292) </w:t>
      </w:r>
    </w:p>
    <w:p w14:paraId="7616A362" w14:textId="3E08D8E4" w:rsidR="00EE3E01" w:rsidRPr="00870D5F" w:rsidRDefault="00EE3E01" w:rsidP="00EE3E01">
      <w:pPr>
        <w:spacing w:line="240" w:lineRule="auto"/>
        <w:rPr>
          <w:rFonts w:ascii="Times New Roman" w:eastAsiaTheme="minorHAnsi" w:hAnsi="Times New Roman" w:cs="Times New Roman"/>
          <w:i/>
          <w:sz w:val="20"/>
          <w:szCs w:val="20"/>
          <w:lang w:eastAsia="en-US"/>
        </w:rPr>
      </w:pPr>
      <w:bookmarkStart w:id="12" w:name="_Hlk156243855"/>
      <w:r w:rsidRPr="00870D5F">
        <w:rPr>
          <w:rFonts w:ascii="Times New Roman" w:eastAsia="Calibri" w:hAnsi="Times New Roman" w:cs="Times New Roman"/>
          <w:b/>
          <w:sz w:val="20"/>
          <w:szCs w:val="20"/>
          <w:lang w:eastAsia="en-US"/>
        </w:rPr>
        <w:t>Table S1</w:t>
      </w:r>
      <w:bookmarkEnd w:id="12"/>
      <w:r w:rsidR="00071433">
        <w:rPr>
          <w:rFonts w:ascii="Times New Roman" w:eastAsia="Calibri" w:hAnsi="Times New Roman" w:cs="Times New Roman"/>
          <w:b/>
          <w:sz w:val="20"/>
          <w:szCs w:val="20"/>
          <w:lang w:eastAsia="en-US"/>
        </w:rPr>
        <w:t>3</w:t>
      </w:r>
      <w:r w:rsidRPr="00870D5F">
        <w:rPr>
          <w:rFonts w:ascii="Times New Roman" w:eastAsia="Calibri" w:hAnsi="Times New Roman" w:cs="Times New Roman"/>
          <w:b/>
          <w:sz w:val="20"/>
          <w:szCs w:val="20"/>
          <w:lang w:eastAsia="en-US"/>
        </w:rPr>
        <w:t xml:space="preserve">. </w:t>
      </w:r>
      <w:bookmarkStart w:id="13" w:name="_Hlk155681518"/>
      <w:bookmarkStart w:id="14" w:name="_Hlk155613911"/>
      <w:r w:rsidRPr="00870D5F">
        <w:rPr>
          <w:rFonts w:ascii="Times New Roman" w:eastAsiaTheme="minorHAnsi" w:hAnsi="Times New Roman" w:cs="Times New Roman"/>
          <w:i/>
          <w:sz w:val="20"/>
          <w:szCs w:val="20"/>
          <w:lang w:eastAsia="en-US"/>
        </w:rPr>
        <w:t>Standardized</w:t>
      </w:r>
      <w:bookmarkEnd w:id="13"/>
      <w:r w:rsidRPr="00870D5F">
        <w:rPr>
          <w:rFonts w:ascii="Times New Roman" w:eastAsiaTheme="minorHAnsi" w:hAnsi="Times New Roman" w:cs="Times New Roman"/>
          <w:i/>
          <w:sz w:val="20"/>
          <w:szCs w:val="20"/>
          <w:lang w:eastAsia="en-US"/>
        </w:rPr>
        <w:t xml:space="preserve"> Factor Loadings of the 26 items of the SUPIQ based on </w:t>
      </w:r>
      <w:r w:rsidR="005B1D8F" w:rsidRPr="00870D5F">
        <w:rPr>
          <w:rFonts w:ascii="Times New Roman" w:eastAsiaTheme="minorHAnsi" w:hAnsi="Times New Roman" w:cs="Times New Roman"/>
          <w:i/>
          <w:sz w:val="20"/>
          <w:szCs w:val="20"/>
          <w:lang w:eastAsia="en-US"/>
        </w:rPr>
        <w:t xml:space="preserve">the </w:t>
      </w:r>
      <w:r w:rsidRPr="00870D5F">
        <w:rPr>
          <w:rFonts w:ascii="Times New Roman" w:eastAsiaTheme="minorHAnsi" w:hAnsi="Times New Roman" w:cs="Times New Roman"/>
          <w:i/>
          <w:sz w:val="20"/>
          <w:szCs w:val="20"/>
          <w:lang w:eastAsia="en-US"/>
        </w:rPr>
        <w:t>CFA with the general population sample (N=397)</w:t>
      </w:r>
      <w:bookmarkEnd w:id="14"/>
    </w:p>
    <w:p w14:paraId="1A79DD89" w14:textId="584B342A" w:rsidR="00EE3E01" w:rsidRPr="00870D5F" w:rsidRDefault="00EE3E01" w:rsidP="002D4C29">
      <w:pPr>
        <w:spacing w:line="240" w:lineRule="auto"/>
        <w:rPr>
          <w:rFonts w:ascii="Times New Roman" w:eastAsiaTheme="minorHAnsi" w:hAnsi="Times New Roman" w:cs="Times New Roman"/>
          <w:i/>
          <w:sz w:val="20"/>
          <w:szCs w:val="20"/>
          <w:lang w:eastAsia="en-US"/>
        </w:rPr>
      </w:pPr>
      <w:r w:rsidRPr="00870D5F">
        <w:rPr>
          <w:rFonts w:ascii="Times New Roman" w:eastAsia="Calibri" w:hAnsi="Times New Roman" w:cs="Times New Roman"/>
          <w:b/>
          <w:sz w:val="20"/>
          <w:szCs w:val="20"/>
          <w:lang w:eastAsia="en-US"/>
        </w:rPr>
        <w:t>Table S1</w:t>
      </w:r>
      <w:r w:rsidR="00071433">
        <w:rPr>
          <w:rFonts w:ascii="Times New Roman" w:eastAsia="Calibri" w:hAnsi="Times New Roman" w:cs="Times New Roman"/>
          <w:b/>
          <w:sz w:val="20"/>
          <w:szCs w:val="20"/>
          <w:lang w:eastAsia="en-US"/>
        </w:rPr>
        <w:t>4</w:t>
      </w:r>
      <w:r w:rsidRPr="00870D5F">
        <w:rPr>
          <w:rFonts w:ascii="Times New Roman" w:eastAsia="Calibri" w:hAnsi="Times New Roman" w:cs="Times New Roman"/>
          <w:b/>
          <w:sz w:val="20"/>
          <w:szCs w:val="20"/>
          <w:lang w:eastAsia="en-US"/>
        </w:rPr>
        <w:t xml:space="preserve">. </w:t>
      </w:r>
      <w:bookmarkStart w:id="15" w:name="_Hlk155681555"/>
      <w:r w:rsidRPr="00870D5F">
        <w:rPr>
          <w:rFonts w:ascii="Times New Roman" w:eastAsiaTheme="minorHAnsi" w:hAnsi="Times New Roman" w:cs="Times New Roman"/>
          <w:i/>
          <w:sz w:val="20"/>
          <w:szCs w:val="20"/>
          <w:lang w:eastAsia="en-US"/>
        </w:rPr>
        <w:t>Standardized</w:t>
      </w:r>
      <w:bookmarkEnd w:id="15"/>
      <w:r w:rsidRPr="00870D5F">
        <w:rPr>
          <w:rFonts w:ascii="Times New Roman" w:eastAsiaTheme="minorHAnsi" w:hAnsi="Times New Roman" w:cs="Times New Roman"/>
          <w:i/>
          <w:sz w:val="20"/>
          <w:szCs w:val="20"/>
          <w:lang w:eastAsia="en-US"/>
        </w:rPr>
        <w:t xml:space="preserve"> Correlations between factors of the SUPIQ based on</w:t>
      </w:r>
      <w:r w:rsidR="005B1D8F" w:rsidRPr="00870D5F">
        <w:rPr>
          <w:rFonts w:ascii="Times New Roman" w:eastAsiaTheme="minorHAnsi" w:hAnsi="Times New Roman" w:cs="Times New Roman"/>
          <w:i/>
          <w:sz w:val="20"/>
          <w:szCs w:val="20"/>
          <w:lang w:eastAsia="en-US"/>
        </w:rPr>
        <w:t xml:space="preserve"> the</w:t>
      </w:r>
      <w:r w:rsidRPr="00870D5F">
        <w:rPr>
          <w:rFonts w:ascii="Times New Roman" w:eastAsiaTheme="minorHAnsi" w:hAnsi="Times New Roman" w:cs="Times New Roman"/>
          <w:i/>
          <w:sz w:val="20"/>
          <w:szCs w:val="20"/>
          <w:lang w:eastAsia="en-US"/>
        </w:rPr>
        <w:t xml:space="preserve"> CFA with the general population sample (N=397)</w:t>
      </w:r>
    </w:p>
    <w:bookmarkEnd w:id="7"/>
    <w:bookmarkEnd w:id="10"/>
    <w:p w14:paraId="2B19B83B" w14:textId="703FEFBB" w:rsidR="00B549B9" w:rsidRPr="00870D5F" w:rsidRDefault="00B9212E" w:rsidP="00D07756">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t xml:space="preserve">Figure </w:t>
      </w:r>
      <w:r w:rsidR="00B549B9" w:rsidRPr="00870D5F">
        <w:rPr>
          <w:rFonts w:ascii="Times New Roman" w:eastAsiaTheme="minorHAnsi" w:hAnsi="Times New Roman" w:cs="Times New Roman"/>
          <w:b/>
          <w:bCs/>
          <w:iCs/>
          <w:sz w:val="20"/>
          <w:szCs w:val="20"/>
          <w:lang w:eastAsia="en-US"/>
        </w:rPr>
        <w:t>S</w:t>
      </w:r>
      <w:r w:rsidR="002D4C29" w:rsidRPr="00870D5F">
        <w:rPr>
          <w:rFonts w:ascii="Times New Roman" w:eastAsiaTheme="minorHAnsi" w:hAnsi="Times New Roman" w:cs="Times New Roman"/>
          <w:b/>
          <w:bCs/>
          <w:iCs/>
          <w:sz w:val="20"/>
          <w:szCs w:val="20"/>
          <w:lang w:eastAsia="en-US"/>
        </w:rPr>
        <w:t>1</w:t>
      </w:r>
      <w:r w:rsidR="00071433">
        <w:rPr>
          <w:rFonts w:ascii="Times New Roman" w:eastAsiaTheme="minorHAnsi" w:hAnsi="Times New Roman" w:cs="Times New Roman"/>
          <w:b/>
          <w:bCs/>
          <w:iCs/>
          <w:sz w:val="20"/>
          <w:szCs w:val="20"/>
          <w:lang w:eastAsia="en-US"/>
        </w:rPr>
        <w:t>5</w:t>
      </w:r>
      <w:r w:rsidR="00B549B9" w:rsidRPr="00870D5F">
        <w:rPr>
          <w:rFonts w:ascii="Times New Roman" w:eastAsiaTheme="minorHAnsi" w:hAnsi="Times New Roman" w:cs="Times New Roman"/>
          <w:b/>
          <w:bCs/>
          <w:iCs/>
          <w:sz w:val="20"/>
          <w:szCs w:val="20"/>
          <w:lang w:eastAsia="en-US"/>
        </w:rPr>
        <w:t>.</w:t>
      </w:r>
      <w:r w:rsidR="00B549B9" w:rsidRPr="00870D5F">
        <w:rPr>
          <w:rFonts w:ascii="Times New Roman" w:eastAsiaTheme="minorHAnsi" w:hAnsi="Times New Roman" w:cs="Times New Roman"/>
          <w:i/>
          <w:sz w:val="20"/>
          <w:szCs w:val="20"/>
          <w:lang w:eastAsia="en-US"/>
        </w:rPr>
        <w:t xml:space="preserve"> </w:t>
      </w:r>
      <w:r w:rsidR="003A0BF8" w:rsidRPr="00870D5F">
        <w:rPr>
          <w:rFonts w:ascii="Times New Roman" w:eastAsiaTheme="minorHAnsi" w:hAnsi="Times New Roman" w:cs="Times New Roman"/>
          <w:i/>
          <w:sz w:val="20"/>
          <w:szCs w:val="20"/>
          <w:lang w:eastAsia="en-US"/>
        </w:rPr>
        <w:t>Stability test with bootstrapping (</w:t>
      </w:r>
      <w:proofErr w:type="spellStart"/>
      <w:r w:rsidR="003A0BF8" w:rsidRPr="00870D5F">
        <w:rPr>
          <w:rFonts w:ascii="Times New Roman" w:eastAsiaTheme="minorHAnsi" w:hAnsi="Times New Roman" w:cs="Times New Roman"/>
          <w:i/>
          <w:sz w:val="20"/>
          <w:szCs w:val="20"/>
          <w:lang w:eastAsia="en-US"/>
        </w:rPr>
        <w:t>nboots</w:t>
      </w:r>
      <w:proofErr w:type="spellEnd"/>
      <w:r w:rsidR="003A0BF8" w:rsidRPr="00870D5F">
        <w:rPr>
          <w:rFonts w:ascii="Times New Roman" w:eastAsiaTheme="minorHAnsi" w:hAnsi="Times New Roman" w:cs="Times New Roman"/>
          <w:i/>
          <w:sz w:val="20"/>
          <w:szCs w:val="20"/>
          <w:lang w:eastAsia="en-US"/>
        </w:rPr>
        <w:t xml:space="preserve">=2000) for </w:t>
      </w:r>
      <w:r w:rsidR="002D4C29" w:rsidRPr="00870D5F">
        <w:rPr>
          <w:rFonts w:ascii="Times New Roman" w:eastAsiaTheme="minorHAnsi" w:hAnsi="Times New Roman" w:cs="Times New Roman"/>
          <w:i/>
          <w:sz w:val="20"/>
          <w:szCs w:val="20"/>
          <w:lang w:eastAsia="en-US"/>
        </w:rPr>
        <w:t xml:space="preserve">the </w:t>
      </w:r>
      <w:r w:rsidR="003A0BF8" w:rsidRPr="00870D5F">
        <w:rPr>
          <w:rFonts w:ascii="Times New Roman" w:eastAsiaTheme="minorHAnsi" w:hAnsi="Times New Roman" w:cs="Times New Roman"/>
          <w:i/>
          <w:sz w:val="20"/>
          <w:szCs w:val="20"/>
          <w:lang w:eastAsia="en-US"/>
        </w:rPr>
        <w:t xml:space="preserve">network modeling (Fig </w:t>
      </w:r>
      <w:r w:rsidR="00893A43" w:rsidRPr="00870D5F">
        <w:rPr>
          <w:rFonts w:ascii="Times New Roman" w:eastAsiaTheme="minorHAnsi" w:hAnsi="Times New Roman" w:cs="Times New Roman"/>
          <w:i/>
          <w:sz w:val="20"/>
          <w:szCs w:val="20"/>
          <w:lang w:eastAsia="en-US"/>
        </w:rPr>
        <w:t>1</w:t>
      </w:r>
      <w:r w:rsidR="003A0BF8" w:rsidRPr="00870D5F">
        <w:rPr>
          <w:rFonts w:ascii="Times New Roman" w:eastAsiaTheme="minorHAnsi" w:hAnsi="Times New Roman" w:cs="Times New Roman"/>
          <w:i/>
          <w:sz w:val="20"/>
          <w:szCs w:val="20"/>
          <w:lang w:eastAsia="en-US"/>
        </w:rPr>
        <w:t>.) with the university community sample (N=292)</w:t>
      </w:r>
    </w:p>
    <w:p w14:paraId="2DC41B51" w14:textId="33190CC7" w:rsidR="002D4C29" w:rsidRPr="00870D5F" w:rsidRDefault="002D4C29" w:rsidP="002D4C29">
      <w:pPr>
        <w:spacing w:line="240" w:lineRule="auto"/>
        <w:rPr>
          <w:rFonts w:ascii="Times New Roman" w:eastAsiaTheme="minorHAnsi" w:hAnsi="Times New Roman" w:cs="Times New Roman"/>
          <w:i/>
          <w:sz w:val="20"/>
          <w:szCs w:val="20"/>
          <w:lang w:eastAsia="en-US"/>
        </w:rPr>
      </w:pPr>
      <w:bookmarkStart w:id="16" w:name="_Hlk155258819"/>
      <w:r w:rsidRPr="00870D5F">
        <w:rPr>
          <w:rFonts w:ascii="Times New Roman" w:eastAsiaTheme="minorHAnsi" w:hAnsi="Times New Roman" w:cs="Times New Roman"/>
          <w:b/>
          <w:bCs/>
          <w:iCs/>
          <w:sz w:val="20"/>
          <w:szCs w:val="20"/>
          <w:lang w:eastAsia="en-US"/>
        </w:rPr>
        <w:t>Figure S1</w:t>
      </w:r>
      <w:r w:rsidR="00071433">
        <w:rPr>
          <w:rFonts w:ascii="Times New Roman" w:eastAsiaTheme="minorHAnsi" w:hAnsi="Times New Roman" w:cs="Times New Roman"/>
          <w:b/>
          <w:bCs/>
          <w:iCs/>
          <w:sz w:val="20"/>
          <w:szCs w:val="20"/>
          <w:lang w:eastAsia="en-US"/>
        </w:rPr>
        <w:t>6</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The centrality indices for the network modeling (Fig 1.) with the university community sample (N=292)</w:t>
      </w:r>
    </w:p>
    <w:p w14:paraId="7B2189B2" w14:textId="5EA0FD88" w:rsidR="002D4C29" w:rsidRPr="00870D5F" w:rsidRDefault="002D4C29" w:rsidP="002D4C29">
      <w:pPr>
        <w:spacing w:line="240" w:lineRule="auto"/>
        <w:rPr>
          <w:rFonts w:ascii="Times New Roman" w:eastAsiaTheme="minorHAnsi" w:hAnsi="Times New Roman" w:cs="Times New Roman"/>
          <w:i/>
          <w:sz w:val="20"/>
          <w:szCs w:val="20"/>
          <w:lang w:eastAsia="en-US"/>
        </w:rPr>
      </w:pPr>
      <w:bookmarkStart w:id="17" w:name="_Hlk155258848"/>
      <w:bookmarkEnd w:id="16"/>
      <w:r w:rsidRPr="00870D5F">
        <w:rPr>
          <w:rFonts w:ascii="Times New Roman" w:eastAsiaTheme="minorHAnsi" w:hAnsi="Times New Roman" w:cs="Times New Roman"/>
          <w:b/>
          <w:bCs/>
          <w:iCs/>
          <w:sz w:val="20"/>
          <w:szCs w:val="20"/>
          <w:lang w:eastAsia="en-US"/>
        </w:rPr>
        <w:t>Figure S1</w:t>
      </w:r>
      <w:r w:rsidR="00071433">
        <w:rPr>
          <w:rFonts w:ascii="Times New Roman" w:eastAsiaTheme="minorHAnsi" w:hAnsi="Times New Roman" w:cs="Times New Roman"/>
          <w:b/>
          <w:bCs/>
          <w:iCs/>
          <w:sz w:val="20"/>
          <w:szCs w:val="20"/>
          <w:lang w:eastAsia="en-US"/>
        </w:rPr>
        <w:t>7</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The bridge centrality indices for the network modeling (Fig 1.) with the university community sample (N=292)</w:t>
      </w:r>
    </w:p>
    <w:bookmarkEnd w:id="17"/>
    <w:p w14:paraId="54B13827" w14:textId="52421238" w:rsidR="002D4C29" w:rsidRPr="00870D5F" w:rsidRDefault="002D4C29" w:rsidP="00D07756">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t>Figure S1</w:t>
      </w:r>
      <w:r w:rsidR="00071433">
        <w:rPr>
          <w:rFonts w:ascii="Times New Roman" w:eastAsiaTheme="minorHAnsi" w:hAnsi="Times New Roman" w:cs="Times New Roman"/>
          <w:b/>
          <w:bCs/>
          <w:iCs/>
          <w:sz w:val="20"/>
          <w:szCs w:val="20"/>
          <w:lang w:eastAsia="en-US"/>
        </w:rPr>
        <w:t>8</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w:t>
      </w:r>
      <w:bookmarkStart w:id="18" w:name="_Hlk156244870"/>
      <w:r w:rsidRPr="00870D5F">
        <w:rPr>
          <w:rFonts w:ascii="Times New Roman" w:eastAsiaTheme="minorHAnsi" w:hAnsi="Times New Roman" w:cs="Times New Roman"/>
          <w:i/>
          <w:sz w:val="20"/>
          <w:szCs w:val="20"/>
          <w:lang w:eastAsia="en-US"/>
        </w:rPr>
        <w:t>The estimation of significant differences between edge weights and bootstrapped (</w:t>
      </w:r>
      <w:proofErr w:type="spellStart"/>
      <w:r w:rsidRPr="00870D5F">
        <w:rPr>
          <w:rFonts w:ascii="Times New Roman" w:eastAsiaTheme="minorHAnsi" w:hAnsi="Times New Roman" w:cs="Times New Roman"/>
          <w:i/>
          <w:sz w:val="20"/>
          <w:szCs w:val="20"/>
          <w:lang w:eastAsia="en-US"/>
        </w:rPr>
        <w:t>nboots</w:t>
      </w:r>
      <w:proofErr w:type="spellEnd"/>
      <w:r w:rsidRPr="00870D5F">
        <w:rPr>
          <w:rFonts w:ascii="Times New Roman" w:eastAsiaTheme="minorHAnsi" w:hAnsi="Times New Roman" w:cs="Times New Roman"/>
          <w:i/>
          <w:sz w:val="20"/>
          <w:szCs w:val="20"/>
          <w:lang w:eastAsia="en-US"/>
        </w:rPr>
        <w:t xml:space="preserve">=100) confidence intervals </w:t>
      </w:r>
      <w:bookmarkEnd w:id="18"/>
      <w:r w:rsidRPr="00870D5F">
        <w:rPr>
          <w:rFonts w:ascii="Times New Roman" w:eastAsiaTheme="minorHAnsi" w:hAnsi="Times New Roman" w:cs="Times New Roman"/>
          <w:i/>
          <w:sz w:val="20"/>
          <w:szCs w:val="20"/>
          <w:lang w:eastAsia="en-US"/>
        </w:rPr>
        <w:t>of edge weights for the network modeling (Fig 1.) with the university community sample (N=292)</w:t>
      </w:r>
    </w:p>
    <w:p w14:paraId="7AE498BC" w14:textId="630731CE" w:rsidR="00916B27" w:rsidRPr="00870D5F" w:rsidRDefault="00B9212E" w:rsidP="002D4C29">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lastRenderedPageBreak/>
        <w:t xml:space="preserve">Figure </w:t>
      </w:r>
      <w:r w:rsidR="00B549B9" w:rsidRPr="00870D5F">
        <w:rPr>
          <w:rFonts w:ascii="Times New Roman" w:eastAsiaTheme="minorHAnsi" w:hAnsi="Times New Roman" w:cs="Times New Roman"/>
          <w:b/>
          <w:bCs/>
          <w:iCs/>
          <w:sz w:val="20"/>
          <w:szCs w:val="20"/>
          <w:lang w:eastAsia="en-US"/>
        </w:rPr>
        <w:t>S1</w:t>
      </w:r>
      <w:r w:rsidR="00071433">
        <w:rPr>
          <w:rFonts w:ascii="Times New Roman" w:eastAsiaTheme="minorHAnsi" w:hAnsi="Times New Roman" w:cs="Times New Roman"/>
          <w:b/>
          <w:bCs/>
          <w:iCs/>
          <w:sz w:val="20"/>
          <w:szCs w:val="20"/>
          <w:lang w:eastAsia="en-US"/>
        </w:rPr>
        <w:t>9</w:t>
      </w:r>
      <w:r w:rsidR="00B549B9" w:rsidRPr="00870D5F">
        <w:rPr>
          <w:rFonts w:ascii="Times New Roman" w:eastAsiaTheme="minorHAnsi" w:hAnsi="Times New Roman" w:cs="Times New Roman"/>
          <w:b/>
          <w:bCs/>
          <w:iCs/>
          <w:sz w:val="20"/>
          <w:szCs w:val="20"/>
          <w:lang w:eastAsia="en-US"/>
        </w:rPr>
        <w:t>.</w:t>
      </w:r>
      <w:r w:rsidR="00B549B9" w:rsidRPr="00870D5F">
        <w:rPr>
          <w:rFonts w:ascii="Times New Roman" w:eastAsiaTheme="minorHAnsi" w:hAnsi="Times New Roman" w:cs="Times New Roman"/>
          <w:i/>
          <w:sz w:val="20"/>
          <w:szCs w:val="20"/>
          <w:lang w:eastAsia="en-US"/>
        </w:rPr>
        <w:t xml:space="preserve"> </w:t>
      </w:r>
      <w:r w:rsidR="003A0BF8" w:rsidRPr="00870D5F">
        <w:rPr>
          <w:rFonts w:ascii="Times New Roman" w:eastAsiaTheme="minorHAnsi" w:hAnsi="Times New Roman" w:cs="Times New Roman"/>
          <w:i/>
          <w:sz w:val="20"/>
          <w:szCs w:val="20"/>
          <w:lang w:eastAsia="en-US"/>
        </w:rPr>
        <w:t>Stability test with bootstrapping (</w:t>
      </w:r>
      <w:proofErr w:type="spellStart"/>
      <w:r w:rsidR="003A0BF8" w:rsidRPr="00870D5F">
        <w:rPr>
          <w:rFonts w:ascii="Times New Roman" w:eastAsiaTheme="minorHAnsi" w:hAnsi="Times New Roman" w:cs="Times New Roman"/>
          <w:i/>
          <w:sz w:val="20"/>
          <w:szCs w:val="20"/>
          <w:lang w:eastAsia="en-US"/>
        </w:rPr>
        <w:t>nboots</w:t>
      </w:r>
      <w:proofErr w:type="spellEnd"/>
      <w:r w:rsidR="003A0BF8" w:rsidRPr="00870D5F">
        <w:rPr>
          <w:rFonts w:ascii="Times New Roman" w:eastAsiaTheme="minorHAnsi" w:hAnsi="Times New Roman" w:cs="Times New Roman"/>
          <w:i/>
          <w:sz w:val="20"/>
          <w:szCs w:val="20"/>
          <w:lang w:eastAsia="en-US"/>
        </w:rPr>
        <w:t xml:space="preserve">=2000) for network modeling with </w:t>
      </w:r>
      <w:proofErr w:type="gramStart"/>
      <w:r w:rsidR="003A0BF8" w:rsidRPr="00870D5F">
        <w:rPr>
          <w:rFonts w:ascii="Times New Roman" w:eastAsiaTheme="minorHAnsi" w:hAnsi="Times New Roman" w:cs="Times New Roman"/>
          <w:i/>
          <w:sz w:val="20"/>
          <w:szCs w:val="20"/>
          <w:lang w:eastAsia="en-US"/>
        </w:rPr>
        <w:t>students</w:t>
      </w:r>
      <w:proofErr w:type="gramEnd"/>
      <w:r w:rsidR="003A0BF8" w:rsidRPr="00870D5F">
        <w:rPr>
          <w:rFonts w:ascii="Times New Roman" w:eastAsiaTheme="minorHAnsi" w:hAnsi="Times New Roman" w:cs="Times New Roman"/>
          <w:i/>
          <w:sz w:val="20"/>
          <w:szCs w:val="20"/>
          <w:lang w:eastAsia="en-US"/>
        </w:rPr>
        <w:t xml:space="preserve"> sample (Fig </w:t>
      </w:r>
      <w:r w:rsidR="00893A43" w:rsidRPr="00870D5F">
        <w:rPr>
          <w:rFonts w:ascii="Times New Roman" w:eastAsiaTheme="minorHAnsi" w:hAnsi="Times New Roman" w:cs="Times New Roman"/>
          <w:i/>
          <w:sz w:val="20"/>
          <w:szCs w:val="20"/>
          <w:lang w:eastAsia="en-US"/>
        </w:rPr>
        <w:t>2</w:t>
      </w:r>
      <w:r w:rsidR="003A0BF8" w:rsidRPr="00870D5F">
        <w:rPr>
          <w:rFonts w:ascii="Times New Roman" w:eastAsiaTheme="minorHAnsi" w:hAnsi="Times New Roman" w:cs="Times New Roman"/>
          <w:i/>
          <w:sz w:val="20"/>
          <w:szCs w:val="20"/>
          <w:lang w:eastAsia="en-US"/>
        </w:rPr>
        <w:t xml:space="preserve">.) </w:t>
      </w:r>
      <w:bookmarkStart w:id="19" w:name="_Hlk155258988"/>
      <w:r w:rsidR="003A0BF8" w:rsidRPr="00870D5F">
        <w:rPr>
          <w:rFonts w:ascii="Times New Roman" w:eastAsiaTheme="minorHAnsi" w:hAnsi="Times New Roman" w:cs="Times New Roman"/>
          <w:i/>
          <w:sz w:val="20"/>
          <w:szCs w:val="20"/>
          <w:lang w:eastAsia="en-US"/>
        </w:rPr>
        <w:t>with the general population sample (N=397)</w:t>
      </w:r>
      <w:bookmarkEnd w:id="19"/>
    </w:p>
    <w:p w14:paraId="754C574C" w14:textId="58FEADCD" w:rsidR="002D4C29" w:rsidRPr="00870D5F" w:rsidRDefault="002D4C29" w:rsidP="002D4C29">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t>Figure S</w:t>
      </w:r>
      <w:r w:rsidR="00071433">
        <w:rPr>
          <w:rFonts w:ascii="Times New Roman" w:eastAsiaTheme="minorHAnsi" w:hAnsi="Times New Roman" w:cs="Times New Roman"/>
          <w:b/>
          <w:bCs/>
          <w:iCs/>
          <w:sz w:val="20"/>
          <w:szCs w:val="20"/>
          <w:lang w:eastAsia="en-US"/>
        </w:rPr>
        <w:t>20</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The centrality indices for the network modeling (Fig 2.) with the general population sample (N=397)</w:t>
      </w:r>
    </w:p>
    <w:p w14:paraId="4534AB38" w14:textId="69A0F53C" w:rsidR="002D4C29" w:rsidRPr="00870D5F" w:rsidRDefault="002D4C29" w:rsidP="002D4C29">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t>Figure S</w:t>
      </w:r>
      <w:r w:rsidR="003C0F8A">
        <w:rPr>
          <w:rFonts w:ascii="Times New Roman" w:eastAsiaTheme="minorHAnsi" w:hAnsi="Times New Roman" w:cs="Times New Roman"/>
          <w:b/>
          <w:bCs/>
          <w:iCs/>
          <w:sz w:val="20"/>
          <w:szCs w:val="20"/>
          <w:lang w:eastAsia="en-US"/>
        </w:rPr>
        <w:t>2</w:t>
      </w:r>
      <w:r w:rsidR="00071433">
        <w:rPr>
          <w:rFonts w:ascii="Times New Roman" w:eastAsiaTheme="minorHAnsi" w:hAnsi="Times New Roman" w:cs="Times New Roman"/>
          <w:b/>
          <w:bCs/>
          <w:iCs/>
          <w:sz w:val="20"/>
          <w:szCs w:val="20"/>
          <w:lang w:eastAsia="en-US"/>
        </w:rPr>
        <w:t>1</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The bridge centrality indices for the network modeling (Fig 2.) with the general population sample (N=397)</w:t>
      </w:r>
    </w:p>
    <w:p w14:paraId="37B593AC" w14:textId="4081A867" w:rsidR="00754B50" w:rsidRPr="00870D5F" w:rsidRDefault="002D4C29" w:rsidP="003573EE">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t>Figure S</w:t>
      </w:r>
      <w:r w:rsidR="003573EE" w:rsidRPr="00870D5F">
        <w:rPr>
          <w:rFonts w:ascii="Times New Roman" w:eastAsiaTheme="minorHAnsi" w:hAnsi="Times New Roman" w:cs="Times New Roman"/>
          <w:b/>
          <w:bCs/>
          <w:iCs/>
          <w:sz w:val="20"/>
          <w:szCs w:val="20"/>
          <w:lang w:eastAsia="en-US"/>
        </w:rPr>
        <w:t>2</w:t>
      </w:r>
      <w:r w:rsidR="00071433">
        <w:rPr>
          <w:rFonts w:ascii="Times New Roman" w:eastAsiaTheme="minorHAnsi" w:hAnsi="Times New Roman" w:cs="Times New Roman"/>
          <w:b/>
          <w:bCs/>
          <w:iCs/>
          <w:sz w:val="20"/>
          <w:szCs w:val="20"/>
          <w:lang w:eastAsia="en-US"/>
        </w:rPr>
        <w:t>2</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The estimation of significant differences between edge weights and bootstrapped (</w:t>
      </w:r>
      <w:proofErr w:type="spellStart"/>
      <w:r w:rsidRPr="00870D5F">
        <w:rPr>
          <w:rFonts w:ascii="Times New Roman" w:eastAsiaTheme="minorHAnsi" w:hAnsi="Times New Roman" w:cs="Times New Roman"/>
          <w:i/>
          <w:sz w:val="20"/>
          <w:szCs w:val="20"/>
          <w:lang w:eastAsia="en-US"/>
        </w:rPr>
        <w:t>nboots</w:t>
      </w:r>
      <w:proofErr w:type="spellEnd"/>
      <w:r w:rsidRPr="00870D5F">
        <w:rPr>
          <w:rFonts w:ascii="Times New Roman" w:eastAsiaTheme="minorHAnsi" w:hAnsi="Times New Roman" w:cs="Times New Roman"/>
          <w:i/>
          <w:sz w:val="20"/>
          <w:szCs w:val="20"/>
          <w:lang w:eastAsia="en-US"/>
        </w:rPr>
        <w:t>=100) confidence intervals of edge weights for the network modeling (Fig 2.) with the general population sample (N=397)</w:t>
      </w:r>
    </w:p>
    <w:p w14:paraId="529F34BB" w14:textId="6DCF72DB" w:rsidR="00F57627" w:rsidRPr="00870D5F" w:rsidRDefault="00F57627" w:rsidP="00F57627">
      <w:pPr>
        <w:spacing w:line="240" w:lineRule="auto"/>
        <w:rPr>
          <w:rFonts w:ascii="Times New Roman" w:eastAsiaTheme="minorHAnsi" w:hAnsi="Times New Roman" w:cs="Times New Roman"/>
          <w:i/>
          <w:sz w:val="20"/>
          <w:szCs w:val="20"/>
          <w:lang w:eastAsia="en-US"/>
        </w:rPr>
      </w:pPr>
    </w:p>
    <w:p w14:paraId="0C5D7748" w14:textId="77777777" w:rsidR="004C0E45" w:rsidRPr="00870D5F" w:rsidRDefault="004C0E45" w:rsidP="00D07756">
      <w:pPr>
        <w:spacing w:after="0" w:line="240" w:lineRule="auto"/>
        <w:rPr>
          <w:rFonts w:ascii="Times New Roman" w:eastAsia="Calibri" w:hAnsi="Times New Roman" w:cs="Times New Roman"/>
          <w:b/>
          <w:sz w:val="20"/>
          <w:szCs w:val="20"/>
          <w:lang w:eastAsia="en-US"/>
        </w:rPr>
      </w:pPr>
    </w:p>
    <w:p w14:paraId="52F5315E" w14:textId="64CB2E3D" w:rsidR="00021EBD" w:rsidRPr="00870D5F" w:rsidRDefault="00021EBD" w:rsidP="00754B50">
      <w:pPr>
        <w:spacing w:line="480" w:lineRule="auto"/>
        <w:rPr>
          <w:rFonts w:ascii="Times New Roman" w:hAnsi="Times New Roman" w:cs="Times New Roman"/>
          <w:sz w:val="20"/>
          <w:szCs w:val="20"/>
        </w:rPr>
      </w:pPr>
      <w:r w:rsidRPr="00870D5F">
        <w:rPr>
          <w:rFonts w:ascii="Times New Roman" w:eastAsia="Calibri" w:hAnsi="Times New Roman" w:cs="Times New Roman"/>
          <w:b/>
          <w:sz w:val="20"/>
          <w:szCs w:val="20"/>
          <w:lang w:eastAsia="en-US"/>
        </w:rPr>
        <w:t>Table S1</w:t>
      </w:r>
    </w:p>
    <w:p w14:paraId="014FB1B6" w14:textId="69614086" w:rsidR="00021EBD" w:rsidRPr="00870D5F" w:rsidRDefault="00021EBD" w:rsidP="00754B50">
      <w:pPr>
        <w:spacing w:line="48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sz w:val="20"/>
          <w:szCs w:val="20"/>
          <w:lang w:eastAsia="en-US"/>
        </w:rPr>
        <w:t>Questionnaires and scales for measuring problematic smartphone use (PSU)</w:t>
      </w:r>
    </w:p>
    <w:tbl>
      <w:tblPr>
        <w:tblStyle w:val="Rcsostblzat"/>
        <w:tblW w:w="16566" w:type="dxa"/>
        <w:tblInd w:w="-1139" w:type="dxa"/>
        <w:tblBorders>
          <w:top w:val="single" w:sz="12" w:space="0" w:color="auto"/>
          <w:left w:val="none" w:sz="0" w:space="0" w:color="auto"/>
          <w:bottom w:val="single" w:sz="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76"/>
        <w:gridCol w:w="1572"/>
        <w:gridCol w:w="1060"/>
        <w:gridCol w:w="1313"/>
        <w:gridCol w:w="1327"/>
        <w:gridCol w:w="1119"/>
        <w:gridCol w:w="1069"/>
        <w:gridCol w:w="1079"/>
        <w:gridCol w:w="958"/>
        <w:gridCol w:w="1418"/>
        <w:gridCol w:w="1417"/>
        <w:gridCol w:w="1479"/>
        <w:gridCol w:w="1479"/>
      </w:tblGrid>
      <w:tr w:rsidR="00870D5F" w:rsidRPr="00870D5F" w14:paraId="26E3F6B7" w14:textId="77777777" w:rsidTr="0015015C">
        <w:trPr>
          <w:trHeight w:val="734"/>
        </w:trPr>
        <w:tc>
          <w:tcPr>
            <w:tcW w:w="1276" w:type="dxa"/>
            <w:tcBorders>
              <w:top w:val="single" w:sz="12" w:space="0" w:color="auto"/>
              <w:bottom w:val="single" w:sz="8" w:space="0" w:color="auto"/>
            </w:tcBorders>
          </w:tcPr>
          <w:p w14:paraId="785E576A" w14:textId="77777777" w:rsidR="00021EBD" w:rsidRPr="00870D5F" w:rsidRDefault="00021EBD" w:rsidP="00D07756">
            <w:pPr>
              <w:jc w:val="both"/>
              <w:rPr>
                <w:rFonts w:ascii="Times New Roman" w:hAnsi="Times New Roman" w:cs="Times New Roman"/>
                <w:sz w:val="20"/>
                <w:szCs w:val="20"/>
              </w:rPr>
            </w:pPr>
            <w:bookmarkStart w:id="20" w:name="_Hlk124786339"/>
            <w:r w:rsidRPr="00870D5F">
              <w:rPr>
                <w:rFonts w:ascii="Times New Roman" w:hAnsi="Times New Roman" w:cs="Times New Roman"/>
                <w:sz w:val="20"/>
                <w:szCs w:val="20"/>
              </w:rPr>
              <w:t>Paper title</w:t>
            </w:r>
          </w:p>
        </w:tc>
        <w:tc>
          <w:tcPr>
            <w:tcW w:w="1572" w:type="dxa"/>
            <w:tcBorders>
              <w:top w:val="single" w:sz="12" w:space="0" w:color="auto"/>
              <w:bottom w:val="single" w:sz="8" w:space="0" w:color="auto"/>
            </w:tcBorders>
          </w:tcPr>
          <w:p w14:paraId="564C7E4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Questionnaire name</w:t>
            </w:r>
          </w:p>
        </w:tc>
        <w:tc>
          <w:tcPr>
            <w:tcW w:w="1060" w:type="dxa"/>
            <w:tcBorders>
              <w:top w:val="single" w:sz="12" w:space="0" w:color="auto"/>
              <w:bottom w:val="single" w:sz="8" w:space="0" w:color="auto"/>
            </w:tcBorders>
          </w:tcPr>
          <w:p w14:paraId="4F967FD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Authors</w:t>
            </w:r>
          </w:p>
        </w:tc>
        <w:tc>
          <w:tcPr>
            <w:tcW w:w="1313" w:type="dxa"/>
            <w:tcBorders>
              <w:top w:val="single" w:sz="12" w:space="0" w:color="auto"/>
              <w:bottom w:val="single" w:sz="8" w:space="0" w:color="auto"/>
            </w:tcBorders>
          </w:tcPr>
          <w:p w14:paraId="5BB2CDC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Sources of items</w:t>
            </w:r>
          </w:p>
        </w:tc>
        <w:tc>
          <w:tcPr>
            <w:tcW w:w="1327" w:type="dxa"/>
            <w:tcBorders>
              <w:top w:val="single" w:sz="12" w:space="0" w:color="auto"/>
              <w:bottom w:val="single" w:sz="8" w:space="0" w:color="auto"/>
            </w:tcBorders>
          </w:tcPr>
          <w:p w14:paraId="758CCBA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Students or general population</w:t>
            </w:r>
          </w:p>
        </w:tc>
        <w:tc>
          <w:tcPr>
            <w:tcW w:w="1119" w:type="dxa"/>
            <w:tcBorders>
              <w:top w:val="single" w:sz="12" w:space="0" w:color="auto"/>
              <w:bottom w:val="single" w:sz="8" w:space="0" w:color="auto"/>
            </w:tcBorders>
          </w:tcPr>
          <w:p w14:paraId="356E357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Item format</w:t>
            </w:r>
          </w:p>
        </w:tc>
        <w:tc>
          <w:tcPr>
            <w:tcW w:w="1069" w:type="dxa"/>
            <w:tcBorders>
              <w:top w:val="single" w:sz="12" w:space="0" w:color="auto"/>
              <w:bottom w:val="single" w:sz="8" w:space="0" w:color="auto"/>
            </w:tcBorders>
          </w:tcPr>
          <w:p w14:paraId="6004ED1E" w14:textId="749ABD8E"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Are the calculations based on the </w:t>
            </w:r>
            <w:proofErr w:type="spellStart"/>
            <w:r w:rsidRPr="00870D5F">
              <w:rPr>
                <w:rFonts w:ascii="Times New Roman" w:hAnsi="Times New Roman" w:cs="Times New Roman"/>
                <w:sz w:val="20"/>
                <w:szCs w:val="20"/>
              </w:rPr>
              <w:t>polychoric</w:t>
            </w:r>
            <w:proofErr w:type="spellEnd"/>
            <w:r w:rsidRPr="00870D5F">
              <w:rPr>
                <w:rFonts w:ascii="Times New Roman" w:hAnsi="Times New Roman" w:cs="Times New Roman"/>
                <w:sz w:val="20"/>
                <w:szCs w:val="20"/>
              </w:rPr>
              <w:t xml:space="preserve"> correlation matrix </w:t>
            </w:r>
          </w:p>
        </w:tc>
        <w:tc>
          <w:tcPr>
            <w:tcW w:w="1079" w:type="dxa"/>
            <w:tcBorders>
              <w:top w:val="single" w:sz="12" w:space="0" w:color="auto"/>
              <w:bottom w:val="single" w:sz="8" w:space="0" w:color="auto"/>
            </w:tcBorders>
          </w:tcPr>
          <w:p w14:paraId="3809732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or CFA?</w:t>
            </w:r>
          </w:p>
        </w:tc>
        <w:tc>
          <w:tcPr>
            <w:tcW w:w="958" w:type="dxa"/>
            <w:tcBorders>
              <w:top w:val="single" w:sz="12" w:space="0" w:color="auto"/>
              <w:bottom w:val="single" w:sz="8" w:space="0" w:color="auto"/>
            </w:tcBorders>
          </w:tcPr>
          <w:p w14:paraId="5D93CEE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Sample Size</w:t>
            </w:r>
          </w:p>
        </w:tc>
        <w:tc>
          <w:tcPr>
            <w:tcW w:w="1418" w:type="dxa"/>
            <w:tcBorders>
              <w:top w:val="single" w:sz="12" w:space="0" w:color="auto"/>
              <w:bottom w:val="single" w:sz="8" w:space="0" w:color="auto"/>
            </w:tcBorders>
          </w:tcPr>
          <w:p w14:paraId="0A743F3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Factors</w:t>
            </w:r>
          </w:p>
        </w:tc>
        <w:tc>
          <w:tcPr>
            <w:tcW w:w="1417" w:type="dxa"/>
            <w:tcBorders>
              <w:top w:val="single" w:sz="12" w:space="0" w:color="auto"/>
              <w:bottom w:val="single" w:sz="8" w:space="0" w:color="auto"/>
            </w:tcBorders>
          </w:tcPr>
          <w:p w14:paraId="28A9102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Fit indexes based on CFA</w:t>
            </w:r>
          </w:p>
        </w:tc>
        <w:tc>
          <w:tcPr>
            <w:tcW w:w="1479" w:type="dxa"/>
            <w:tcBorders>
              <w:top w:val="single" w:sz="12" w:space="0" w:color="auto"/>
              <w:bottom w:val="single" w:sz="8" w:space="0" w:color="auto"/>
            </w:tcBorders>
          </w:tcPr>
          <w:p w14:paraId="78DD310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Internal consistencies: Cronbach’s α or McDonald’s ω?</w:t>
            </w:r>
          </w:p>
        </w:tc>
        <w:tc>
          <w:tcPr>
            <w:tcW w:w="1479" w:type="dxa"/>
            <w:tcBorders>
              <w:top w:val="single" w:sz="12" w:space="0" w:color="auto"/>
              <w:bottom w:val="single" w:sz="8" w:space="0" w:color="auto"/>
            </w:tcBorders>
          </w:tcPr>
          <w:p w14:paraId="58AE043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External validities or correlates</w:t>
            </w:r>
          </w:p>
        </w:tc>
      </w:tr>
      <w:tr w:rsidR="00870D5F" w:rsidRPr="00870D5F" w14:paraId="1D7386B4" w14:textId="77777777" w:rsidTr="0015015C">
        <w:trPr>
          <w:trHeight w:val="366"/>
        </w:trPr>
        <w:tc>
          <w:tcPr>
            <w:tcW w:w="1276" w:type="dxa"/>
            <w:tcBorders>
              <w:top w:val="single" w:sz="8" w:space="0" w:color="auto"/>
            </w:tcBorders>
          </w:tcPr>
          <w:p w14:paraId="127C8A5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Psychological Predictors of Problem Mobile Phone Use</w:t>
            </w:r>
          </w:p>
          <w:p w14:paraId="4ED33C56" w14:textId="77777777" w:rsidR="00021EBD" w:rsidRPr="00870D5F" w:rsidRDefault="00021EBD" w:rsidP="00D07756">
            <w:pPr>
              <w:jc w:val="both"/>
              <w:rPr>
                <w:rFonts w:ascii="Times New Roman" w:hAnsi="Times New Roman" w:cs="Times New Roman"/>
                <w:sz w:val="20"/>
                <w:szCs w:val="20"/>
              </w:rPr>
            </w:pPr>
          </w:p>
        </w:tc>
        <w:tc>
          <w:tcPr>
            <w:tcW w:w="1572" w:type="dxa"/>
            <w:tcBorders>
              <w:top w:val="single" w:sz="8" w:space="0" w:color="auto"/>
            </w:tcBorders>
          </w:tcPr>
          <w:p w14:paraId="18BE933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Mobile Phone Problem Use Scale (MPPUS)</w:t>
            </w:r>
          </w:p>
        </w:tc>
        <w:tc>
          <w:tcPr>
            <w:tcW w:w="1060" w:type="dxa"/>
            <w:tcBorders>
              <w:top w:val="single" w:sz="8" w:space="0" w:color="auto"/>
            </w:tcBorders>
          </w:tcPr>
          <w:p w14:paraId="6221CAD7" w14:textId="729149BA"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Bianchi &amp; Phillips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{"citationID":"2880BGkV","properties":{"formattedCitation":"(Bianchi &amp; Phillips, 2005)","plainCitation":"(Bianchi &amp; Phillips, 2005)","dontUpdate":true,"noteIndex":0},"citationItems":[{"id":155,"uris":["http://zotero.org/users/9844986/items/B3KPND2J"],"itemData":{"id":155,"type":"article-journal","abstract":"Mobile phone use is banned or illegal under certain circumstances and in some jurisdictions. Nevertheless, some people still use their mobile phones despite recognized safety concerns, legislation, and informal bans. Drawing potential predictors from the addiction literature, this study sought to predict usage and, specifically, problematic mobile phone use from extraversion, self-esteem, neuroticism, gender, and age. To measure problem use, the Mobile Phone Problem Use Scale was devised and validated as a reliable self-report instrument, against the Addiction Potential Scale and overall mobile phone usage levels. Problem use was a function of age, extraversion, and low self-esteem, but not neuroticism. As extraverts are more likely to take risks, and young drivers feature prominently in automobile accidents, this study supports community concerns about mobile phone use, and identifies groups that should be targeted in any intervention campaigns.","container-title":"CyberPsychology &amp; Behavior","DOI":"10.1089/cpb.2005.8.39","ISSN":"1094-9313","issue":"1","note":"PMID: 15738692\narXiv: ISBN 978-0-9845627-0-1\nISBN: 1094-9313","page":"39-51","title":"Psychological Predictors of Problem Mobile Phone Use","volume":"8","author":[{"family":"Bianchi","given":"Adriana"},{"family":"Phillips","given":"James G."}],"issued":{"date-parts":[["2005"]]}}}],"schema":"https://github.com/citation-style-language/schema/raw/master/csl-citation.json"}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(2005)</w:t>
            </w:r>
            <w:r w:rsidRPr="00870D5F">
              <w:rPr>
                <w:rFonts w:ascii="Times New Roman" w:hAnsi="Times New Roman" w:cs="Times New Roman"/>
                <w:sz w:val="20"/>
                <w:szCs w:val="20"/>
              </w:rPr>
              <w:fldChar w:fldCharType="end"/>
            </w:r>
          </w:p>
        </w:tc>
        <w:tc>
          <w:tcPr>
            <w:tcW w:w="1313" w:type="dxa"/>
            <w:tcBorders>
              <w:top w:val="single" w:sz="8" w:space="0" w:color="auto"/>
            </w:tcBorders>
          </w:tcPr>
          <w:p w14:paraId="456F869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Literatures related to addiction and questions related with the social side of mobile phone use</w:t>
            </w:r>
          </w:p>
        </w:tc>
        <w:tc>
          <w:tcPr>
            <w:tcW w:w="1327" w:type="dxa"/>
            <w:tcBorders>
              <w:top w:val="single" w:sz="8" w:space="0" w:color="auto"/>
            </w:tcBorders>
          </w:tcPr>
          <w:p w14:paraId="628B9C62" w14:textId="77777777" w:rsidR="00021EBD" w:rsidRPr="00870D5F" w:rsidRDefault="00021EBD" w:rsidP="00D07756">
            <w:pPr>
              <w:jc w:val="both"/>
              <w:rPr>
                <w:rFonts w:ascii="Times New Roman" w:hAnsi="Times New Roman" w:cs="Times New Roman"/>
                <w:sz w:val="20"/>
                <w:szCs w:val="20"/>
              </w:rPr>
            </w:pPr>
          </w:p>
          <w:p w14:paraId="20FB3EA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University students and the general population (aged 18-85 years)</w:t>
            </w:r>
          </w:p>
        </w:tc>
        <w:tc>
          <w:tcPr>
            <w:tcW w:w="1119" w:type="dxa"/>
            <w:tcBorders>
              <w:top w:val="single" w:sz="8" w:space="0" w:color="auto"/>
            </w:tcBorders>
          </w:tcPr>
          <w:p w14:paraId="619F91D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(“not true at all”) to 10 (“extremely true”), 27 items</w:t>
            </w:r>
          </w:p>
        </w:tc>
        <w:tc>
          <w:tcPr>
            <w:tcW w:w="1069" w:type="dxa"/>
            <w:tcBorders>
              <w:top w:val="single" w:sz="8" w:space="0" w:color="auto"/>
            </w:tcBorders>
          </w:tcPr>
          <w:p w14:paraId="41A9D02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No  </w:t>
            </w:r>
          </w:p>
        </w:tc>
        <w:tc>
          <w:tcPr>
            <w:tcW w:w="1079" w:type="dxa"/>
            <w:tcBorders>
              <w:top w:val="single" w:sz="8" w:space="0" w:color="auto"/>
            </w:tcBorders>
          </w:tcPr>
          <w:p w14:paraId="2AA317C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Borders>
              <w:top w:val="single" w:sz="8" w:space="0" w:color="auto"/>
            </w:tcBorders>
          </w:tcPr>
          <w:p w14:paraId="4DD2E15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195 </w:t>
            </w:r>
          </w:p>
        </w:tc>
        <w:tc>
          <w:tcPr>
            <w:tcW w:w="1418" w:type="dxa"/>
            <w:tcBorders>
              <w:top w:val="single" w:sz="8" w:space="0" w:color="auto"/>
            </w:tcBorders>
          </w:tcPr>
          <w:p w14:paraId="2E1B901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Tolerance, escape from other problems, withdrawal, craving, and negative life consequences in the areas of social, familial, work, and financial difficulties, loss of control over the </w:t>
            </w:r>
            <w:r w:rsidRPr="00870D5F">
              <w:rPr>
                <w:rFonts w:ascii="Times New Roman" w:hAnsi="Times New Roman" w:cs="Times New Roman"/>
                <w:sz w:val="20"/>
                <w:szCs w:val="20"/>
              </w:rPr>
              <w:lastRenderedPageBreak/>
              <w:t xml:space="preserve">amount of mobile phone usage and time spent on mobile phone–related activities, social </w:t>
            </w:r>
            <w:proofErr w:type="gramStart"/>
            <w:r w:rsidRPr="00870D5F">
              <w:rPr>
                <w:rFonts w:ascii="Times New Roman" w:hAnsi="Times New Roman" w:cs="Times New Roman"/>
                <w:sz w:val="20"/>
                <w:szCs w:val="20"/>
              </w:rPr>
              <w:t>motivational</w:t>
            </w:r>
            <w:proofErr w:type="gramEnd"/>
          </w:p>
          <w:p w14:paraId="7274634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aspects of mobile phone use</w:t>
            </w:r>
          </w:p>
        </w:tc>
        <w:tc>
          <w:tcPr>
            <w:tcW w:w="1417" w:type="dxa"/>
            <w:tcBorders>
              <w:top w:val="single" w:sz="8" w:space="0" w:color="auto"/>
            </w:tcBorders>
          </w:tcPr>
          <w:p w14:paraId="7611843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w:t>
            </w:r>
          </w:p>
        </w:tc>
        <w:tc>
          <w:tcPr>
            <w:tcW w:w="1479" w:type="dxa"/>
            <w:tcBorders>
              <w:top w:val="single" w:sz="8" w:space="0" w:color="auto"/>
            </w:tcBorders>
          </w:tcPr>
          <w:p w14:paraId="190A21B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0.93</w:t>
            </w:r>
          </w:p>
        </w:tc>
        <w:tc>
          <w:tcPr>
            <w:tcW w:w="1479" w:type="dxa"/>
            <w:tcBorders>
              <w:top w:val="single" w:sz="8" w:space="0" w:color="auto"/>
            </w:tcBorders>
          </w:tcPr>
          <w:p w14:paraId="34BBA34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MMPI-2 Addiction Potential Scale, Coopersmith Self Esteem Inventory, Eysenck Personality Questionnaire—Revised Short Scale, and mobile phone usage including social calls, </w:t>
            </w:r>
            <w:r w:rsidRPr="00870D5F">
              <w:rPr>
                <w:rFonts w:ascii="Times New Roman" w:hAnsi="Times New Roman" w:cs="Times New Roman"/>
                <w:sz w:val="20"/>
                <w:szCs w:val="20"/>
              </w:rPr>
              <w:lastRenderedPageBreak/>
              <w:t>business calls, and other features</w:t>
            </w:r>
          </w:p>
        </w:tc>
      </w:tr>
      <w:tr w:rsidR="00870D5F" w:rsidRPr="00870D5F" w14:paraId="18C25066" w14:textId="77777777" w:rsidTr="002C1727">
        <w:trPr>
          <w:trHeight w:val="366"/>
        </w:trPr>
        <w:tc>
          <w:tcPr>
            <w:tcW w:w="1276" w:type="dxa"/>
          </w:tcPr>
          <w:p w14:paraId="74036BC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Problematic internet and cell-phone use: Psychological,</w:t>
            </w:r>
          </w:p>
          <w:p w14:paraId="424B6B1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behavioral, and health correlates</w:t>
            </w:r>
          </w:p>
          <w:p w14:paraId="62584677" w14:textId="77777777" w:rsidR="00021EBD" w:rsidRPr="00870D5F" w:rsidRDefault="00021EBD" w:rsidP="00D07756">
            <w:pPr>
              <w:jc w:val="both"/>
              <w:rPr>
                <w:rFonts w:ascii="Times New Roman" w:hAnsi="Times New Roman" w:cs="Times New Roman"/>
                <w:sz w:val="20"/>
                <w:szCs w:val="20"/>
              </w:rPr>
            </w:pPr>
          </w:p>
        </w:tc>
        <w:tc>
          <w:tcPr>
            <w:tcW w:w="1572" w:type="dxa"/>
          </w:tcPr>
          <w:p w14:paraId="6F943FC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Cell-Phone Over-Use Scale (COS)</w:t>
            </w:r>
          </w:p>
        </w:tc>
        <w:tc>
          <w:tcPr>
            <w:tcW w:w="1060" w:type="dxa"/>
          </w:tcPr>
          <w:p w14:paraId="255EF156" w14:textId="550BD7B2"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{"citationID":"ZE6ky8Ke","properties":{"formattedCitation":"(Jenaro et al., 2007)","plainCitation":"(Jenaro et al., 2007)","dontUpdate":true,"noteIndex":0},"citationItems":[{"id":2421,"uris":["http://zotero.org/users/9844986/items/KVQDKX2G"],"itemData":{"id":2421,"type":"article-journal","abstract":"This study aimed to assess pathological Internet and cell-phone use in college students, and to identify psychological, health, and behavioral correlates. A cross-sectional design was utilized to gather data from 337 students. We developed two measures, termed the Internet Over-use Scale (IOS), and the Cell-Phone Over-Use Scale (COS). Additional measures utilized were the Beck Anxiety Inventory, the Beck Depression Inventory, and the General Health Questionnaire-28. Results provide support for internal consistency of the IOS and the COS (  ¼ 0.88 and   ¼ 0.87, respectively) as well as for construct validity. Logistic regression analyses indicated that heavy Internet use is associated with high anxiety; high cell-phone use is associated to being female, and having high anxiety and insomnia. The developed measures seem to be promising tools for assessing these new behavioral addictions.","container-title":"Addiction Research &amp; Theory","DOI":"10.1080/16066350701350247","ISSN":"1606-6359, 1476-7392","issue":"3","journalAbbreviation":"Addiction Research &amp; Theory","language":"en","page":"309-320","source":"DOI.org (Crossref)","title":"Problematic internet and cell-phone use: Psychological, behavioral, and health correlates","title-short":"Problematic internet and cell-phone use","volume":"15","author":[{"family":"Jenaro","given":"Cristina"},{"family":"Flores","given":"Noelia"},{"family":"Gómez-Vela","given":"María"},{"family":"González-Gil","given":"Francisca"},{"family":"Caballo","given":"Cristina"}],"issued":{"date-parts":[["2007",1]]}}}],"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Jenaro et al. (2007)</w:t>
            </w:r>
            <w:r w:rsidRPr="00870D5F">
              <w:rPr>
                <w:rFonts w:ascii="Times New Roman" w:hAnsi="Times New Roman" w:cs="Times New Roman"/>
                <w:sz w:val="20"/>
                <w:szCs w:val="20"/>
              </w:rPr>
              <w:fldChar w:fldCharType="end"/>
            </w:r>
          </w:p>
        </w:tc>
        <w:tc>
          <w:tcPr>
            <w:tcW w:w="1313" w:type="dxa"/>
          </w:tcPr>
          <w:p w14:paraId="465D2D7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Seven of the ten pathological gambling criteria in DSM–IV</w:t>
            </w:r>
          </w:p>
        </w:tc>
        <w:tc>
          <w:tcPr>
            <w:tcW w:w="1327" w:type="dxa"/>
          </w:tcPr>
          <w:p w14:paraId="7FA5CAB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College students (aged 18-32 years) in Spain</w:t>
            </w:r>
          </w:p>
        </w:tc>
        <w:tc>
          <w:tcPr>
            <w:tcW w:w="1119" w:type="dxa"/>
          </w:tcPr>
          <w:p w14:paraId="165E362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1(‘‘Never’’) to 6 (‘‘Always’’), 23 items</w:t>
            </w:r>
          </w:p>
        </w:tc>
        <w:tc>
          <w:tcPr>
            <w:tcW w:w="1069" w:type="dxa"/>
          </w:tcPr>
          <w:p w14:paraId="374F68A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No  </w:t>
            </w:r>
          </w:p>
        </w:tc>
        <w:tc>
          <w:tcPr>
            <w:tcW w:w="1079" w:type="dxa"/>
          </w:tcPr>
          <w:p w14:paraId="7C6DBDC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19158A1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337</w:t>
            </w:r>
          </w:p>
        </w:tc>
        <w:tc>
          <w:tcPr>
            <w:tcW w:w="1418" w:type="dxa"/>
          </w:tcPr>
          <w:p w14:paraId="6A5EE99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17" w:type="dxa"/>
          </w:tcPr>
          <w:p w14:paraId="56336AB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0D92D9A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0.87</w:t>
            </w:r>
          </w:p>
        </w:tc>
        <w:tc>
          <w:tcPr>
            <w:tcW w:w="1479" w:type="dxa"/>
          </w:tcPr>
          <w:p w14:paraId="55B4EBA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anxiety measured by BAI, depression measured by BDI, and other psychiatric disorders measured by GHQ-28</w:t>
            </w:r>
          </w:p>
        </w:tc>
      </w:tr>
      <w:tr w:rsidR="00870D5F" w:rsidRPr="00870D5F" w14:paraId="10F906CC" w14:textId="77777777" w:rsidTr="002C1727">
        <w:trPr>
          <w:trHeight w:val="366"/>
        </w:trPr>
        <w:tc>
          <w:tcPr>
            <w:tcW w:w="1276" w:type="dxa"/>
          </w:tcPr>
          <w:p w14:paraId="719318E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Role of Impulsivity in Actual and Problematic Use of the Mobile Phone</w:t>
            </w:r>
          </w:p>
        </w:tc>
        <w:tc>
          <w:tcPr>
            <w:tcW w:w="1572" w:type="dxa"/>
          </w:tcPr>
          <w:p w14:paraId="332ED9B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Problematic Mobile Phone Use Questionnaire (PMPUQ)</w:t>
            </w:r>
          </w:p>
        </w:tc>
        <w:tc>
          <w:tcPr>
            <w:tcW w:w="1060" w:type="dxa"/>
          </w:tcPr>
          <w:p w14:paraId="27640BB1" w14:textId="19FCBB66"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Billieux et al.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{"citationID":"MRWoV0Hf","properties":{"formattedCitation":"(Billieux et al., 2008)","plainCitation":"(Billieux et al., 2008)","dontUpdate":true,"noteIndex":0},"citationItems":[{"id":999,"uris":["http://zotero.org/users/9844986/items/4PBIEZIV"],"itemData":{"id":999,"type":"article-journal","container-title":"Applied Cognitive Psychology: The Official Journal of the Society for Applied Research in Memory and Cognition","issue":"9","note":"publisher: Wiley Online Library\nCitation Key: billieux2008role","page":"1195-1210","title":"The role of impulsivity in actual and problematic use of the mobile phone","volume":"22","author":[{"family":"Billieux","given":"Joël"},{"family":"Linden","given":"Martial","non-dropping-particle":"der"},{"family":"Rochat","given":"Lucien"}],"issued":{"date-parts":[["2008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(2008)</w:t>
            </w:r>
            <w:r w:rsidRPr="00870D5F">
              <w:rPr>
                <w:rFonts w:ascii="Times New Roman" w:hAnsi="Times New Roman" w:cs="Times New Roman"/>
                <w:sz w:val="20"/>
                <w:szCs w:val="20"/>
              </w:rPr>
              <w:fldChar w:fldCharType="end"/>
            </w:r>
          </w:p>
        </w:tc>
        <w:tc>
          <w:tcPr>
            <w:tcW w:w="1313" w:type="dxa"/>
          </w:tcPr>
          <w:p w14:paraId="44214B95" w14:textId="0E6E33F0"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Previous studies, for example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{"citationID":"mrZhanzV","properties":{"formattedCitation":"(Bianchi &amp; Phillips, 2005)","plainCitation":"(Bianchi &amp; Phillips, 2005)","dontUpdate":true,"noteIndex":0},"citationItems":[{"id":155,"uris":["http://zotero.org/users/9844986/items/B3KPND2J"],"itemData":{"id":155,"type":"article-journal","abstract":"Mobile phone use is banned or illegal under certain circumstances and in some jurisdictions. Nevertheless, some people still use their mobile phones despite recognized safety concerns, legislation, and informal bans. Drawing potential predictors from the addiction literature, this study sought to predict usage and, specifically, problematic mobile phone use from extraversion, self-esteem, neuroticism, gender, and age. To measure problem use, the Mobile Phone Problem Use Scale was devised and validated as a reliable self-report instrument, against the Addiction Potential Scale and overall mobile phone usage levels. Problem use was a function of age, extraversion, and low self-esteem, but not neuroticism. As extraverts are more likely to take risks, and young drivers feature prominently in automobile accidents, this study supports community concerns about mobile phone use, and identifies groups that should be targeted in any intervention campaigns.","container-title":"CyberPsychology &amp; Behavior","DOI":"10.1089/cpb.2005.8.39","ISSN":"1094-9313","issue":"1","note":"PMID: 15738692\narXiv: ISBN 978-0-9845627-0-1\nISBN: 1094-9313","page":"39-51","title":"Psychological Predictors of Problem Mobile Phone Use","volume":"8","author":[{"family":"Bianchi","given":"Adriana"},{"family":"Phillips","given":"James G."}],"issued":{"date-parts":[["2005"]]}}}],"schema":"https://github.com/citation-style-language/schema/raw/master/csl-citation.json"}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Bianchi &amp; Phillips (2005)</w:t>
            </w:r>
            <w:r w:rsidRPr="00870D5F">
              <w:rPr>
                <w:rFonts w:ascii="Times New Roman" w:hAnsi="Times New Roman" w:cs="Times New Roman"/>
                <w:sz w:val="20"/>
                <w:szCs w:val="20"/>
              </w:rPr>
              <w:fldChar w:fldCharType="end"/>
            </w:r>
            <w:r w:rsidRPr="00870D5F">
              <w:rPr>
                <w:rFonts w:ascii="Times New Roman" w:hAnsi="Times New Roman" w:cs="Times New Roman"/>
                <w:sz w:val="20"/>
                <w:szCs w:val="20"/>
              </w:rPr>
              <w:t xml:space="preserve">,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{"citationID":"Dg4fZS2v","properties":{"formattedCitation":"(Billieux et al., 2007)","plainCitation":"(Billieux et al., 2007)","dontUpdate":true,"noteIndex":0},"citationItems":[{"id":5181,"uris":["http://zotero.org/users/9844986/items/69X5ZFWS"],"itemData":{"id":5181,"type":"article-journal","abstract":"Several authors have studied the risks arising from the growth in mobile phone use (e.g. large debts incurred by young people, banned or dangerous use of cellular phones). The aim of this study is to analyse whether impulsivity, which has often been related to various forms of addictive behaviours, is associated with massive use of and dependence on the mobile phone. In this study, 108 female undergraduate psychology students were screened using a questionnaire evaluating actual use of and perceived dependence on the mobile phone, and with the French adaptation of the UPPS Impulsive Behavior Scale. This scale identiﬁes four distinct components associated with impulsive behaviour: Urgency, lack of Premeditation, lack of Perseverance, and Sensation Seeking. The results showed that a relationship can be established between the use of and perceived dependence on the cellular phone and two facets of impulsivity: Urgency and lack of Perseverance. Copyright # 2006 John Wiley &amp; Sons, Ltd.","container-title":"Applied Cognitive Psychology","DOI":"10.1002/acp.1289","ISSN":"08884080, 10990720","issue":"4","journalAbbreviation":"Appl. Cognit. Psychol.","language":"en","page":"527-537","source":"DOI.org (Crossref)","title":"Does impulsivity relate to perceived dependence on and actual use of the mobile phone?","volume":"21","author":[{"family":"Billieux","given":"Joël"},{"family":"Van der Linden","given":"Martial"},{"family":"Acremont","given":"Mathieu","non-dropping-particle":"d'"},{"family":"Ceschi","given":"Grazia"},{"family":"Zermatten","given":"Ariane"}],"issued":{"date-parts":[["2007",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Billieux et al. (2007)</w:t>
            </w:r>
            <w:r w:rsidRPr="00870D5F">
              <w:rPr>
                <w:rFonts w:ascii="Times New Roman" w:hAnsi="Times New Roman" w:cs="Times New Roman"/>
                <w:sz w:val="20"/>
                <w:szCs w:val="20"/>
              </w:rPr>
              <w:fldChar w:fldCharType="end"/>
            </w:r>
          </w:p>
        </w:tc>
        <w:tc>
          <w:tcPr>
            <w:tcW w:w="1327" w:type="dxa"/>
          </w:tcPr>
          <w:p w14:paraId="4C5D7B8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Young adults (aged 20-35 years) from the community</w:t>
            </w:r>
          </w:p>
        </w:tc>
        <w:tc>
          <w:tcPr>
            <w:tcW w:w="1119" w:type="dxa"/>
          </w:tcPr>
          <w:p w14:paraId="3957DEA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(“I strongly agree”) to 4 (“I strongly disagree”), 30 items</w:t>
            </w:r>
          </w:p>
        </w:tc>
        <w:tc>
          <w:tcPr>
            <w:tcW w:w="1069" w:type="dxa"/>
          </w:tcPr>
          <w:p w14:paraId="7B06726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No  </w:t>
            </w:r>
          </w:p>
        </w:tc>
        <w:tc>
          <w:tcPr>
            <w:tcW w:w="1079" w:type="dxa"/>
          </w:tcPr>
          <w:p w14:paraId="415EE3C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705542E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339</w:t>
            </w:r>
          </w:p>
        </w:tc>
        <w:tc>
          <w:tcPr>
            <w:tcW w:w="1418" w:type="dxa"/>
          </w:tcPr>
          <w:p w14:paraId="11F46A3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dangerous/prohibited use, financial problems and dependence-related</w:t>
            </w:r>
          </w:p>
          <w:p w14:paraId="689A9E5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symptoms</w:t>
            </w:r>
          </w:p>
        </w:tc>
        <w:tc>
          <w:tcPr>
            <w:tcW w:w="1417" w:type="dxa"/>
          </w:tcPr>
          <w:p w14:paraId="0EBA10F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(399)</w:t>
            </w:r>
            <w:r w:rsidRPr="00870D5F">
              <w:rPr>
                <w:rFonts w:ascii="Times New Roman" w:hAnsi="Times New Roman" w:cs="Times New Roman"/>
                <w:sz w:val="20"/>
                <w:szCs w:val="20"/>
                <w:vertAlign w:val="superscript"/>
              </w:rPr>
              <w:t xml:space="preserve"> </w:t>
            </w:r>
            <w:r w:rsidRPr="00870D5F">
              <w:rPr>
                <w:rFonts w:ascii="Times New Roman" w:hAnsi="Times New Roman" w:cs="Times New Roman"/>
                <w:sz w:val="20"/>
                <w:szCs w:val="20"/>
              </w:rPr>
              <w:t>= 1093.78, RMSEA=0.072, AIC=1225.</w:t>
            </w:r>
            <w:proofErr w:type="gramStart"/>
            <w:r w:rsidRPr="00870D5F">
              <w:rPr>
                <w:rFonts w:ascii="Times New Roman" w:hAnsi="Times New Roman" w:cs="Times New Roman"/>
                <w:sz w:val="20"/>
                <w:szCs w:val="20"/>
              </w:rPr>
              <w:t>78,BIC</w:t>
            </w:r>
            <w:proofErr w:type="gramEnd"/>
            <w:r w:rsidRPr="00870D5F">
              <w:rPr>
                <w:rFonts w:ascii="Times New Roman" w:hAnsi="Times New Roman" w:cs="Times New Roman"/>
                <w:sz w:val="20"/>
                <w:szCs w:val="20"/>
              </w:rPr>
              <w:t>=1862.81</w:t>
            </w:r>
          </w:p>
        </w:tc>
        <w:tc>
          <w:tcPr>
            <w:tcW w:w="1479" w:type="dxa"/>
          </w:tcPr>
          <w:p w14:paraId="132A33B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dangerous use = 0.65, prohibited use = 0.73, financial problems = 0.85, dependence = 0.84</w:t>
            </w:r>
          </w:p>
        </w:tc>
        <w:tc>
          <w:tcPr>
            <w:tcW w:w="1479" w:type="dxa"/>
          </w:tcPr>
          <w:p w14:paraId="550DE43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impulsivity measured by UPPS., and the number and duration of phone calls, number of SMSs sent per day</w:t>
            </w:r>
          </w:p>
        </w:tc>
      </w:tr>
      <w:tr w:rsidR="00870D5F" w:rsidRPr="00870D5F" w14:paraId="2B363B29" w14:textId="77777777" w:rsidTr="002C1727">
        <w:trPr>
          <w:trHeight w:val="366"/>
        </w:trPr>
        <w:tc>
          <w:tcPr>
            <w:tcW w:w="1276" w:type="dxa"/>
          </w:tcPr>
          <w:p w14:paraId="3C867A6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Characteristics of excessive cellular phone use in Korean </w:t>
            </w:r>
            <w:r w:rsidRPr="00870D5F">
              <w:rPr>
                <w:rFonts w:ascii="Times New Roman" w:hAnsi="Times New Roman" w:cs="Times New Roman"/>
                <w:sz w:val="20"/>
                <w:szCs w:val="20"/>
              </w:rPr>
              <w:lastRenderedPageBreak/>
              <w:t xml:space="preserve">adolescents </w:t>
            </w:r>
          </w:p>
          <w:p w14:paraId="0E12A766" w14:textId="77777777" w:rsidR="00021EBD" w:rsidRPr="00870D5F" w:rsidRDefault="00021EBD" w:rsidP="00D07756">
            <w:pPr>
              <w:jc w:val="both"/>
              <w:rPr>
                <w:rFonts w:ascii="Times New Roman" w:hAnsi="Times New Roman" w:cs="Times New Roman"/>
                <w:sz w:val="20"/>
                <w:szCs w:val="20"/>
              </w:rPr>
            </w:pPr>
          </w:p>
        </w:tc>
        <w:tc>
          <w:tcPr>
            <w:tcW w:w="1572" w:type="dxa"/>
          </w:tcPr>
          <w:p w14:paraId="7CACAFB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Excessive Cellular Phone Use Survey (ECPUS) </w:t>
            </w:r>
          </w:p>
        </w:tc>
        <w:tc>
          <w:tcPr>
            <w:tcW w:w="1060" w:type="dxa"/>
          </w:tcPr>
          <w:p w14:paraId="07DD2FFC" w14:textId="47795005"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{"citationID":"5h9zIIGI","properties":{"formattedCitation":"(Ha et al., 2008)","plainCitation":"(Ha et al., 2008)","dontUpdate":true,"noteIndex":0},"citationItems":[{"id":2424,"uris":["http://zotero.org/users/9844986/items/ZGID2T8R"],"itemData":{"id":2424,"type":"article-journal","container-title":"CyberPsychology &amp; Behavior","ISSN":"1094-9313","issue":"6","journalAbbreviation":"CyberPsychology &amp; Behavior","note":"publisher: Mary Ann Liebert, Inc. 140 Huguenot Street, 3rd Floor New Rochelle, NY 10801 …","page":"783-784","title":"Characteristics of excessive cellular phone use in Korean adolescents","volume":"11","author":[{"family":"Ha","given":"Jee Hyun"},{"family":"Chin","given":"Bumsu"},{"family":"Park","given":"Doo-Heum"},{"family":"Ryu","given":"Seung-Ho"},{"family":"Yu","given":"Jaehak"}],"issued":{"date-parts":[["2008"]]}}}],"schema":"https://github.com/citation-style-language/schema/raw/master/csl-citation.json"}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Ha et al. (2008)</w:t>
            </w:r>
            <w:r w:rsidRPr="00870D5F">
              <w:rPr>
                <w:rFonts w:ascii="Times New Roman" w:hAnsi="Times New Roman" w:cs="Times New Roman"/>
                <w:sz w:val="20"/>
                <w:szCs w:val="20"/>
              </w:rPr>
              <w:fldChar w:fldCharType="end"/>
            </w:r>
          </w:p>
        </w:tc>
        <w:tc>
          <w:tcPr>
            <w:tcW w:w="1313" w:type="dxa"/>
          </w:tcPr>
          <w:p w14:paraId="4B8694D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Clinical experience and hypothesis from the authors</w:t>
            </w:r>
          </w:p>
        </w:tc>
        <w:tc>
          <w:tcPr>
            <w:tcW w:w="1327" w:type="dxa"/>
          </w:tcPr>
          <w:p w14:paraId="0507C73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Technical high school students (aged 15.9±0.8 years) in </w:t>
            </w:r>
            <w:r w:rsidRPr="00870D5F">
              <w:rPr>
                <w:rFonts w:ascii="Times New Roman" w:hAnsi="Times New Roman" w:cs="Times New Roman"/>
                <w:sz w:val="20"/>
                <w:szCs w:val="20"/>
              </w:rPr>
              <w:lastRenderedPageBreak/>
              <w:t>South Korea</w:t>
            </w:r>
          </w:p>
        </w:tc>
        <w:tc>
          <w:tcPr>
            <w:tcW w:w="1119" w:type="dxa"/>
          </w:tcPr>
          <w:p w14:paraId="1672E9D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w:t>
            </w:r>
          </w:p>
          <w:p w14:paraId="5181BAEA" w14:textId="77777777" w:rsidR="00021EBD" w:rsidRPr="00870D5F" w:rsidRDefault="00021EBD" w:rsidP="00D07756">
            <w:pPr>
              <w:jc w:val="both"/>
              <w:rPr>
                <w:rFonts w:ascii="Times New Roman" w:hAnsi="Times New Roman" w:cs="Times New Roman"/>
                <w:sz w:val="20"/>
                <w:szCs w:val="20"/>
              </w:rPr>
            </w:pPr>
          </w:p>
          <w:p w14:paraId="78EC8CBA" w14:textId="77777777" w:rsidR="00021EBD" w:rsidRPr="00870D5F" w:rsidRDefault="00021EBD" w:rsidP="00D07756">
            <w:pPr>
              <w:jc w:val="both"/>
              <w:rPr>
                <w:rFonts w:ascii="Times New Roman" w:hAnsi="Times New Roman" w:cs="Times New Roman"/>
                <w:sz w:val="20"/>
                <w:szCs w:val="20"/>
              </w:rPr>
            </w:pPr>
          </w:p>
          <w:p w14:paraId="25DFC717" w14:textId="77777777" w:rsidR="00021EBD" w:rsidRPr="00870D5F" w:rsidRDefault="00021EBD" w:rsidP="00D07756">
            <w:pPr>
              <w:tabs>
                <w:tab w:val="left" w:pos="753"/>
              </w:tabs>
              <w:jc w:val="both"/>
              <w:rPr>
                <w:rFonts w:ascii="Times New Roman" w:hAnsi="Times New Roman" w:cs="Times New Roman"/>
                <w:sz w:val="20"/>
                <w:szCs w:val="20"/>
              </w:rPr>
            </w:pPr>
            <w:r w:rsidRPr="00870D5F">
              <w:rPr>
                <w:rFonts w:ascii="Times New Roman" w:hAnsi="Times New Roman" w:cs="Times New Roman"/>
                <w:sz w:val="20"/>
                <w:szCs w:val="20"/>
              </w:rPr>
              <w:tab/>
            </w:r>
          </w:p>
        </w:tc>
        <w:tc>
          <w:tcPr>
            <w:tcW w:w="1069" w:type="dxa"/>
          </w:tcPr>
          <w:p w14:paraId="14E5793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No  </w:t>
            </w:r>
          </w:p>
        </w:tc>
        <w:tc>
          <w:tcPr>
            <w:tcW w:w="1079" w:type="dxa"/>
          </w:tcPr>
          <w:p w14:paraId="42685E9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3900B8D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595</w:t>
            </w:r>
          </w:p>
        </w:tc>
        <w:tc>
          <w:tcPr>
            <w:tcW w:w="1418" w:type="dxa"/>
          </w:tcPr>
          <w:p w14:paraId="6BC0EE7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control difficulty, a persistent need for connection with others, and specific </w:t>
            </w:r>
            <w:r w:rsidRPr="00870D5F">
              <w:rPr>
                <w:rFonts w:ascii="Times New Roman" w:hAnsi="Times New Roman" w:cs="Times New Roman"/>
                <w:sz w:val="20"/>
                <w:szCs w:val="20"/>
              </w:rPr>
              <w:lastRenderedPageBreak/>
              <w:t>communication patterns via cellular phone</w:t>
            </w:r>
          </w:p>
        </w:tc>
        <w:tc>
          <w:tcPr>
            <w:tcW w:w="1417" w:type="dxa"/>
          </w:tcPr>
          <w:p w14:paraId="638958E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w:t>
            </w:r>
          </w:p>
        </w:tc>
        <w:tc>
          <w:tcPr>
            <w:tcW w:w="1479" w:type="dxa"/>
          </w:tcPr>
          <w:p w14:paraId="27251BC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0.87</w:t>
            </w:r>
          </w:p>
        </w:tc>
        <w:tc>
          <w:tcPr>
            <w:tcW w:w="1479" w:type="dxa"/>
          </w:tcPr>
          <w:p w14:paraId="55A80E3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Beck Depression Inventory (BDI), Toronto Alexithymia Scale (TAS-</w:t>
            </w:r>
            <w:r w:rsidRPr="00870D5F">
              <w:rPr>
                <w:rFonts w:ascii="Times New Roman" w:hAnsi="Times New Roman" w:cs="Times New Roman"/>
                <w:sz w:val="20"/>
                <w:szCs w:val="20"/>
              </w:rPr>
              <w:lastRenderedPageBreak/>
              <w:t>20), Interactional Anxiousness Scale, Rosenberg Self-Esteem Scale, and Young’s Internet Addiction Scale (IAS)</w:t>
            </w:r>
          </w:p>
        </w:tc>
      </w:tr>
      <w:tr w:rsidR="00870D5F" w:rsidRPr="00870D5F" w14:paraId="02729F89" w14:textId="77777777" w:rsidTr="002C1727">
        <w:trPr>
          <w:trHeight w:val="366"/>
        </w:trPr>
        <w:tc>
          <w:tcPr>
            <w:tcW w:w="1276" w:type="dxa"/>
          </w:tcPr>
          <w:p w14:paraId="5A884BF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Leisure boredom, sensation seeking, self-esteem, </w:t>
            </w:r>
            <w:proofErr w:type="gramStart"/>
            <w:r w:rsidRPr="00870D5F">
              <w:rPr>
                <w:rFonts w:ascii="Times New Roman" w:hAnsi="Times New Roman" w:cs="Times New Roman"/>
                <w:sz w:val="20"/>
                <w:szCs w:val="20"/>
              </w:rPr>
              <w:t>addiction</w:t>
            </w:r>
            <w:proofErr w:type="gramEnd"/>
          </w:p>
          <w:p w14:paraId="39D6314C" w14:textId="77777777" w:rsidR="00021EBD" w:rsidRPr="00870D5F" w:rsidRDefault="00021EBD" w:rsidP="00D07756">
            <w:pPr>
              <w:jc w:val="both"/>
              <w:rPr>
                <w:rFonts w:ascii="Times New Roman" w:hAnsi="Times New Roman" w:cs="Times New Roman"/>
                <w:sz w:val="20"/>
                <w:szCs w:val="20"/>
              </w:rPr>
            </w:pPr>
          </w:p>
        </w:tc>
        <w:tc>
          <w:tcPr>
            <w:tcW w:w="1572" w:type="dxa"/>
          </w:tcPr>
          <w:p w14:paraId="692DF4C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Mobile Phone Addiction Index (MPAI)</w:t>
            </w:r>
          </w:p>
        </w:tc>
        <w:tc>
          <w:tcPr>
            <w:tcW w:w="1060" w:type="dxa"/>
          </w:tcPr>
          <w:p w14:paraId="2314F4D4" w14:textId="0AB5A1CC"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Leung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{"citationID":"DOEquT1f","properties":{"formattedCitation":"(Leung, 2008)","plainCitation":"(Leung, 2008)","dontUpdate":true,"noteIndex":0},"citationItems":[{"id":2974,"uris":["http://zotero.org/users/9844986/items/AZ2U9TD3"],"itemData":{"id":2974,"type":"chapter","container-title":"Mediated interpersonal communication","ISBN":"0-203-92686-2","page":"373-396","publisher":"Routledge","title":"Leisure boredom, sensation seeking, self-esteem, and addiction: Symptoms and patterns of cell phone use","author":[{"family":"Leung","given":"Louis"}],"issued":{"date-parts":[["2008"]]}}}],"schema":"https://github.com/citation-style-language/schema/raw/master/csl-citation.json"}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(2008)</w:t>
            </w:r>
            <w:r w:rsidRPr="00870D5F">
              <w:rPr>
                <w:rFonts w:ascii="Times New Roman" w:hAnsi="Times New Roman" w:cs="Times New Roman"/>
                <w:sz w:val="20"/>
                <w:szCs w:val="20"/>
              </w:rPr>
              <w:fldChar w:fldCharType="end"/>
            </w:r>
          </w:p>
        </w:tc>
        <w:tc>
          <w:tcPr>
            <w:tcW w:w="1313" w:type="dxa"/>
          </w:tcPr>
          <w:p w14:paraId="76011DC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Phone Problem Use Scale (MPPUS) developed by Bianchi &amp; Phillips (2005) and the diagnostic criteria of pathological gambling from Diagnostic and Statistical Manual of Mental Disorders (DSM-IV)</w:t>
            </w:r>
          </w:p>
        </w:tc>
        <w:tc>
          <w:tcPr>
            <w:tcW w:w="1327" w:type="dxa"/>
          </w:tcPr>
          <w:p w14:paraId="23DFBD4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Teenagers and young adults (aged 14-28 years) in Hong Kong</w:t>
            </w:r>
          </w:p>
        </w:tc>
        <w:tc>
          <w:tcPr>
            <w:tcW w:w="1119" w:type="dxa"/>
          </w:tcPr>
          <w:p w14:paraId="596BFA0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1(“not at all”) to 5(“always”), 27 items</w:t>
            </w:r>
          </w:p>
        </w:tc>
        <w:tc>
          <w:tcPr>
            <w:tcW w:w="1069" w:type="dxa"/>
          </w:tcPr>
          <w:p w14:paraId="1E636D6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No  </w:t>
            </w:r>
          </w:p>
        </w:tc>
        <w:tc>
          <w:tcPr>
            <w:tcW w:w="1079" w:type="dxa"/>
          </w:tcPr>
          <w:p w14:paraId="6767FAB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1B0A9F4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624</w:t>
            </w:r>
          </w:p>
        </w:tc>
        <w:tc>
          <w:tcPr>
            <w:tcW w:w="1418" w:type="dxa"/>
          </w:tcPr>
          <w:p w14:paraId="018CCA8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inability to control craving, anxiety and feeling lost, withdrawal and escape, productivity loss</w:t>
            </w:r>
          </w:p>
        </w:tc>
        <w:tc>
          <w:tcPr>
            <w:tcW w:w="1417" w:type="dxa"/>
          </w:tcPr>
          <w:p w14:paraId="1143245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57D6026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inability to control craving = 0.78, anxiety and feeling lost = 0.76, withdrawal and escape = 0.81, productivity loss = 0.79</w:t>
            </w:r>
          </w:p>
        </w:tc>
        <w:tc>
          <w:tcPr>
            <w:tcW w:w="1479" w:type="dxa"/>
          </w:tcPr>
          <w:p w14:paraId="48265AB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Leisure Boredom, Sensation-seeking, Self-esteem, Mobile Phone Call Usage, and Features Use</w:t>
            </w:r>
          </w:p>
        </w:tc>
      </w:tr>
      <w:tr w:rsidR="00870D5F" w:rsidRPr="00870D5F" w14:paraId="270E3570" w14:textId="77777777" w:rsidTr="002C1727">
        <w:trPr>
          <w:trHeight w:val="366"/>
        </w:trPr>
        <w:tc>
          <w:tcPr>
            <w:tcW w:w="1276" w:type="dxa"/>
          </w:tcPr>
          <w:p w14:paraId="025EECB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Symptoms of problematic cellular phone use, functional </w:t>
            </w:r>
            <w:proofErr w:type="gramStart"/>
            <w:r w:rsidRPr="00870D5F">
              <w:rPr>
                <w:rFonts w:ascii="Times New Roman" w:hAnsi="Times New Roman" w:cs="Times New Roman"/>
                <w:sz w:val="20"/>
                <w:szCs w:val="20"/>
              </w:rPr>
              <w:t>impairment</w:t>
            </w:r>
            <w:proofErr w:type="gramEnd"/>
            <w:r w:rsidRPr="00870D5F">
              <w:rPr>
                <w:rFonts w:ascii="Times New Roman" w:hAnsi="Times New Roman" w:cs="Times New Roman"/>
                <w:sz w:val="20"/>
                <w:szCs w:val="20"/>
              </w:rPr>
              <w:t xml:space="preserve"> </w:t>
            </w:r>
            <w:r w:rsidRPr="00870D5F">
              <w:rPr>
                <w:rFonts w:ascii="Times New Roman" w:hAnsi="Times New Roman" w:cs="Times New Roman"/>
                <w:sz w:val="20"/>
                <w:szCs w:val="20"/>
              </w:rPr>
              <w:lastRenderedPageBreak/>
              <w:t>and its association with depression among adolescents in Southern Taiwan</w:t>
            </w:r>
          </w:p>
          <w:p w14:paraId="0EABE6D4" w14:textId="77777777" w:rsidR="00021EBD" w:rsidRPr="00870D5F" w:rsidRDefault="00021EBD" w:rsidP="00D07756">
            <w:pPr>
              <w:jc w:val="both"/>
              <w:rPr>
                <w:rFonts w:ascii="Times New Roman" w:hAnsi="Times New Roman" w:cs="Times New Roman"/>
                <w:sz w:val="20"/>
                <w:szCs w:val="20"/>
              </w:rPr>
            </w:pPr>
          </w:p>
        </w:tc>
        <w:tc>
          <w:tcPr>
            <w:tcW w:w="1572" w:type="dxa"/>
          </w:tcPr>
          <w:p w14:paraId="73C2FBE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Problem Cellular Phone Use Questionnaire (PCPU-Q)</w:t>
            </w:r>
          </w:p>
        </w:tc>
        <w:tc>
          <w:tcPr>
            <w:tcW w:w="1060" w:type="dxa"/>
          </w:tcPr>
          <w:p w14:paraId="1A4765B2" w14:textId="48F81A39"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{"citationID":"9PLOQ02v","properties":{"formattedCitation":"(Yen et al., 2009)","plainCitation":"(Yen et al., 2009)","dontUpdate":true,"noteIndex":0},"citationItems":[{"id":2429,"uris":["http://zotero.org/users/9844986/items/G8F9MBV2"],"itemData":{"id":2429,"type":"article-journal","container-title":"Journal of Adolescence","DOI":"10.1016/j.adolescence.2008.10.006","ISSN":"0140-1971, 1095-9254","issue":"4","journalAbbreviation":"Journal of Adolescence","language":"en","page":"863-873","source":"DOI.org (Crossref)","title":"Symptoms of problematic cellular phone use, functional impairment and its association with depression among adolescents in Southern Taiwan","volume":"32","author":[{"family":"Yen","given":"Cheng‐Fang"},{"family":"Tang","given":"Tze‐Chun"},{"family":"Yen","given":"Ju‐Yu"},{"family":"Lin","given":"Huang‐Chi"},{"family":"Huang","given":"Chi‐Fen"},{"family":"Liu","given":"Shu‐Chun"},{"family":"Ko","given":"Chih‐Hung"}],"issued":{"date-parts":[["2009",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Yen et al. (2009)</w:t>
            </w:r>
            <w:r w:rsidRPr="00870D5F">
              <w:rPr>
                <w:rFonts w:ascii="Times New Roman" w:hAnsi="Times New Roman" w:cs="Times New Roman"/>
                <w:sz w:val="20"/>
                <w:szCs w:val="20"/>
              </w:rPr>
              <w:fldChar w:fldCharType="end"/>
            </w:r>
          </w:p>
        </w:tc>
        <w:tc>
          <w:tcPr>
            <w:tcW w:w="1313" w:type="dxa"/>
          </w:tcPr>
          <w:p w14:paraId="401520B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taxonomies of substance use dependence on the DSM-IV-TR</w:t>
            </w:r>
          </w:p>
        </w:tc>
        <w:tc>
          <w:tcPr>
            <w:tcW w:w="1327" w:type="dxa"/>
          </w:tcPr>
          <w:p w14:paraId="059548D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Junior high </w:t>
            </w:r>
            <w:proofErr w:type="gramStart"/>
            <w:r w:rsidRPr="00870D5F">
              <w:rPr>
                <w:rFonts w:ascii="Times New Roman" w:hAnsi="Times New Roman" w:cs="Times New Roman"/>
                <w:sz w:val="20"/>
                <w:szCs w:val="20"/>
              </w:rPr>
              <w:t>and  senior</w:t>
            </w:r>
            <w:proofErr w:type="gramEnd"/>
            <w:r w:rsidRPr="00870D5F">
              <w:rPr>
                <w:rFonts w:ascii="Times New Roman" w:hAnsi="Times New Roman" w:cs="Times New Roman"/>
                <w:sz w:val="20"/>
                <w:szCs w:val="20"/>
              </w:rPr>
              <w:t xml:space="preserve"> high/vocational schools students (aged 12-19 years) in </w:t>
            </w:r>
            <w:r w:rsidRPr="00870D5F">
              <w:rPr>
                <w:rFonts w:ascii="Times New Roman" w:hAnsi="Times New Roman" w:cs="Times New Roman"/>
                <w:sz w:val="20"/>
                <w:szCs w:val="20"/>
              </w:rPr>
              <w:lastRenderedPageBreak/>
              <w:t>Southern Taiwan</w:t>
            </w:r>
          </w:p>
        </w:tc>
        <w:tc>
          <w:tcPr>
            <w:tcW w:w="1119" w:type="dxa"/>
          </w:tcPr>
          <w:p w14:paraId="4B189F6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Yes or no,12 items</w:t>
            </w:r>
          </w:p>
        </w:tc>
        <w:tc>
          <w:tcPr>
            <w:tcW w:w="1069" w:type="dxa"/>
          </w:tcPr>
          <w:p w14:paraId="0AA7DB7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No  </w:t>
            </w:r>
          </w:p>
        </w:tc>
        <w:tc>
          <w:tcPr>
            <w:tcW w:w="1079" w:type="dxa"/>
          </w:tcPr>
          <w:p w14:paraId="649BC5D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47019FD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10191</w:t>
            </w:r>
          </w:p>
        </w:tc>
        <w:tc>
          <w:tcPr>
            <w:tcW w:w="1418" w:type="dxa"/>
          </w:tcPr>
          <w:p w14:paraId="245F14E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Symptoms of problematic cellular phone use including tolerance, withdrawal,  cellular phone </w:t>
            </w:r>
            <w:r w:rsidRPr="00870D5F">
              <w:rPr>
                <w:rFonts w:ascii="Times New Roman" w:hAnsi="Times New Roman" w:cs="Times New Roman"/>
                <w:sz w:val="20"/>
                <w:szCs w:val="20"/>
              </w:rPr>
              <w:lastRenderedPageBreak/>
              <w:t xml:space="preserve">use longer than intention, persistent desire and/or unsuccessful attempts to cut down or reduce cellular phone use, excessive time spent on cellular phone use or excessive effort spent on activities necessary to obtain cellular phone, giving up or reducing important social, academic, or recreational activities because of cellular phone use and continued heavy cellular phone use despite knowledge of having a persistent or recurrent physical or psychological problem likely </w:t>
            </w:r>
            <w:r w:rsidRPr="00870D5F">
              <w:rPr>
                <w:rFonts w:ascii="Times New Roman" w:hAnsi="Times New Roman" w:cs="Times New Roman"/>
                <w:sz w:val="20"/>
                <w:szCs w:val="20"/>
              </w:rPr>
              <w:lastRenderedPageBreak/>
              <w:t>to have been caused or exacerbated by cellular phone use</w:t>
            </w:r>
          </w:p>
          <w:p w14:paraId="6EB1315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Functional impairment caused by cellular phone use including poor relationship with friends or classmates, poor academic performance, poor relationship with family members, compromised physical or psychological function and problems in financial affairs</w:t>
            </w:r>
          </w:p>
        </w:tc>
        <w:tc>
          <w:tcPr>
            <w:tcW w:w="1417" w:type="dxa"/>
          </w:tcPr>
          <w:p w14:paraId="1EBFA20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w:t>
            </w:r>
          </w:p>
        </w:tc>
        <w:tc>
          <w:tcPr>
            <w:tcW w:w="1479" w:type="dxa"/>
          </w:tcPr>
          <w:p w14:paraId="38B7363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0.854</w:t>
            </w:r>
          </w:p>
        </w:tc>
        <w:tc>
          <w:tcPr>
            <w:tcW w:w="1479" w:type="dxa"/>
          </w:tcPr>
          <w:p w14:paraId="67A7AFC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Depression measured by Center for Epidemiological Studies’ Depression Scale (CES-D)</w:t>
            </w:r>
          </w:p>
        </w:tc>
      </w:tr>
      <w:tr w:rsidR="00870D5F" w:rsidRPr="00870D5F" w14:paraId="223F0814" w14:textId="77777777" w:rsidTr="002C1727">
        <w:trPr>
          <w:trHeight w:val="366"/>
        </w:trPr>
        <w:tc>
          <w:tcPr>
            <w:tcW w:w="1276" w:type="dxa"/>
          </w:tcPr>
          <w:p w14:paraId="6724D79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Needing to connect: The effect of self and others on young people’s involvement with their mobile </w:t>
            </w:r>
            <w:proofErr w:type="gramStart"/>
            <w:r w:rsidRPr="00870D5F">
              <w:rPr>
                <w:rFonts w:ascii="Times New Roman" w:hAnsi="Times New Roman" w:cs="Times New Roman"/>
                <w:sz w:val="20"/>
                <w:szCs w:val="20"/>
              </w:rPr>
              <w:t>phones</w:t>
            </w:r>
            <w:proofErr w:type="gramEnd"/>
          </w:p>
          <w:p w14:paraId="0B707848" w14:textId="77777777" w:rsidR="00021EBD" w:rsidRPr="00870D5F" w:rsidRDefault="00021EBD" w:rsidP="00D07756">
            <w:pPr>
              <w:jc w:val="both"/>
              <w:rPr>
                <w:rFonts w:ascii="Times New Roman" w:hAnsi="Times New Roman" w:cs="Times New Roman"/>
                <w:sz w:val="20"/>
                <w:szCs w:val="20"/>
              </w:rPr>
            </w:pPr>
          </w:p>
        </w:tc>
        <w:tc>
          <w:tcPr>
            <w:tcW w:w="1572" w:type="dxa"/>
          </w:tcPr>
          <w:p w14:paraId="74C31840" w14:textId="77777777" w:rsidR="00021EBD" w:rsidRPr="00EB79D0" w:rsidRDefault="00021EBD" w:rsidP="00D07756">
            <w:pPr>
              <w:jc w:val="both"/>
              <w:rPr>
                <w:rFonts w:ascii="Times New Roman" w:hAnsi="Times New Roman" w:cs="Times New Roman"/>
                <w:sz w:val="20"/>
                <w:szCs w:val="20"/>
                <w:lang w:val="fr-FR"/>
              </w:rPr>
            </w:pPr>
            <w:r w:rsidRPr="00EB79D0">
              <w:rPr>
                <w:rFonts w:ascii="Times New Roman" w:hAnsi="Times New Roman" w:cs="Times New Roman"/>
                <w:sz w:val="20"/>
                <w:szCs w:val="20"/>
                <w:lang w:val="fr-FR"/>
              </w:rPr>
              <w:t>Mobile Phone Involvement Questionnaire (MPIQ)</w:t>
            </w:r>
          </w:p>
        </w:tc>
        <w:tc>
          <w:tcPr>
            <w:tcW w:w="1060" w:type="dxa"/>
          </w:tcPr>
          <w:p w14:paraId="7B8654FE" w14:textId="2C1EDF1F"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Walsh et al.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{"citationID":"GsU55VTN","properties":{"formattedCitation":"(Walsh et al., 2010)","plainCitation":"(Walsh et al., 2010)","dontUpdate":true,"noteIndex":0},"citationItems":[{"id":2973,"uris":["http://zotero.org/users/9844986/items/VXAMM59A"],"itemData":{"id":2973,"type":"article-journal","abstract":"The present research was a preliminary examination of young Australians’ mobile phone behaviour. The study explored the relationship between, and psychological predictors of, frequency of mobile phone use and mobile phone involvement conceptualised as people’s cognitive and behavioural interaction with their mobile phone. Participants were 946 Australian youth aged between 15 and 24 years. A descriptive measurement tool, the Mobile Phone Involvement Questionnaire, was developed. Self-identity and validation from others were explored as predictors of both types of mobile phone behaviour. A distinction was found between frequency of mobile phone use and mobile phone involvement. Only self-identity predicted frequency of use whereas both self-identity and validation from others predicted mobile phone involvement. These ﬁndings reveal the importance of distinguishing between frequency of use and people’s psychological relationship with their phone and that factors relating to one’s self-concept and approval from others both impact on young people’s mobile phone involvement.","container-title":"Australian Journal of Psychology","DOI":"10.1080/00049530903567229","ISSN":"0004-9530, 1742-9536","issue":"4","journalAbbreviation":"Australian Journal of Psychology","language":"en","page":"194-203","source":"DOI.org (Crossref)","title":"Needing to connect: The effect of self and others on young people's involvement with their mobile phones","title-short":"Needing to connect","volume":"62","author":[{"family":"Walsh","given":"Shari P."},{"family":"White","given":"Katherine Marie"},{"family":"McD Young","given":"Ross"}],"issued":{"date-parts":[["2010",12,1]]}}}],"schema":"https://github.com/citation-style-language/schema/raw/master/csl-citation.json"}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(2010)</w:t>
            </w:r>
            <w:r w:rsidRPr="00870D5F">
              <w:rPr>
                <w:rFonts w:ascii="Times New Roman" w:hAnsi="Times New Roman" w:cs="Times New Roman"/>
                <w:sz w:val="20"/>
                <w:szCs w:val="20"/>
              </w:rPr>
              <w:fldChar w:fldCharType="end"/>
            </w:r>
          </w:p>
        </w:tc>
        <w:tc>
          <w:tcPr>
            <w:tcW w:w="1313" w:type="dxa"/>
          </w:tcPr>
          <w:p w14:paraId="6B779D51" w14:textId="50C404B9"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Previous research on mobile phone, especially the framework of Brown’s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{"citationID":"mZPc6y0U","properties":{"formattedCitation":"(Brown, 1993, 1997)","plainCitation":"(Brown, 1993, 1997)","dontUpdate":true,"noteIndex":0},"citationItems":[{"id":8588,"uris":["http://zotero.org/users/9844986/items/AY7G9HPL"],"itemData":{"id":8588,"type":"article-journal","container-title":"Addicted to crime","journalAbbreviation":"Addicted to crime","page":"13-65","title":"A theoretical model of the behavioural addictions–applied to offending","author":[{"family":"Brown","given":"R Iain F"}],"issued":{"date-parts":[["1997"]]}}},{"id":8587,"uris":["http://zotero.org/users/9844986/items/YCV9JUBN"],"itemData":{"id":8587,"type":"article-journal","container-title":"Gambling behavior and problem gambling","journalAbbreviation":"Gambling behavior and problem gambling","page":"241-272","title":"Some contributions of the study of gambling to the study of other addictions","volume":"1","author":[{"family":"Brown","given":"R Iain F"}],"issued":{"date-parts":[["1993"]]}}}],"schema":"https://github.com/citation-style-language/schema/raw/master/csl-citation.json"}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(1993, 1997)</w:t>
            </w:r>
            <w:r w:rsidRPr="00870D5F">
              <w:rPr>
                <w:rFonts w:ascii="Times New Roman" w:hAnsi="Times New Roman" w:cs="Times New Roman"/>
                <w:sz w:val="20"/>
                <w:szCs w:val="20"/>
              </w:rPr>
              <w:fldChar w:fldCharType="end"/>
            </w:r>
            <w:r w:rsidRPr="00870D5F">
              <w:rPr>
                <w:rFonts w:ascii="Times New Roman" w:hAnsi="Times New Roman" w:cs="Times New Roman"/>
                <w:sz w:val="20"/>
                <w:szCs w:val="20"/>
              </w:rPr>
              <w:t xml:space="preserve"> </w:t>
            </w:r>
            <w:bookmarkStart w:id="21" w:name="_Hlk129163553"/>
            <w:r w:rsidRPr="00870D5F">
              <w:rPr>
                <w:rFonts w:ascii="Times New Roman" w:hAnsi="Times New Roman" w:cs="Times New Roman"/>
                <w:sz w:val="20"/>
                <w:szCs w:val="20"/>
              </w:rPr>
              <w:t xml:space="preserve">behavioral addiction components including </w:t>
            </w:r>
            <w:r w:rsidRPr="00870D5F">
              <w:rPr>
                <w:rFonts w:ascii="Times New Roman" w:hAnsi="Times New Roman" w:cs="Times New Roman"/>
                <w:sz w:val="20"/>
                <w:szCs w:val="20"/>
              </w:rPr>
              <w:lastRenderedPageBreak/>
              <w:t>cognitive and behavioral salience, interpersonal and other activities conflict, relief/euphoria, loss of control/ tolerance, withdrawal, relapse and reinstatement</w:t>
            </w:r>
            <w:bookmarkEnd w:id="21"/>
          </w:p>
        </w:tc>
        <w:tc>
          <w:tcPr>
            <w:tcW w:w="1327" w:type="dxa"/>
          </w:tcPr>
          <w:p w14:paraId="66DB0EC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Australian youths (aged 15-24 years)</w:t>
            </w:r>
          </w:p>
        </w:tc>
        <w:tc>
          <w:tcPr>
            <w:tcW w:w="1119" w:type="dxa"/>
          </w:tcPr>
          <w:p w14:paraId="7CD3E1B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7 (strongly agree), 8 items</w:t>
            </w:r>
          </w:p>
        </w:tc>
        <w:tc>
          <w:tcPr>
            <w:tcW w:w="1069" w:type="dxa"/>
          </w:tcPr>
          <w:p w14:paraId="6786B3A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No  </w:t>
            </w:r>
          </w:p>
        </w:tc>
        <w:tc>
          <w:tcPr>
            <w:tcW w:w="1079" w:type="dxa"/>
          </w:tcPr>
          <w:p w14:paraId="35A79BE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7A16007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946</w:t>
            </w:r>
          </w:p>
        </w:tc>
        <w:tc>
          <w:tcPr>
            <w:tcW w:w="1418" w:type="dxa"/>
          </w:tcPr>
          <w:p w14:paraId="391D54A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Cognitive salience, behavioral salience, interpersonal conflict, conflict with other activities, euphoria, loss of control, withdrawal, </w:t>
            </w:r>
            <w:proofErr w:type="gramStart"/>
            <w:r w:rsidRPr="00870D5F">
              <w:rPr>
                <w:rFonts w:ascii="Times New Roman" w:hAnsi="Times New Roman" w:cs="Times New Roman"/>
                <w:sz w:val="20"/>
                <w:szCs w:val="20"/>
              </w:rPr>
              <w:lastRenderedPageBreak/>
              <w:t>relapses</w:t>
            </w:r>
            <w:proofErr w:type="gramEnd"/>
            <w:r w:rsidRPr="00870D5F">
              <w:rPr>
                <w:rFonts w:ascii="Times New Roman" w:hAnsi="Times New Roman" w:cs="Times New Roman"/>
                <w:sz w:val="20"/>
                <w:szCs w:val="20"/>
              </w:rPr>
              <w:t xml:space="preserve"> and reinstatement</w:t>
            </w:r>
          </w:p>
        </w:tc>
        <w:tc>
          <w:tcPr>
            <w:tcW w:w="1417" w:type="dxa"/>
          </w:tcPr>
          <w:p w14:paraId="3545B97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w:t>
            </w:r>
          </w:p>
        </w:tc>
        <w:tc>
          <w:tcPr>
            <w:tcW w:w="1479" w:type="dxa"/>
          </w:tcPr>
          <w:p w14:paraId="4EE94E3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0.78</w:t>
            </w:r>
          </w:p>
        </w:tc>
        <w:tc>
          <w:tcPr>
            <w:tcW w:w="1479" w:type="dxa"/>
          </w:tcPr>
          <w:p w14:paraId="676B80F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Mobile phone use frequency, self-identity, and validation from others</w:t>
            </w:r>
          </w:p>
        </w:tc>
      </w:tr>
      <w:tr w:rsidR="00870D5F" w:rsidRPr="00870D5F" w14:paraId="66C2A29D" w14:textId="77777777" w:rsidTr="002C1727">
        <w:trPr>
          <w:trHeight w:val="366"/>
        </w:trPr>
        <w:tc>
          <w:tcPr>
            <w:tcW w:w="1276" w:type="dxa"/>
          </w:tcPr>
          <w:p w14:paraId="6725AF4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Problematic mobile phone use in adolescence: a cross-sectional study</w:t>
            </w:r>
          </w:p>
          <w:p w14:paraId="2BC1D943" w14:textId="77777777" w:rsidR="00021EBD" w:rsidRPr="00870D5F" w:rsidRDefault="00021EBD" w:rsidP="00D07756">
            <w:pPr>
              <w:jc w:val="both"/>
              <w:rPr>
                <w:rFonts w:ascii="Times New Roman" w:hAnsi="Times New Roman" w:cs="Times New Roman"/>
                <w:sz w:val="20"/>
                <w:szCs w:val="20"/>
              </w:rPr>
            </w:pPr>
          </w:p>
        </w:tc>
        <w:tc>
          <w:tcPr>
            <w:tcW w:w="1572" w:type="dxa"/>
          </w:tcPr>
          <w:p w14:paraId="46B8A81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Mobile Addiction Test (MAT)</w:t>
            </w:r>
          </w:p>
        </w:tc>
        <w:tc>
          <w:tcPr>
            <w:tcW w:w="1060" w:type="dxa"/>
          </w:tcPr>
          <w:p w14:paraId="351588DF" w14:textId="1018E3E9"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{"citationID":"XGja8Qgx","properties":{"formattedCitation":"(Martinotti et al., 2011)","plainCitation":"(Martinotti et al., 2011)","dontUpdate":true,"noteIndex":0},"citationItems":[{"id":2433,"uris":["http://zotero.org/users/9844986/items/UJWRNK34"],"itemData":{"id":2433,"type":"article-journal","abstract":"Aim In recent years, mobile phone use has become increasingly common among Italian youth, while a growing scientific literature has been identifying the occurrence of a problematic mobile phone use which seems to share some features of other conditions often referred to as behavioural addictions. The study aimed to assess the prevalence of problematic mobile phone use in a population of Italian adolescents and its association with other behavioural addictions.","container-title":"Journal of Public Health","DOI":"10.1007/s10389-011-0422-6","ISSN":"0943-1853, 1613-2238","issue":"6","journalAbbreviation":"J Public Health","language":"en","page":"545-551","source":"DOI.org (Crossref)","title":"Problematic mobile phone use in adolescence: a cross-sectional study","title-short":"Problematic mobile phone use in adolescence","volume":"19","author":[{"family":"Martinotti","given":"Giovanni"},{"family":"Villella","given":"Corrado"},{"family":"Di Thiene","given":"Domitilla"},{"family":"Di Nicola","given":"Marco"},{"family":"Bria","given":"Pietro"},{"family":"Conte","given":"Gianluigi"},{"family":"Cassano","given":"Maria"},{"family":"Petruccelli","given":"Filippo"},{"family":"Corvasce","given":"Nicola"},{"family":"Janiri","given":"Luigi"},{"family":"La Torre","given":"Giuseppe"}],"issued":{"date-parts":[["2011",12]]}}}],"schema":"https://github.com/citation-style-language/schema/raw/master/csl-citation.json"}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Martinotti et al. (2011)</w:t>
            </w:r>
            <w:r w:rsidRPr="00870D5F">
              <w:rPr>
                <w:rFonts w:ascii="Times New Roman" w:hAnsi="Times New Roman" w:cs="Times New Roman"/>
                <w:sz w:val="20"/>
                <w:szCs w:val="20"/>
              </w:rPr>
              <w:fldChar w:fldCharType="end"/>
            </w:r>
          </w:p>
        </w:tc>
        <w:tc>
          <w:tcPr>
            <w:tcW w:w="1313" w:type="dxa"/>
          </w:tcPr>
          <w:p w14:paraId="163098E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Self-developed questionnaire from Italian authors to assess problematic mobile phone use</w:t>
            </w:r>
          </w:p>
        </w:tc>
        <w:tc>
          <w:tcPr>
            <w:tcW w:w="1327" w:type="dxa"/>
          </w:tcPr>
          <w:p w14:paraId="61675B4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High school students (aged 15-24 years) in southern Italy</w:t>
            </w:r>
          </w:p>
        </w:tc>
        <w:tc>
          <w:tcPr>
            <w:tcW w:w="1119" w:type="dxa"/>
          </w:tcPr>
          <w:p w14:paraId="55252F1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A (1 point</w:t>
            </w:r>
            <w:proofErr w:type="gramStart"/>
            <w:r w:rsidRPr="00870D5F">
              <w:rPr>
                <w:rFonts w:ascii="Times New Roman" w:hAnsi="Times New Roman" w:cs="Times New Roman"/>
                <w:sz w:val="20"/>
                <w:szCs w:val="20"/>
              </w:rPr>
              <w:t xml:space="preserve">),   </w:t>
            </w:r>
            <w:proofErr w:type="gramEnd"/>
            <w:r w:rsidRPr="00870D5F">
              <w:rPr>
                <w:rFonts w:ascii="Times New Roman" w:hAnsi="Times New Roman" w:cs="Times New Roman"/>
                <w:sz w:val="20"/>
                <w:szCs w:val="20"/>
              </w:rPr>
              <w:t>B (2 points), C (3 points), 10 items</w:t>
            </w:r>
          </w:p>
        </w:tc>
        <w:tc>
          <w:tcPr>
            <w:tcW w:w="1069" w:type="dxa"/>
          </w:tcPr>
          <w:p w14:paraId="0E8D95E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No  </w:t>
            </w:r>
          </w:p>
        </w:tc>
        <w:tc>
          <w:tcPr>
            <w:tcW w:w="1079" w:type="dxa"/>
          </w:tcPr>
          <w:p w14:paraId="68BD5A8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43468DB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2790</w:t>
            </w:r>
          </w:p>
        </w:tc>
        <w:tc>
          <w:tcPr>
            <w:tcW w:w="1418" w:type="dxa"/>
          </w:tcPr>
          <w:p w14:paraId="04B7607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17" w:type="dxa"/>
          </w:tcPr>
          <w:p w14:paraId="09FBF3B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21C2A34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42FFB4A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South Oaks Gambling Screen-Revised for Adolescents (SOGS-RA), Compulsive Buying Scale (CBS), Internet Addiction Test (IAT), Work Addiction Risk Test (WART), Exercise Addiction Inventory (EAI)</w:t>
            </w:r>
          </w:p>
        </w:tc>
      </w:tr>
      <w:tr w:rsidR="00870D5F" w:rsidRPr="00870D5F" w14:paraId="5461E110" w14:textId="77777777" w:rsidTr="002C1727">
        <w:trPr>
          <w:trHeight w:val="366"/>
        </w:trPr>
        <w:tc>
          <w:tcPr>
            <w:tcW w:w="1276" w:type="dxa"/>
          </w:tcPr>
          <w:p w14:paraId="53E55E7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Mobile-phone addiction in adolescence: the test of mobile phone dependence (TMD)</w:t>
            </w:r>
          </w:p>
        </w:tc>
        <w:tc>
          <w:tcPr>
            <w:tcW w:w="1572" w:type="dxa"/>
          </w:tcPr>
          <w:p w14:paraId="2165D79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Test of Mobile Phone Dependence (TMD)</w:t>
            </w:r>
          </w:p>
        </w:tc>
        <w:tc>
          <w:tcPr>
            <w:tcW w:w="1060" w:type="dxa"/>
          </w:tcPr>
          <w:p w14:paraId="5B0DA0D0" w14:textId="0BFD313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{"citationID":"LNOqOH7k","properties":{"formattedCitation":"(Choliz, 2012)","plainCitation":"(Choliz, 2012)","dontUpdate":true,"noteIndex":0},"citationItems":[{"id":2435,"uris":["http://zotero.org/users/9844986/items/R2T9JK9I"],"itemData":{"id":2435,"type":"article-journal","container-title":"Progress in health sciences","ISSN":"2083-1617","issue":"1","journalAbbreviation":"Progress in health sciences","page":"33-44","title":"Mobile-phone addiction in adolescence: the test of mobile phone dependence (TMD)","volume":"2","author":[{"family":"Choliz","given":"Mariano"}],"issued":{"date-parts":[["2012"]]}}}],"schema":"https://github.com/citation-style-language/schema/raw/master/csl-citation.json"}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Choliz (2012)</w:t>
            </w:r>
            <w:r w:rsidRPr="00870D5F">
              <w:rPr>
                <w:rFonts w:ascii="Times New Roman" w:hAnsi="Times New Roman" w:cs="Times New Roman"/>
                <w:sz w:val="20"/>
                <w:szCs w:val="20"/>
              </w:rPr>
              <w:fldChar w:fldCharType="end"/>
            </w:r>
          </w:p>
        </w:tc>
        <w:tc>
          <w:tcPr>
            <w:tcW w:w="1313" w:type="dxa"/>
          </w:tcPr>
          <w:p w14:paraId="34DF324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Dependence disorder criteria from Diagnostic and Statistical Manual for Mental Disorders-</w:t>
            </w:r>
            <w:r w:rsidRPr="00870D5F">
              <w:rPr>
                <w:rFonts w:ascii="Times New Roman" w:hAnsi="Times New Roman" w:cs="Times New Roman"/>
                <w:sz w:val="20"/>
                <w:szCs w:val="20"/>
              </w:rPr>
              <w:lastRenderedPageBreak/>
              <w:t>Fourth Edition-Text Revision (DSM-IV-TR)</w:t>
            </w:r>
          </w:p>
        </w:tc>
        <w:tc>
          <w:tcPr>
            <w:tcW w:w="1327" w:type="dxa"/>
          </w:tcPr>
          <w:p w14:paraId="71991BD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Adolescents (aged 12–18 years)</w:t>
            </w:r>
          </w:p>
        </w:tc>
        <w:tc>
          <w:tcPr>
            <w:tcW w:w="1119" w:type="dxa"/>
          </w:tcPr>
          <w:p w14:paraId="19CE1AF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Likert-type scale ranging from 0 (never) to 4 (frequently) for 18 items; </w:t>
            </w:r>
            <w:r w:rsidRPr="00870D5F">
              <w:rPr>
                <w:rFonts w:ascii="Times New Roman" w:hAnsi="Times New Roman" w:cs="Times New Roman"/>
                <w:sz w:val="20"/>
                <w:szCs w:val="20"/>
              </w:rPr>
              <w:lastRenderedPageBreak/>
              <w:t xml:space="preserve">Likert-type scale ranging from 0 (completely disagree) to 4 (completely agree for another 28 items </w:t>
            </w:r>
          </w:p>
        </w:tc>
        <w:tc>
          <w:tcPr>
            <w:tcW w:w="1069" w:type="dxa"/>
          </w:tcPr>
          <w:p w14:paraId="12EC519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No</w:t>
            </w:r>
          </w:p>
        </w:tc>
        <w:tc>
          <w:tcPr>
            <w:tcW w:w="1079" w:type="dxa"/>
          </w:tcPr>
          <w:p w14:paraId="0F01DC2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5566972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2486</w:t>
            </w:r>
          </w:p>
        </w:tc>
        <w:tc>
          <w:tcPr>
            <w:tcW w:w="1418" w:type="dxa"/>
          </w:tcPr>
          <w:p w14:paraId="5BC1CA1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Abstinence, Lack Control/ Problems, Tolerance/ Interference</w:t>
            </w:r>
          </w:p>
        </w:tc>
        <w:tc>
          <w:tcPr>
            <w:tcW w:w="1417" w:type="dxa"/>
          </w:tcPr>
          <w:p w14:paraId="34720E0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168FDA5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0.94</w:t>
            </w:r>
          </w:p>
        </w:tc>
        <w:tc>
          <w:tcPr>
            <w:tcW w:w="1479" w:type="dxa"/>
          </w:tcPr>
          <w:p w14:paraId="27B7E1E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Basic parameters of mobile-phone use</w:t>
            </w:r>
          </w:p>
        </w:tc>
      </w:tr>
      <w:tr w:rsidR="00870D5F" w:rsidRPr="00870D5F" w14:paraId="60BC502A" w14:textId="77777777" w:rsidTr="002C1727">
        <w:trPr>
          <w:trHeight w:val="366"/>
        </w:trPr>
        <w:tc>
          <w:tcPr>
            <w:tcW w:w="1276" w:type="dxa"/>
          </w:tcPr>
          <w:p w14:paraId="4A03F89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Development of a problematic mobile phone use scale for Turkish adolescents</w:t>
            </w:r>
          </w:p>
        </w:tc>
        <w:tc>
          <w:tcPr>
            <w:tcW w:w="1572" w:type="dxa"/>
          </w:tcPr>
          <w:p w14:paraId="15652B5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Problematic Mobile Phone Use Scale (PMPUS)</w:t>
            </w:r>
          </w:p>
        </w:tc>
        <w:tc>
          <w:tcPr>
            <w:tcW w:w="1060" w:type="dxa"/>
          </w:tcPr>
          <w:p w14:paraId="653BE0E6" w14:textId="0A7EF776"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{"citationID":"j2rMC2Oh","properties":{"formattedCitation":"(G\\uc0\\u252{}zeller &amp; Co\\uc0\\u351{}guner, 2012)","plainCitation":"(Güzeller &amp; Coşguner, 2012)","dontUpdate":true,"noteIndex":0},"citationItems":[{"id":3080,"uris":["http://zotero.org/users/9844986/items/DCTC6FAX"],"itemData":{"id":3080,"type":"article-journal","container-title":"Cyberpsychology, Behavior, and Social Networking","ISSN":"2152-2715","issue":"4","journalAbbreviation":"Cyberpsychology, Behavior, and Social Networking","note":"publisher: Mary Ann Liebert, Inc. 140 Huguenot Street, 3rd Floor New Rochelle, NY 10801 USA","page":"205-211","title":"Development of a problematic mobile phone use scale for Turkish adolescents","volume":"15","author":[{"family":"Güzeller","given":"Cem Oktay"},{"family":"Coşguner","given":"Tolga"}],"issued":{"date-parts":[["2012"]]}}}],"schema":"https://github.com/citation-style-language/schema/raw/master/csl-citation.json"}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Güzeller &amp; Coşguner (2012)</w:t>
            </w:r>
            <w:r w:rsidRPr="00870D5F">
              <w:rPr>
                <w:rFonts w:ascii="Times New Roman" w:hAnsi="Times New Roman" w:cs="Times New Roman"/>
                <w:sz w:val="20"/>
                <w:szCs w:val="20"/>
              </w:rPr>
              <w:fldChar w:fldCharType="end"/>
            </w:r>
          </w:p>
        </w:tc>
        <w:tc>
          <w:tcPr>
            <w:tcW w:w="1313" w:type="dxa"/>
          </w:tcPr>
          <w:p w14:paraId="452FB7EA" w14:textId="4D91428A"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PMPUS developed by Billieux et al.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{"citationID":"9fdA1mFu","properties":{"formattedCitation":"(Billieux et al., 2008)","plainCitation":"(Billieux et al., 2008)","dontUpdate":true,"noteIndex":0},"citationItems":[{"id":999,"uris":["http://zotero.org/users/9844986/items/4PBIEZIV"],"itemData":{"id":999,"type":"article-journal","container-title":"Applied Cognitive Psychology: The Official Journal of the Society for Applied Research in Memory and Cognition","issue":"9","note":"publisher: Wiley Online Library\nCitation Key: billieux2008role","page":"1195-1210","title":"The role of impulsivity in actual and problematic use of the mobile phone","volume":"22","author":[{"family":"Billieux","given":"Joël"},{"family":"Linden","given":"Martial","non-dropping-particle":"der"},{"family":"Rochat","given":"Lucien"}],"issued":{"date-parts":[["2008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(2008)</w:t>
            </w:r>
            <w:r w:rsidRPr="00870D5F">
              <w:rPr>
                <w:rFonts w:ascii="Times New Roman" w:hAnsi="Times New Roman" w:cs="Times New Roman"/>
                <w:sz w:val="20"/>
                <w:szCs w:val="20"/>
              </w:rPr>
              <w:fldChar w:fldCharType="end"/>
            </w:r>
          </w:p>
        </w:tc>
        <w:tc>
          <w:tcPr>
            <w:tcW w:w="1327" w:type="dxa"/>
          </w:tcPr>
          <w:p w14:paraId="52AF561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Turkish public high school students (EFA: aged 16.12±</w:t>
            </w:r>
            <w:proofErr w:type="gramStart"/>
            <w:r w:rsidRPr="00870D5F">
              <w:rPr>
                <w:rFonts w:ascii="Times New Roman" w:hAnsi="Times New Roman" w:cs="Times New Roman"/>
                <w:sz w:val="20"/>
                <w:szCs w:val="20"/>
              </w:rPr>
              <w:t>0.86;</w:t>
            </w:r>
            <w:proofErr w:type="gramEnd"/>
            <w:r w:rsidRPr="00870D5F">
              <w:rPr>
                <w:rFonts w:ascii="Times New Roman" w:hAnsi="Times New Roman" w:cs="Times New Roman"/>
                <w:sz w:val="20"/>
                <w:szCs w:val="20"/>
              </w:rPr>
              <w:t xml:space="preserve"> </w:t>
            </w:r>
          </w:p>
          <w:p w14:paraId="2B8762A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CFA: aged 16.01±0.90)</w:t>
            </w:r>
          </w:p>
        </w:tc>
        <w:tc>
          <w:tcPr>
            <w:tcW w:w="1119" w:type="dxa"/>
          </w:tcPr>
          <w:p w14:paraId="03E0DC3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 (never) to 5 (always); 32 items</w:t>
            </w:r>
          </w:p>
        </w:tc>
        <w:tc>
          <w:tcPr>
            <w:tcW w:w="1069" w:type="dxa"/>
          </w:tcPr>
          <w:p w14:paraId="646CF64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4330185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2723B88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950 in </w:t>
            </w:r>
            <w:proofErr w:type="gramStart"/>
            <w:r w:rsidRPr="00870D5F">
              <w:rPr>
                <w:rFonts w:ascii="Times New Roman" w:hAnsi="Times New Roman" w:cs="Times New Roman"/>
                <w:sz w:val="20"/>
                <w:szCs w:val="20"/>
              </w:rPr>
              <w:t>total;</w:t>
            </w:r>
            <w:proofErr w:type="gramEnd"/>
          </w:p>
          <w:p w14:paraId="206BAA0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roofErr w:type="gramStart"/>
            <w:r w:rsidRPr="00870D5F">
              <w:rPr>
                <w:rFonts w:ascii="Times New Roman" w:hAnsi="Times New Roman" w:cs="Times New Roman"/>
                <w:sz w:val="20"/>
                <w:szCs w:val="20"/>
              </w:rPr>
              <w:t>309;</w:t>
            </w:r>
            <w:proofErr w:type="gramEnd"/>
          </w:p>
          <w:p w14:paraId="5D65A55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CFA:641</w:t>
            </w:r>
          </w:p>
        </w:tc>
        <w:tc>
          <w:tcPr>
            <w:tcW w:w="1418" w:type="dxa"/>
          </w:tcPr>
          <w:p w14:paraId="1F85685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interference with negative effect, compulsion/persistence, and withdrawal/tolerance</w:t>
            </w:r>
          </w:p>
        </w:tc>
        <w:tc>
          <w:tcPr>
            <w:tcW w:w="1417" w:type="dxa"/>
          </w:tcPr>
          <w:p w14:paraId="5C012BC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(126) = 477.23, GFI=0.97, AGFI=0.90, NFI=0.95, TLI=0.96, CFI =0.97, RMSEA=0.066, SRMR=0.052</w:t>
            </w:r>
          </w:p>
        </w:tc>
        <w:tc>
          <w:tcPr>
            <w:tcW w:w="1479" w:type="dxa"/>
          </w:tcPr>
          <w:p w14:paraId="33FA088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0.94</w:t>
            </w:r>
          </w:p>
        </w:tc>
        <w:tc>
          <w:tcPr>
            <w:tcW w:w="1479" w:type="dxa"/>
          </w:tcPr>
          <w:p w14:paraId="1A26E21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Beck Depression Inventory, UCLA Loneliness Scale</w:t>
            </w:r>
          </w:p>
        </w:tc>
      </w:tr>
      <w:tr w:rsidR="00870D5F" w:rsidRPr="00870D5F" w14:paraId="4C8A7CFD" w14:textId="77777777" w:rsidTr="002C1727">
        <w:trPr>
          <w:trHeight w:val="366"/>
        </w:trPr>
        <w:tc>
          <w:tcPr>
            <w:tcW w:w="1276" w:type="dxa"/>
          </w:tcPr>
          <w:p w14:paraId="335C43D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A model of the relationship between psychological characteristics, mobile</w:t>
            </w:r>
          </w:p>
          <w:p w14:paraId="75A4184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phone addiction and use of mobile phones by Taiwanese university female students</w:t>
            </w:r>
          </w:p>
        </w:tc>
        <w:tc>
          <w:tcPr>
            <w:tcW w:w="1572" w:type="dxa"/>
          </w:tcPr>
          <w:p w14:paraId="33442EF7" w14:textId="77777777" w:rsidR="00021EBD" w:rsidRPr="00EB79D0" w:rsidRDefault="00021EBD" w:rsidP="00D07756">
            <w:pPr>
              <w:jc w:val="both"/>
              <w:rPr>
                <w:rFonts w:ascii="Times New Roman" w:hAnsi="Times New Roman" w:cs="Times New Roman"/>
                <w:sz w:val="20"/>
                <w:szCs w:val="20"/>
                <w:lang w:val="fr-FR"/>
              </w:rPr>
            </w:pPr>
            <w:r w:rsidRPr="00EB79D0">
              <w:rPr>
                <w:rFonts w:ascii="Times New Roman" w:hAnsi="Times New Roman" w:cs="Times New Roman"/>
                <w:sz w:val="20"/>
                <w:szCs w:val="20"/>
                <w:lang w:val="fr-FR"/>
              </w:rPr>
              <w:t>Mobile Phone Addiction Scale (MPAS)</w:t>
            </w:r>
          </w:p>
        </w:tc>
        <w:tc>
          <w:tcPr>
            <w:tcW w:w="1060" w:type="dxa"/>
          </w:tcPr>
          <w:p w14:paraId="59CA852F" w14:textId="5223B728"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{"citationID":"Kv42sxcJ","properties":{"formattedCitation":"(Hong et al., 2012)","plainCitation":"(Hong et al., 2012)","dontUpdate":true,"noteIndex":0},"citationItems":[{"id":4885,"uris":["http://zotero.org/users/9844986/items/U335V72A"],"itemData":{"id":4885,"type":"article-journal","abstract":"While many researches have analyzed the psychological antecedents of mobile phone addiction and mobile phone usage behavior, their relationship with psychological characteristics remains mixed. We investigated the relationship between psychological characteristics, mobile phone addiction and use of mobile phones for 269 Taiwanese female university students who were administered Rosenberg’s selfesteem scale, Lai’s personality inventory, and a mobile phone usage questionnaire and mobile phone addiction scale. The result showing that: (1) social extraversion and anxiety have positive effects on mobile phone addiction, and self-esteem has negative effects on mobile phone addiction. (2) Mobile phone addiction has a positive predictive effect on mobile phone usage behavior. The results of this study identify personal psychological characteristics of Taiwanese female university students which can significantly predict mobile phone addiction; female university students with mobile phone addiction will make more phone calls and send more text messages. These results are discussed and suggestions for future research for school and university students are provided.","container-title":"Computers in Human Behavior","DOI":"10.1016/j.chb.2012.06.020","ISSN":"07475632","issue":"6","journalAbbreviation":"Computers in Human Behavior","language":"en","page":"2152-2159","source":"DOI.org (Crossref)","title":"A model of the relationship between psychological characteristics, mobile phone addiction and use of mobile phones by Taiwanese university female students","volume":"28","author":[{"family":"Hong","given":"Fu-Yuan"},{"family":"Chiu","given":"Shao-I."},{"family":"Huang","given":"Der-Hsiang"}],"issued":{"date-parts":[["2012",11]]}}}],"schema":"https://github.com/citation-style-language/schema/raw/master/csl-citation.json"}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Hong et al. (2012)</w:t>
            </w:r>
            <w:r w:rsidRPr="00870D5F">
              <w:rPr>
                <w:rFonts w:ascii="Times New Roman" w:hAnsi="Times New Roman" w:cs="Times New Roman"/>
                <w:sz w:val="20"/>
                <w:szCs w:val="20"/>
              </w:rPr>
              <w:fldChar w:fldCharType="end"/>
            </w:r>
          </w:p>
        </w:tc>
        <w:tc>
          <w:tcPr>
            <w:tcW w:w="1313" w:type="dxa"/>
          </w:tcPr>
          <w:p w14:paraId="4964328B" w14:textId="10DE73C4"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internet addiction criteria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{"citationID":"HLEvBjtt","properties":{"formattedCitation":"(Young, 1998)","plainCitation":"(Young, 1998)","dontUpdate":true,"noteIndex":0},"citationItems":[{"id":122,"uris":["http://zotero.org/users/9844986/items/R4KUYXC6"],"itemData":{"id":122,"type":"article-journal","abstract":"Anecdotal reports indicated that some on-line users were becoming addicted to the Internet in much that same way that others became addicted to drugs or alcohol which resulted in academic, social, and occupational impairment. However, research among sociologists, psychologists, or psychiatrists has not formally identified addictive use of the Internet as a problematic behavior. This study investigated the existence of Internet addiction and the extent of problems caused by such potential misuse. This study utilized an adapted version of the criteria for pathological gambling defined by the DSM-IV (APA, 1994). On the basis of this criteria, case studies of 396 dependent Internet users (Dependents) and a control group of 100 non-dependent Internet users (Non-Dependents) were classified. Qualitative analyses suggests significant behavioral and functional usage differences between the two groups. Clinical and social implications of pathological Internet use and future directions for research are discussed.","container-title":"CyberPsychology &amp; Behavior","DOI":"10.1089/cpb.1998.1.237","ISSN":"1094-9313","issue":"3","note":"PMID: 25128076\nISBN: 1094-9313","page":"237-244","title":"Internet Addiction: The Emergence of a New Clinical Disorder","volume":"1","author":[{"family":"Young","given":"Kimberly S."}],"issued":{"date-parts":[["1998"]]}}}],"schema":"https://github.com/citation-style-language/schema/raw/master/csl-citation.json"}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Young (1998)</w:t>
            </w:r>
            <w:r w:rsidRPr="00870D5F">
              <w:rPr>
                <w:rFonts w:ascii="Times New Roman" w:hAnsi="Times New Roman" w:cs="Times New Roman"/>
                <w:sz w:val="20"/>
                <w:szCs w:val="20"/>
              </w:rPr>
              <w:fldChar w:fldCharType="end"/>
            </w:r>
          </w:p>
        </w:tc>
        <w:tc>
          <w:tcPr>
            <w:tcW w:w="1327" w:type="dxa"/>
          </w:tcPr>
          <w:p w14:paraId="23F3C98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Female </w:t>
            </w:r>
          </w:p>
          <w:p w14:paraId="5A86068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undergraduate students from three</w:t>
            </w:r>
          </w:p>
          <w:p w14:paraId="62B5000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universities in Taiwan</w:t>
            </w:r>
          </w:p>
        </w:tc>
        <w:tc>
          <w:tcPr>
            <w:tcW w:w="1119" w:type="dxa"/>
          </w:tcPr>
          <w:p w14:paraId="54CF9D2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(‘‘incompletely agreed’’) to 6 (‘‘completely agreed’’), 11 items</w:t>
            </w:r>
          </w:p>
        </w:tc>
        <w:tc>
          <w:tcPr>
            <w:tcW w:w="1069" w:type="dxa"/>
          </w:tcPr>
          <w:p w14:paraId="3BCBF3D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1A56A52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090A6A1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269</w:t>
            </w:r>
          </w:p>
        </w:tc>
        <w:tc>
          <w:tcPr>
            <w:tcW w:w="1418" w:type="dxa"/>
          </w:tcPr>
          <w:p w14:paraId="6F93B7A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 Time</w:t>
            </w:r>
          </w:p>
          <w:p w14:paraId="10FAA68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Management and its Problems </w:t>
            </w:r>
          </w:p>
          <w:p w14:paraId="7AD3E09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(2) Academic Problems in School and its Influence </w:t>
            </w:r>
          </w:p>
          <w:p w14:paraId="2D5CB0C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(3) Reality Substitute </w:t>
            </w:r>
          </w:p>
          <w:p w14:paraId="57F61EDA" w14:textId="77777777" w:rsidR="00021EBD" w:rsidRPr="00870D5F" w:rsidRDefault="00021EBD" w:rsidP="00D07756">
            <w:pPr>
              <w:jc w:val="both"/>
              <w:rPr>
                <w:rFonts w:ascii="Times New Roman" w:hAnsi="Times New Roman" w:cs="Times New Roman"/>
                <w:sz w:val="20"/>
                <w:szCs w:val="20"/>
              </w:rPr>
            </w:pPr>
          </w:p>
        </w:tc>
        <w:tc>
          <w:tcPr>
            <w:tcW w:w="1417" w:type="dxa"/>
          </w:tcPr>
          <w:p w14:paraId="180A6E4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6334A46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the whole scale= 0.8645, Time</w:t>
            </w:r>
          </w:p>
          <w:p w14:paraId="7593053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Management and its Problems = 0.8342, Academic Problems in School and its Influence = 0.8435, Reality Substitute = 0.6712</w:t>
            </w:r>
          </w:p>
        </w:tc>
        <w:tc>
          <w:tcPr>
            <w:tcW w:w="1479" w:type="dxa"/>
          </w:tcPr>
          <w:p w14:paraId="243CD37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most frequently used mobile phone functions, mobile phone usage situation (mobile phone usage time per day, monthly money spent on mobile phone), mobile phone usage behavior (the number of calls per day, daily number of text </w:t>
            </w:r>
            <w:r w:rsidRPr="00870D5F">
              <w:rPr>
                <w:rFonts w:ascii="Times New Roman" w:hAnsi="Times New Roman" w:cs="Times New Roman"/>
                <w:sz w:val="20"/>
                <w:szCs w:val="20"/>
              </w:rPr>
              <w:lastRenderedPageBreak/>
              <w:t xml:space="preserve">messages sent), self-esteem, social </w:t>
            </w:r>
            <w:proofErr w:type="gramStart"/>
            <w:r w:rsidRPr="00870D5F">
              <w:rPr>
                <w:rFonts w:ascii="Times New Roman" w:hAnsi="Times New Roman" w:cs="Times New Roman"/>
                <w:sz w:val="20"/>
                <w:szCs w:val="20"/>
              </w:rPr>
              <w:t>extroversion</w:t>
            </w:r>
            <w:proofErr w:type="gramEnd"/>
            <w:r w:rsidRPr="00870D5F">
              <w:rPr>
                <w:rFonts w:ascii="Times New Roman" w:hAnsi="Times New Roman" w:cs="Times New Roman"/>
                <w:sz w:val="20"/>
                <w:szCs w:val="20"/>
              </w:rPr>
              <w:t xml:space="preserve"> and anxiety</w:t>
            </w:r>
          </w:p>
        </w:tc>
      </w:tr>
      <w:tr w:rsidR="00870D5F" w:rsidRPr="00870D5F" w14:paraId="7FBEE6CA" w14:textId="77777777" w:rsidTr="002C1727">
        <w:trPr>
          <w:trHeight w:val="366"/>
        </w:trPr>
        <w:tc>
          <w:tcPr>
            <w:tcW w:w="1276" w:type="dxa"/>
          </w:tcPr>
          <w:p w14:paraId="77E9C52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Development and Validation of a Smartphone Addiction Scale (SAS)</w:t>
            </w:r>
          </w:p>
        </w:tc>
        <w:tc>
          <w:tcPr>
            <w:tcW w:w="1572" w:type="dxa"/>
          </w:tcPr>
          <w:p w14:paraId="5E3E7CA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Addiction Scale (SAS)</w:t>
            </w:r>
          </w:p>
        </w:tc>
        <w:tc>
          <w:tcPr>
            <w:tcW w:w="1060" w:type="dxa"/>
          </w:tcPr>
          <w:p w14:paraId="1E41181E" w14:textId="523B40E1"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{"citationID":"VUF0OTJa","properties":{"formattedCitation":"(Kwon, Lee, et al., 2013)","plainCitation":"(Kwon, Lee, et al., 2013)","dontUpdate":true,"noteIndex":0},"citationItems":[{"id":1210,"uris":["http://www.mendeley.com/documents/?uuid=34353226-40cc-4aee-a74d-49ec2239ace5","http://zotero.org/users/9844986/items/7WE36IPQ"],"itemData":{"id":1210,"type":"article-journal","abstract":"Objective  The aim of this study was to develop a self-diagnostic scale that could distinguish smartphone addicts based on the Korean self-diagnostic program for Internet addiction (K-scale) and the smartphone's own features. In addition, the reliability and validity of the smartphone addiction scale (SAS) was demonstrated.    Methods  A total of 197 participants were selected from Nov. 2011 to Jan. 2012 to accomplish a set of questionnaires, including SAS, K-scale, modified Kimberly Young Internet addiction test (Y-scale), visual analogue scale (VAS), and substance dependence and abuse diagnosis of DSM-IV. There were 64 males and 133 females, with ages ranging from 18 to 53 years (M = 26.06; SD = 5.96). Factor analysis, internal-consistency test, t-test, ANOVA, and correlation analysis were conducted to verify the reliability and validity of SAS.    Results  Based on the factor analysis results, the subscale “disturbance of reality testing” was removed, and six factors were left. The internal consistency and concurrent validity of SAS were verified (Cronbach's alpha = 0.967). SAS and its subscales were significantly correlated with K-scale and Y-scale. The VAS of each factor also showed a significant correlation with each subscale. In addition, differences were found in the job (p&amp;lt;0.05), education (p&amp;lt;0.05), and self-reported smartphone addiction scores (p&amp;lt;0.001) in SAS.    Conclusions  This study developed the first scale of the smartphone addiction aspect of the diagnostic manual. This scale was proven to be relatively reliable and valid.","container-title":"PLoS ONE","DOI":"10.1371/journal.pone.0056936","ISSN":"19326203","issue":"2","note":"PMID: 23468893\narXiv: 10.1016/j.pathophys.2006.09.001\nISBN: 1932-6203 (Electronic)\\n1932-6203 (Linking)","title":"Development and Validation of a Smartphone Addiction Scale (SAS)","volume":"8","author":[{"family":"Kwon","given":"Min"},{"family":"Lee","given":"Joon Yeop"},{"family":"Won","given":"Wang Youn"},{"family":"Park","given":"Jae Woo"},{"family":"Min","given":"Jung Ah"},{"family":"Hahn","given":"Changtae"},{"family":"Gu","given":"Xinyu"},{"family":"Choi","given":"Ji Hye"},{"family":"Kim","given":"Dai Jin"}],"issued":{"date-parts":[["2013"]]}}}],"schema":"https://github.com/citation-style-language/schema/raw/master/csl-citation.json"}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Lee, et al. (2013)</w:t>
            </w:r>
            <w:r w:rsidRPr="00870D5F">
              <w:rPr>
                <w:rFonts w:ascii="Times New Roman" w:hAnsi="Times New Roman" w:cs="Times New Roman"/>
                <w:sz w:val="20"/>
                <w:szCs w:val="20"/>
              </w:rPr>
              <w:fldChar w:fldCharType="end"/>
            </w:r>
          </w:p>
        </w:tc>
        <w:tc>
          <w:tcPr>
            <w:tcW w:w="1313" w:type="dxa"/>
          </w:tcPr>
          <w:p w14:paraId="4246FDA2" w14:textId="2ADD6C4C"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K-scale revised from Kimberly Young’s scale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{"citationID":"WUqwH1YS","properties":{"formattedCitation":"(Kim et al., 2008; Young, 2009)","plainCitation":"(Kim et al., 2008; Young, 2009)","noteIndex":0},"citationItems":[{"id":4886,"uris":["http://zotero.org/users/9844986/items/GE7N6DZF"],"itemData":{"id":4886,"type":"article-journal","container-title":"The Korea Journal of Counseling","issue":"4","journalAbbreviation":"The Korea Journal of Counseling","page":"1703-1722","title":"Development of internet addiction proneness scale-short form (KS scale)","volume":"9","author":[{"family":"Kim","given":"DI"},{"family":"Chung","given":"YJ"},{"family":"Lee","given":"EA"},{"family":"Kim","given":"DM"},{"family":"Cho","given":"YM"}],"issued":{"date-parts":[["2008"]]}}},{"id":4888,"uris":["http://zotero.org/users/9844986/items/Z4QJZR6F"],"itemData":{"id":4888,"type":"article-journal","container-title":"Center for on-line addictions","journalAbbreviation":"Center for on-line addictions","title":"Internet addiction test","author":[{"family":"Young","given":"Kimberly S"}],"issued":{"date-parts":[["2009"]]}}}],"schema":"https://github.com/citation-style-language/schema/raw/master/csl-citation.json"} </w:instrText>
            </w:r>
            <w:r w:rsidRPr="00870D5F">
              <w:rPr>
                <w:rFonts w:ascii="Times New Roman" w:hAnsi="Times New Roman" w:cs="Times New Roman"/>
                <w:sz w:val="20"/>
                <w:szCs w:val="20"/>
              </w:rPr>
              <w:fldChar w:fldCharType="separate"/>
            </w:r>
            <w:r w:rsidR="00F0563C" w:rsidRPr="00870D5F">
              <w:rPr>
                <w:rFonts w:ascii="Times New Roman" w:hAnsi="Times New Roman" w:cs="Times New Roman"/>
                <w:sz w:val="20"/>
                <w:szCs w:val="20"/>
              </w:rPr>
              <w:t>(Kim et al., 2008; Young, 2009)</w:t>
            </w:r>
            <w:r w:rsidRPr="00870D5F">
              <w:rPr>
                <w:rFonts w:ascii="Times New Roman" w:hAnsi="Times New Roman" w:cs="Times New Roman"/>
                <w:sz w:val="20"/>
                <w:szCs w:val="20"/>
              </w:rPr>
              <w:fldChar w:fldCharType="end"/>
            </w:r>
            <w:r w:rsidRPr="00870D5F">
              <w:rPr>
                <w:rFonts w:ascii="Times New Roman" w:hAnsi="Times New Roman" w:cs="Times New Roman"/>
                <w:sz w:val="20"/>
                <w:szCs w:val="20"/>
              </w:rPr>
              <w:t xml:space="preserve"> and items describing the features of smartphone</w:t>
            </w:r>
          </w:p>
        </w:tc>
        <w:tc>
          <w:tcPr>
            <w:tcW w:w="1327" w:type="dxa"/>
          </w:tcPr>
          <w:p w14:paraId="387CF55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Adults (aged 18-53 years, 26.06±5.96 years) from two companies and two universities in South Korea</w:t>
            </w:r>
          </w:p>
        </w:tc>
        <w:tc>
          <w:tcPr>
            <w:tcW w:w="1119" w:type="dxa"/>
          </w:tcPr>
          <w:p w14:paraId="2CDBC02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6 (‘‘strongly agree’’), 33 items</w:t>
            </w:r>
          </w:p>
        </w:tc>
        <w:tc>
          <w:tcPr>
            <w:tcW w:w="1069" w:type="dxa"/>
          </w:tcPr>
          <w:p w14:paraId="0567539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67FE7CE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290A9AD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197</w:t>
            </w:r>
          </w:p>
        </w:tc>
        <w:tc>
          <w:tcPr>
            <w:tcW w:w="1418" w:type="dxa"/>
          </w:tcPr>
          <w:p w14:paraId="16E2D35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daily-life disturbance, positive anticipation, withdrawal, cyberspace-oriented relationship, overuse, and tolerance</w:t>
            </w:r>
          </w:p>
        </w:tc>
        <w:tc>
          <w:tcPr>
            <w:tcW w:w="1417" w:type="dxa"/>
          </w:tcPr>
          <w:p w14:paraId="16D1A08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0307DCD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the whole scale= 0.967, daily-life disturbance = 0.858, positive anticipation = 0.913, cyberspace-oriented relationship = 0.876, overuse = 0.825, tolerance = 0.865</w:t>
            </w:r>
          </w:p>
        </w:tc>
        <w:tc>
          <w:tcPr>
            <w:tcW w:w="1479" w:type="dxa"/>
          </w:tcPr>
          <w:p w14:paraId="5FB00BB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Internet addiction measure by K-scale., Y-scale with replacing “Internet’’ with ‘‘smartphone’’, substance dependence and abuse diagnosis of DSMIV.</w:t>
            </w:r>
          </w:p>
        </w:tc>
      </w:tr>
      <w:tr w:rsidR="00870D5F" w:rsidRPr="00870D5F" w14:paraId="47FCBBDB" w14:textId="77777777" w:rsidTr="002C1727">
        <w:trPr>
          <w:trHeight w:val="366"/>
        </w:trPr>
        <w:tc>
          <w:tcPr>
            <w:tcW w:w="1276" w:type="dxa"/>
          </w:tcPr>
          <w:p w14:paraId="59A8CCC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Smartphone Addiction Scale: Development and Validation of a Short Version for Adolescents</w:t>
            </w:r>
          </w:p>
          <w:p w14:paraId="3BC45EEF" w14:textId="77777777" w:rsidR="00021EBD" w:rsidRPr="00870D5F" w:rsidRDefault="00021EBD" w:rsidP="00D07756">
            <w:pPr>
              <w:jc w:val="both"/>
              <w:rPr>
                <w:rFonts w:ascii="Times New Roman" w:hAnsi="Times New Roman" w:cs="Times New Roman"/>
                <w:sz w:val="20"/>
                <w:szCs w:val="20"/>
              </w:rPr>
            </w:pPr>
          </w:p>
        </w:tc>
        <w:tc>
          <w:tcPr>
            <w:tcW w:w="1572" w:type="dxa"/>
          </w:tcPr>
          <w:p w14:paraId="777AC79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short version of Smartphone Addiction Scale (SAS-SV)</w:t>
            </w:r>
          </w:p>
        </w:tc>
        <w:tc>
          <w:tcPr>
            <w:tcW w:w="1060" w:type="dxa"/>
          </w:tcPr>
          <w:p w14:paraId="3C480B14" w14:textId="402B44D8"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{"citationID":"1PTIzFyc","properties":{"formattedCitation":"(Kwon, Kim, et al., 2013)","plainCitation":"(Kwon, Kim, et al., 2013)","dontUpdate":true,"noteIndex":0},"citationItems":[{"id":1209,"uris":["http://www.mendeley.com/documents/?uuid=a95a14ce-dcae-409a-a8f7-bdb8a5b42d70","http://zotero.org/users/9844986/items/VLGS6YAX"],"itemData":{"id":1209,"type":"article-journal","abstract":"OBJECTIVE: This study was designed to investigate the revised and short version of the smartphone addiction scale and the proof of its validity in adolescents. In addition, it suggested cutting off the values by gender in order to determine smartphone addiction and elaborate the characteristics of smartphone usage in adolescents.\\n\\nMETHOD: A set of questionnaires were provided to a total of 540 selected participants from April to May of 2013. The participants consisted of 343 boys and 197 girls, and their average age was 14.5 years old. The content validity was performed on a selection of shortened items, while an internal-consistency test was conducted for the verification of its reliability. The concurrent validity was confirmed using SAS, SAPS and KS-scale. Receiver operating characteristics analysis was conducted to suggest cut-off.\\n\\nRESULTS: The 10 final questions were selected using content validity. The internal consistency and concurrent validity of SAS were verified with a Cronbach's alpha of 0.911. The SAS-SV was significantly correlated with the SAS, SAPS and KS-scale. The SAS-SV scores of gender (p&lt;.001) and self-evaluation of smartphone addiction (p&lt;.001) showed significant difference. The ROC analysis results showed an area under a curve (AUC) value of 0.963(0.888-1.000), a cut-off value of 31, sensitivity value of 0.867 and specificity value of 0.893 in boys while an AUC value of 0.947(0.887-1.000), a cut-off value of 33, sensitivity value of 0.875, and a specificity value of 0.886 in girls.\\n\\nCONCLUSIONS: The SAS-SV showed good reliability and validity for the assessment of smartphone addiction. The smartphone addiction scale short version, which was developed and validated in this study, could be used efficiently for the evaluation of smartphone addiction in community and research areas.","container-title":"PLoS ONE","DOI":"10.1371/journal.pone.0083558","ISSN":"19326203","issue":"12","note":"PMID: 24391787\nISBN: 1932-6203 (Electronic)\\r1932-6203 (Linking)","page":"1-7","title":"The smartphone addiction scale: Development and validation of a short version for adolescents","volume":"8","author":[{"family":"Kwon","given":"Min"},{"family":"Kim","given":"Dai Jin"},{"family":"Cho","given":"Hyun"},{"family":"Yang","given":"Soo"}],"issued":{"date-parts":[["2013"]]}}}],"schema":"https://github.com/citation-style-language/schema/raw/master/csl-citation.json"}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Kim, et al. (2013)</w:t>
            </w:r>
            <w:r w:rsidRPr="00870D5F">
              <w:rPr>
                <w:rFonts w:ascii="Times New Roman" w:hAnsi="Times New Roman" w:cs="Times New Roman"/>
                <w:sz w:val="20"/>
                <w:szCs w:val="20"/>
              </w:rPr>
              <w:fldChar w:fldCharType="end"/>
            </w:r>
          </w:p>
        </w:tc>
        <w:tc>
          <w:tcPr>
            <w:tcW w:w="1313" w:type="dxa"/>
          </w:tcPr>
          <w:p w14:paraId="32DDD7A8" w14:textId="22D6E70B"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SAS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{"citationID":"awHTVAai","properties":{"formattedCitation":"(Kwon, Lee, et al., 2013)","plainCitation":"(Kwon, Lee, et al., 2013)","dontUpdate":true,"noteIndex":0},"citationItems":[{"id":1210,"uris":["http://www.mendeley.com/documents/?uuid=34353226-40cc-4aee-a74d-49ec2239ace5","http://zotero.org/users/9844986/items/7WE36IPQ"],"itemData":{"id":1210,"type":"article-journal","abstract":"Objective  The aim of this study was to develop a self-diagnostic scale that could distinguish smartphone addicts based on the Korean self-diagnostic program for Internet addiction (K-scale) and the smartphone's own features. In addition, the reliability and validity of the smartphone addiction scale (SAS) was demonstrated.    Methods  A total of 197 participants were selected from Nov. 2011 to Jan. 2012 to accomplish a set of questionnaires, including SAS, K-scale, modified Kimberly Young Internet addiction test (Y-scale), visual analogue scale (VAS), and substance dependence and abuse diagnosis of DSM-IV. There were 64 males and 133 females, with ages ranging from 18 to 53 years (M = 26.06; SD = 5.96). Factor analysis, internal-consistency test, t-test, ANOVA, and correlation analysis were conducted to verify the reliability and validity of SAS.    Results  Based on the factor analysis results, the subscale “disturbance of reality testing” was removed, and six factors were left. The internal consistency and concurrent validity of SAS were verified (Cronbach's alpha = 0.967). SAS and its subscales were significantly correlated with K-scale and Y-scale. The VAS of each factor also showed a significant correlation with each subscale. In addition, differences were found in the job (p&amp;lt;0.05), education (p&amp;lt;0.05), and self-reported smartphone addiction scores (p&amp;lt;0.001) in SAS.    Conclusions  This study developed the first scale of the smartphone addiction aspect of the diagnostic manual. This scale was proven to be relatively reliable and valid.","container-title":"PLoS ONE","DOI":"10.1371/journal.pone.0056936","ISSN":"19326203","issue":"2","note":"PMID: 23468893\narXiv: 10.1016/j.pathophys.2006.09.001\nISBN: 1932-6203 (Electronic)\\n1932-6203 (Linking)","title":"Development and Validation of a Smartphone Addiction Scale (SAS)","volume":"8","author":[{"family":"Kwon","given":"Min"},{"family":"Lee","given":"Joon Yeop"},{"family":"Won","given":"Wang Youn"},{"family":"Park","given":"Jae Woo"},{"family":"Min","given":"Jung Ah"},{"family":"Hahn","given":"Changtae"},{"family":"Gu","given":"Xinyu"},{"family":"Choi","given":"Ji Hye"},{"family":"Kim","given":"Dai Jin"}],"issued":{"date-parts":[["2013"]]}}}],"schema":"https://github.com/citation-style-language/schema/raw/master/csl-citation.json"}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Lee, et al. (2013)</w:t>
            </w:r>
            <w:r w:rsidRPr="00870D5F">
              <w:rPr>
                <w:rFonts w:ascii="Times New Roman" w:hAnsi="Times New Roman" w:cs="Times New Roman"/>
                <w:sz w:val="20"/>
                <w:szCs w:val="20"/>
              </w:rPr>
              <w:fldChar w:fldCharType="end"/>
            </w:r>
          </w:p>
        </w:tc>
        <w:tc>
          <w:tcPr>
            <w:tcW w:w="1327" w:type="dxa"/>
          </w:tcPr>
          <w:p w14:paraId="03A7164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2nd year junior high school students (average age =14.5 years) in South Korea</w:t>
            </w:r>
          </w:p>
        </w:tc>
        <w:tc>
          <w:tcPr>
            <w:tcW w:w="1119" w:type="dxa"/>
          </w:tcPr>
          <w:p w14:paraId="3C0DADB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6 (‘‘strongly agree’’), 10 items</w:t>
            </w:r>
          </w:p>
        </w:tc>
        <w:tc>
          <w:tcPr>
            <w:tcW w:w="1069" w:type="dxa"/>
          </w:tcPr>
          <w:p w14:paraId="73CEAAE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5A7F8D8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6A6548A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540</w:t>
            </w:r>
          </w:p>
        </w:tc>
        <w:tc>
          <w:tcPr>
            <w:tcW w:w="1418" w:type="dxa"/>
          </w:tcPr>
          <w:p w14:paraId="4AA071D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One factor as smartphone addiction</w:t>
            </w:r>
          </w:p>
        </w:tc>
        <w:tc>
          <w:tcPr>
            <w:tcW w:w="1417" w:type="dxa"/>
          </w:tcPr>
          <w:p w14:paraId="083B98F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716862D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0.91</w:t>
            </w:r>
          </w:p>
        </w:tc>
        <w:tc>
          <w:tcPr>
            <w:tcW w:w="1479" w:type="dxa"/>
          </w:tcPr>
          <w:p w14:paraId="4CA3EE6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Addiction Proneness Scale (SAPS) and he Korean self-reporting internet addiction scale short-form scale (KS-scale)</w:t>
            </w:r>
          </w:p>
        </w:tc>
      </w:tr>
      <w:tr w:rsidR="00870D5F" w:rsidRPr="00870D5F" w14:paraId="2772C244" w14:textId="77777777" w:rsidTr="002C1727">
        <w:trPr>
          <w:trHeight w:val="366"/>
        </w:trPr>
        <w:tc>
          <w:tcPr>
            <w:tcW w:w="1276" w:type="dxa"/>
          </w:tcPr>
          <w:p w14:paraId="45BF986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Measuring Problematic Mobile Phone Use: Development and Preliminary </w:t>
            </w:r>
            <w:r w:rsidRPr="00870D5F">
              <w:rPr>
                <w:rFonts w:ascii="Times New Roman" w:hAnsi="Times New Roman" w:cs="Times New Roman"/>
                <w:sz w:val="20"/>
                <w:szCs w:val="20"/>
              </w:rPr>
              <w:lastRenderedPageBreak/>
              <w:t>Psychometric Properties of the PUMP Scale</w:t>
            </w:r>
          </w:p>
        </w:tc>
        <w:tc>
          <w:tcPr>
            <w:tcW w:w="1572" w:type="dxa"/>
          </w:tcPr>
          <w:p w14:paraId="6245703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Problematic Use of Mobile Phones (PUMP) Scale</w:t>
            </w:r>
          </w:p>
        </w:tc>
        <w:tc>
          <w:tcPr>
            <w:tcW w:w="1060" w:type="dxa"/>
          </w:tcPr>
          <w:p w14:paraId="1CEEE9EA" w14:textId="4F479999"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{"citationID":"00AKpgFl","properties":{"formattedCitation":"(Merlo et al., 2013)","plainCitation":"(Merlo et al., 2013)","dontUpdate":true,"noteIndex":0},"citationItems":[{"id":4922,"uris":["http://zotero.org/users/9844986/items/GZZZXYAM"],"itemData":{"id":4922,"type":"article-journal","container-title":"Journal of addiction","ISSN":"2090-7834","journalAbbreviation":"Journal of addiction","note":"publisher: Hindawi","title":"Measuring problematic mobile phone use: Development and preliminary psychometric properties of the PUMP scale","volume":"2013","author":[{"family":"Merlo","given":"Lisa J"},{"family":"Stone","given":"Amanda M"},{"family":"Bibbey","given":"Alex"}],"issued":{"date-parts":[["2013"]]}}}],"schema":"https://github.com/citation-style-language/schema/raw/master/csl-citation.json"}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Merlo et al. (2013)</w:t>
            </w:r>
            <w:r w:rsidRPr="00870D5F">
              <w:rPr>
                <w:rFonts w:ascii="Times New Roman" w:hAnsi="Times New Roman" w:cs="Times New Roman"/>
                <w:sz w:val="20"/>
                <w:szCs w:val="20"/>
              </w:rPr>
              <w:fldChar w:fldCharType="end"/>
            </w:r>
          </w:p>
        </w:tc>
        <w:tc>
          <w:tcPr>
            <w:tcW w:w="1313" w:type="dxa"/>
          </w:tcPr>
          <w:p w14:paraId="14907A1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informal interviews with several self-identified “cell phone addicts” with </w:t>
            </w:r>
            <w:r w:rsidRPr="00870D5F">
              <w:rPr>
                <w:rFonts w:ascii="Times New Roman" w:hAnsi="Times New Roman" w:cs="Times New Roman"/>
                <w:sz w:val="20"/>
                <w:szCs w:val="20"/>
              </w:rPr>
              <w:lastRenderedPageBreak/>
              <w:t>the first author; (2) the DSM-IV criteria for substance use disorders; (3) existing questionnaires measuring consequences of excessive internet use.</w:t>
            </w:r>
          </w:p>
        </w:tc>
        <w:tc>
          <w:tcPr>
            <w:tcW w:w="1327" w:type="dxa"/>
          </w:tcPr>
          <w:p w14:paraId="05A9AF0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Participants from public locations and university (aged 18-75 years, 29.8±14.1 </w:t>
            </w:r>
            <w:r w:rsidRPr="00870D5F">
              <w:rPr>
                <w:rFonts w:ascii="Times New Roman" w:hAnsi="Times New Roman" w:cs="Times New Roman"/>
                <w:sz w:val="20"/>
                <w:szCs w:val="20"/>
              </w:rPr>
              <w:lastRenderedPageBreak/>
              <w:t>years)</w:t>
            </w:r>
          </w:p>
        </w:tc>
        <w:tc>
          <w:tcPr>
            <w:tcW w:w="1119" w:type="dxa"/>
          </w:tcPr>
          <w:p w14:paraId="59ABBEF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From 1 (“strongly disagree”) to 5 (“strongly agree”), 20 items</w:t>
            </w:r>
          </w:p>
        </w:tc>
        <w:tc>
          <w:tcPr>
            <w:tcW w:w="1069" w:type="dxa"/>
          </w:tcPr>
          <w:p w14:paraId="2CC9B80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51A614D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6B7AB20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244</w:t>
            </w:r>
          </w:p>
        </w:tc>
        <w:tc>
          <w:tcPr>
            <w:tcW w:w="1418" w:type="dxa"/>
          </w:tcPr>
          <w:p w14:paraId="5D0CB7A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One factor as Problematic Use of Mobile Phones (PUMP)</w:t>
            </w:r>
          </w:p>
        </w:tc>
        <w:tc>
          <w:tcPr>
            <w:tcW w:w="1417" w:type="dxa"/>
          </w:tcPr>
          <w:p w14:paraId="4BEE0D9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068BE26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0.94</w:t>
            </w:r>
          </w:p>
        </w:tc>
        <w:tc>
          <w:tcPr>
            <w:tcW w:w="1479" w:type="dxa"/>
          </w:tcPr>
          <w:p w14:paraId="3F7931A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Cellular Phone Dependency Tendency Questionnaire (CPDQ), the Cell Phone Use Questionnaire </w:t>
            </w:r>
            <w:r w:rsidRPr="00870D5F">
              <w:rPr>
                <w:rFonts w:ascii="Times New Roman" w:hAnsi="Times New Roman" w:cs="Times New Roman"/>
                <w:sz w:val="20"/>
                <w:szCs w:val="20"/>
              </w:rPr>
              <w:lastRenderedPageBreak/>
              <w:t>(CUQ), and the self-assessed smartphone use</w:t>
            </w:r>
          </w:p>
        </w:tc>
      </w:tr>
      <w:tr w:rsidR="00870D5F" w:rsidRPr="00870D5F" w14:paraId="4F78DCF1" w14:textId="77777777" w:rsidTr="002C1727">
        <w:trPr>
          <w:trHeight w:val="366"/>
        </w:trPr>
        <w:tc>
          <w:tcPr>
            <w:tcW w:w="1276" w:type="dxa"/>
          </w:tcPr>
          <w:p w14:paraId="7893621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The validity and reliability of the Turkish version of the smartphone addiction scale-short form for adolescent</w:t>
            </w:r>
          </w:p>
        </w:tc>
        <w:tc>
          <w:tcPr>
            <w:tcW w:w="1572" w:type="dxa"/>
          </w:tcPr>
          <w:p w14:paraId="492655A8" w14:textId="1CC500A6"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short version of Smartphone Addiction Scale (SAS-SV), the same as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{"citationID":"KmaMYt5H","properties":{"formattedCitation":"(Kwon, Kim, et al., 2013)","plainCitation":"(Kwon, Kim, et al., 2013)","dontUpdate":true,"noteIndex":0},"citationItems":[{"id":1209,"uris":["http://www.mendeley.com/documents/?uuid=a95a14ce-dcae-409a-a8f7-bdb8a5b42d70","http://zotero.org/users/9844986/items/VLGS6YAX"],"itemData":{"id":1209,"type":"article-journal","abstract":"OBJECTIVE: This study was designed to investigate the revised and short version of the smartphone addiction scale and the proof of its validity in adolescents. In addition, it suggested cutting off the values by gender in order to determine smartphone addiction and elaborate the characteristics of smartphone usage in adolescents.\\n\\nMETHOD: A set of questionnaires were provided to a total of 540 selected participants from April to May of 2013. The participants consisted of 343 boys and 197 girls, and their average age was 14.5 years old. The content validity was performed on a selection of shortened items, while an internal-consistency test was conducted for the verification of its reliability. The concurrent validity was confirmed using SAS, SAPS and KS-scale. Receiver operating characteristics analysis was conducted to suggest cut-off.\\n\\nRESULTS: The 10 final questions were selected using content validity. The internal consistency and concurrent validity of SAS were verified with a Cronbach's alpha of 0.911. The SAS-SV was significantly correlated with the SAS, SAPS and KS-scale. The SAS-SV scores of gender (p&lt;.001) and self-evaluation of smartphone addiction (p&lt;.001) showed significant difference. The ROC analysis results showed an area under a curve (AUC) value of 0.963(0.888-1.000), a cut-off value of 31, sensitivity value of 0.867 and specificity value of 0.893 in boys while an AUC value of 0.947(0.887-1.000), a cut-off value of 33, sensitivity value of 0.875, and a specificity value of 0.886 in girls.\\n\\nCONCLUSIONS: The SAS-SV showed good reliability and validity for the assessment of smartphone addiction. The smartphone addiction scale short version, which was developed and validated in this study, could be used efficiently for the evaluation of smartphone addiction in community and research areas.","container-title":"PLoS ONE","DOI":"10.1371/journal.pone.0083558","ISSN":"19326203","issue":"12","note":"PMID: 24391787\nISBN: 1932-6203 (Electronic)\\r1932-6203 (Linking)","page":"1-7","title":"The smartphone addiction scale: Development and validation of a short version for adolescents","volume":"8","author":[{"family":"Kwon","given":"Min"},{"family":"Kim","given":"Dai Jin"},{"family":"Cho","given":"Hyun"},{"family":"Yang","given":"Soo"}],"issued":{"date-parts":[["2013"]]}}}],"schema":"https://github.com/citation-style-language/schema/raw/master/csl-citation.json"}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Kim, et al. (2013)</w:t>
            </w:r>
            <w:r w:rsidRPr="00870D5F">
              <w:rPr>
                <w:rFonts w:ascii="Times New Roman" w:hAnsi="Times New Roman" w:cs="Times New Roman"/>
                <w:sz w:val="20"/>
                <w:szCs w:val="20"/>
              </w:rPr>
              <w:fldChar w:fldCharType="end"/>
            </w:r>
          </w:p>
        </w:tc>
        <w:tc>
          <w:tcPr>
            <w:tcW w:w="1060" w:type="dxa"/>
          </w:tcPr>
          <w:p w14:paraId="5EB0F774" w14:textId="1AB4DA7D"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{"citationID":"Cg5mBgQ3","properties":{"formattedCitation":"(Ak\\uc0\\u305{}n et al., 2014)","plainCitation":"(Akın et al., 2014)","dontUpdate":true,"noteIndex":0},"citationItems":[{"id":588,"uris":["http://www.mendeley.com/documents/?uuid=4eadb888-c8e3-4937-81f0-b3a5f65f603a","http://zotero.org/users/9844986/items/4F4E7IED"],"itemData":{"id":588,"type":"article-journal","abstract":"The aim of this research is to examine the validity and reliability of the Turkish version of the smartphone addiction scale-short form for adolescents (SAS-SV; Kwon, Kim, Cho, &amp; Yang, 2013). Participants were 312 high school students (183 were female and 129 were male) from Bolu Atatürk Anatolian High School. The results of confirmatory factor analysis indicated that the uni-dimensional model was well fitted (x2 = 56.92, df= 31, RMSEA= .052, NFI= .96, CFI= .98, IFI= .98, RFI= .94, GFI= .96, and SRMR= .040 The internal consistency coefficient of the scale was .88. The corrected item-total correlations of SAS-SV ranged from .43 to .76. Overall findings demonstrated that this scale had high validity and reliability scores and that it may be used as a valid and reliable instrument in order to assess smartphone addiction levels of individuals.","container-title":"Procedia - Social and Behavioral Sciences","DOI":"10.1016/j.sbspro.2014.09.157","ISSN":"18770428","note":"ISBN: 0090264614","page":"74-77","title":"The Validity and Reliability of the Turkish Version of the Smart Phone Addiction Scale-short Form for Adolescent","volume":"152","author":[{"family":"Akın","given":"Ahmet"},{"family":"Altundağ","given":"Yunus"},{"family":"Turan","given":"Mehmet Emin"},{"family":"Akın","given":"Umran"}],"issued":{"date-parts":[["2014"]]}}}],"schema":"https://github.com/citation-style-language/schema/raw/master/csl-citation.json"}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Akın et al. (2014)</w:t>
            </w:r>
            <w:r w:rsidRPr="00870D5F">
              <w:rPr>
                <w:rFonts w:ascii="Times New Roman" w:hAnsi="Times New Roman" w:cs="Times New Roman"/>
                <w:sz w:val="20"/>
                <w:szCs w:val="20"/>
              </w:rPr>
              <w:fldChar w:fldCharType="end"/>
            </w:r>
          </w:p>
        </w:tc>
        <w:tc>
          <w:tcPr>
            <w:tcW w:w="1313" w:type="dxa"/>
          </w:tcPr>
          <w:p w14:paraId="46120CC9" w14:textId="7DFF3990"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SAS-SV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{"citationID":"F8ZNMcgn","properties":{"formattedCitation":"(Kwon, Kim, et al., 2013)","plainCitation":"(Kwon, Kim, et al., 2013)","dontUpdate":true,"noteIndex":0},"citationItems":[{"id":1209,"uris":["http://www.mendeley.com/documents/?uuid=a95a14ce-dcae-409a-a8f7-bdb8a5b42d70","http://zotero.org/users/9844986/items/VLGS6YAX"],"itemData":{"id":1209,"type":"article-journal","abstract":"OBJECTIVE: This study was designed to investigate the revised and short version of the smartphone addiction scale and the proof of its validity in adolescents. In addition, it suggested cutting off the values by gender in order to determine smartphone addiction and elaborate the characteristics of smartphone usage in adolescents.\\n\\nMETHOD: A set of questionnaires were provided to a total of 540 selected participants from April to May of 2013. The participants consisted of 343 boys and 197 girls, and their average age was 14.5 years old. The content validity was performed on a selection of shortened items, while an internal-consistency test was conducted for the verification of its reliability. The concurrent validity was confirmed using SAS, SAPS and KS-scale. Receiver operating characteristics analysis was conducted to suggest cut-off.\\n\\nRESULTS: The 10 final questions were selected using content validity. The internal consistency and concurrent validity of SAS were verified with a Cronbach's alpha of 0.911. The SAS-SV was significantly correlated with the SAS, SAPS and KS-scale. The SAS-SV scores of gender (p&lt;.001) and self-evaluation of smartphone addiction (p&lt;.001) showed significant difference. The ROC analysis results showed an area under a curve (AUC) value of 0.963(0.888-1.000), a cut-off value of 31, sensitivity value of 0.867 and specificity value of 0.893 in boys while an AUC value of 0.947(0.887-1.000), a cut-off value of 33, sensitivity value of 0.875, and a specificity value of 0.886 in girls.\\n\\nCONCLUSIONS: The SAS-SV showed good reliability and validity for the assessment of smartphone addiction. The smartphone addiction scale short version, which was developed and validated in this study, could be used efficiently for the evaluation of smartphone addiction in community and research areas.","container-title":"PLoS ONE","DOI":"10.1371/journal.pone.0083558","ISSN":"19326203","issue":"12","note":"PMID: 24391787\nISBN: 1932-6203 (Electronic)\\r1932-6203 (Linking)","page":"1-7","title":"The smartphone addiction scale: Development and validation of a short version for adolescents","volume":"8","author":[{"family":"Kwon","given":"Min"},{"family":"Kim","given":"Dai Jin"},{"family":"Cho","given":"Hyun"},{"family":"Yang","given":"Soo"}],"issued":{"date-parts":[["2013"]]}}}],"schema":"https://github.com/citation-style-language/schema/raw/master/csl-citation.json"}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Kim, et al. (2013)</w:t>
            </w:r>
            <w:r w:rsidRPr="00870D5F">
              <w:rPr>
                <w:rFonts w:ascii="Times New Roman" w:hAnsi="Times New Roman" w:cs="Times New Roman"/>
                <w:sz w:val="20"/>
                <w:szCs w:val="20"/>
              </w:rPr>
              <w:fldChar w:fldCharType="end"/>
            </w:r>
          </w:p>
        </w:tc>
        <w:tc>
          <w:tcPr>
            <w:tcW w:w="1327" w:type="dxa"/>
          </w:tcPr>
          <w:p w14:paraId="3D81473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high school students (average age=16.2 years)</w:t>
            </w:r>
          </w:p>
        </w:tc>
        <w:tc>
          <w:tcPr>
            <w:tcW w:w="1119" w:type="dxa"/>
          </w:tcPr>
          <w:p w14:paraId="2396252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0 (“largely untrue”) to 4 (“largely true”), 10 items</w:t>
            </w:r>
          </w:p>
        </w:tc>
        <w:tc>
          <w:tcPr>
            <w:tcW w:w="1069" w:type="dxa"/>
          </w:tcPr>
          <w:p w14:paraId="521B518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7D12BEF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CFA</w:t>
            </w:r>
          </w:p>
        </w:tc>
        <w:tc>
          <w:tcPr>
            <w:tcW w:w="958" w:type="dxa"/>
          </w:tcPr>
          <w:p w14:paraId="5335FD2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312</w:t>
            </w:r>
          </w:p>
        </w:tc>
        <w:tc>
          <w:tcPr>
            <w:tcW w:w="1418" w:type="dxa"/>
          </w:tcPr>
          <w:p w14:paraId="593D83C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One factor as smartphone addiction</w:t>
            </w:r>
          </w:p>
        </w:tc>
        <w:tc>
          <w:tcPr>
            <w:tcW w:w="1417" w:type="dxa"/>
          </w:tcPr>
          <w:p w14:paraId="27F5557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(31) = 56.92, RMSEA= 0.052, NFI= 0.96, CFI= 0.98, IFI= 0.98, RFI= 0.94, GFI= 0.96, and SRMR= .040</w:t>
            </w:r>
          </w:p>
        </w:tc>
        <w:tc>
          <w:tcPr>
            <w:tcW w:w="1479" w:type="dxa"/>
          </w:tcPr>
          <w:p w14:paraId="09DD815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internal consistency coefficient of the whole scale= 0.88</w:t>
            </w:r>
          </w:p>
        </w:tc>
        <w:tc>
          <w:tcPr>
            <w:tcW w:w="1479" w:type="dxa"/>
          </w:tcPr>
          <w:p w14:paraId="11B7B3C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Addiction Proneness Scale (SAPS), The Korean self-reporting internet addiction scale short-form (KS-Scale)</w:t>
            </w:r>
          </w:p>
        </w:tc>
      </w:tr>
      <w:tr w:rsidR="00870D5F" w:rsidRPr="00870D5F" w14:paraId="2417299E" w14:textId="77777777" w:rsidTr="002C1727">
        <w:trPr>
          <w:trHeight w:val="366"/>
        </w:trPr>
        <w:tc>
          <w:tcPr>
            <w:tcW w:w="1276" w:type="dxa"/>
          </w:tcPr>
          <w:p w14:paraId="6AC0E8D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Psychometric properties of smartphone addiction questionnaire (SPAQ) among sultan </w:t>
            </w:r>
            <w:proofErr w:type="spellStart"/>
            <w:r w:rsidRPr="00870D5F">
              <w:rPr>
                <w:rFonts w:ascii="Times New Roman" w:hAnsi="Times New Roman" w:cs="Times New Roman"/>
                <w:sz w:val="20"/>
                <w:szCs w:val="20"/>
              </w:rPr>
              <w:t>qaboos</w:t>
            </w:r>
            <w:proofErr w:type="spellEnd"/>
            <w:r w:rsidRPr="00870D5F">
              <w:rPr>
                <w:rFonts w:ascii="Times New Roman" w:hAnsi="Times New Roman" w:cs="Times New Roman"/>
                <w:sz w:val="20"/>
                <w:szCs w:val="20"/>
              </w:rPr>
              <w:t xml:space="preserve"> university undergraduate students</w:t>
            </w:r>
          </w:p>
        </w:tc>
        <w:tc>
          <w:tcPr>
            <w:tcW w:w="1572" w:type="dxa"/>
          </w:tcPr>
          <w:p w14:paraId="05B21B9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Addiction Questionnaire (SPAQ)</w:t>
            </w:r>
          </w:p>
        </w:tc>
        <w:tc>
          <w:tcPr>
            <w:tcW w:w="1060" w:type="dxa"/>
          </w:tcPr>
          <w:p w14:paraId="1CD81C69" w14:textId="46FAA11F"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{"citationID":"zKzMPna3","properties":{"formattedCitation":"(Al-Barashdi et al., 2014)","plainCitation":"(Al-Barashdi et al., 2014)","dontUpdate":true,"noteIndex":0},"citationItems":[{"id":4919,"uris":["http://zotero.org/users/9844986/items/9ZPALQHB"],"itemData":{"id":4919,"type":"article-journal","container-title":"Journal of Educational and Psychological Studies-Sultan Qaboos University (Pages 637-644)","issue":"4","journalAbbreviation":"Journal of Educational and Psychological Studies-Sultan Qaboos University (Pages 637-644)","title":"Psychometric properties of smartphone addiction questionnaire (SPAQ) among sultan qaboos university undergraduate","volume":"8","author":[{"family":"Al-Barashdi","given":"Hafidha S"},{"family":"Bouazza","given":"Abdelmajid"},{"family":"Al Zubaidi","given":"AbdullQawi"}],"issued":{"date-parts":[["2014"]]}}}],"schema":"https://github.com/citation-style-language/schema/raw/master/csl-citation.json"}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Al-Barashdi et al. (2014)</w:t>
            </w:r>
            <w:r w:rsidRPr="00870D5F">
              <w:rPr>
                <w:rFonts w:ascii="Times New Roman" w:hAnsi="Times New Roman" w:cs="Times New Roman"/>
                <w:sz w:val="20"/>
                <w:szCs w:val="20"/>
              </w:rPr>
              <w:fldChar w:fldCharType="end"/>
            </w:r>
          </w:p>
        </w:tc>
        <w:tc>
          <w:tcPr>
            <w:tcW w:w="1313" w:type="dxa"/>
          </w:tcPr>
          <w:p w14:paraId="29C6AB5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previous studies measuring smartphone addiction</w:t>
            </w:r>
          </w:p>
        </w:tc>
        <w:tc>
          <w:tcPr>
            <w:tcW w:w="1327" w:type="dxa"/>
          </w:tcPr>
          <w:p w14:paraId="45A8994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undergraduate students aged 18-27 years</w:t>
            </w:r>
          </w:p>
        </w:tc>
        <w:tc>
          <w:tcPr>
            <w:tcW w:w="1119" w:type="dxa"/>
          </w:tcPr>
          <w:p w14:paraId="700CFCC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17 items</w:t>
            </w:r>
          </w:p>
        </w:tc>
        <w:tc>
          <w:tcPr>
            <w:tcW w:w="1069" w:type="dxa"/>
          </w:tcPr>
          <w:p w14:paraId="3D49484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3F67002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6D7D6D4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140</w:t>
            </w:r>
          </w:p>
        </w:tc>
        <w:tc>
          <w:tcPr>
            <w:tcW w:w="1418" w:type="dxa"/>
          </w:tcPr>
          <w:p w14:paraId="7FD6DEF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Productivity loss, feeling anxious and lost, disregard of harmful consequences, preoccupation, inability to control craving</w:t>
            </w:r>
          </w:p>
        </w:tc>
        <w:tc>
          <w:tcPr>
            <w:tcW w:w="1417" w:type="dxa"/>
          </w:tcPr>
          <w:p w14:paraId="71357CC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2C00DBA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0.764</w:t>
            </w:r>
          </w:p>
        </w:tc>
        <w:tc>
          <w:tcPr>
            <w:tcW w:w="1479" w:type="dxa"/>
          </w:tcPr>
          <w:p w14:paraId="37F744C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Level of smartphone usage, level of smartphone addiction symptoms appearances, smartphone addiction scale (SAS)</w:t>
            </w:r>
          </w:p>
        </w:tc>
      </w:tr>
      <w:tr w:rsidR="00870D5F" w:rsidRPr="00870D5F" w14:paraId="0E7131CF" w14:textId="77777777" w:rsidTr="002C1727">
        <w:trPr>
          <w:trHeight w:val="366"/>
        </w:trPr>
        <w:tc>
          <w:tcPr>
            <w:tcW w:w="1276" w:type="dxa"/>
          </w:tcPr>
          <w:p w14:paraId="27A44E4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invisible addiction: </w:t>
            </w:r>
            <w:r w:rsidRPr="00870D5F">
              <w:rPr>
                <w:rFonts w:ascii="Times New Roman" w:hAnsi="Times New Roman" w:cs="Times New Roman"/>
                <w:sz w:val="20"/>
                <w:szCs w:val="20"/>
              </w:rPr>
              <w:lastRenderedPageBreak/>
              <w:t>cell-phone activities and addiction among male and female college students</w:t>
            </w:r>
          </w:p>
        </w:tc>
        <w:tc>
          <w:tcPr>
            <w:tcW w:w="1572" w:type="dxa"/>
          </w:tcPr>
          <w:p w14:paraId="655B658F" w14:textId="77777777" w:rsidR="00021EBD" w:rsidRPr="00870D5F" w:rsidRDefault="00021EBD" w:rsidP="00D07756">
            <w:pPr>
              <w:jc w:val="both"/>
              <w:rPr>
                <w:rFonts w:ascii="Times New Roman" w:hAnsi="Times New Roman" w:cs="Times New Roman"/>
                <w:sz w:val="20"/>
                <w:szCs w:val="20"/>
              </w:rPr>
            </w:pPr>
            <w:proofErr w:type="spellStart"/>
            <w:r w:rsidRPr="00870D5F">
              <w:rPr>
                <w:rFonts w:ascii="Times New Roman" w:hAnsi="Times New Roman" w:cs="Times New Roman"/>
                <w:sz w:val="20"/>
                <w:szCs w:val="20"/>
              </w:rPr>
              <w:lastRenderedPageBreak/>
              <w:t>Manolis</w:t>
            </w:r>
            <w:proofErr w:type="spellEnd"/>
            <w:r w:rsidRPr="00870D5F">
              <w:rPr>
                <w:rFonts w:ascii="Times New Roman" w:hAnsi="Times New Roman" w:cs="Times New Roman"/>
                <w:sz w:val="20"/>
                <w:szCs w:val="20"/>
              </w:rPr>
              <w:t xml:space="preserve">/Roberts Cell-Phone </w:t>
            </w:r>
            <w:r w:rsidRPr="00870D5F">
              <w:rPr>
                <w:rFonts w:ascii="Times New Roman" w:hAnsi="Times New Roman" w:cs="Times New Roman"/>
                <w:sz w:val="20"/>
                <w:szCs w:val="20"/>
              </w:rPr>
              <w:lastRenderedPageBreak/>
              <w:t>Addiction Scale (MRCPAS).</w:t>
            </w:r>
          </w:p>
        </w:tc>
        <w:tc>
          <w:tcPr>
            <w:tcW w:w="1060" w:type="dxa"/>
          </w:tcPr>
          <w:p w14:paraId="7E541D80" w14:textId="7363E19B"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fldChar w:fldCharType="begin"/>
            </w:r>
            <w:r w:rsidR="00AB64E4" w:rsidRPr="00870D5F">
              <w:rPr>
                <w:rFonts w:ascii="Times New Roman" w:hAnsi="Times New Roman" w:cs="Times New Roman"/>
                <w:sz w:val="20"/>
                <w:szCs w:val="20"/>
              </w:rPr>
              <w:instrText xml:space="preserve"> ADDIN ZOTERO_ITEM CSL_CITATION {"citationID":"VMBKqgXw","properties":{"formattedCitation":"(Roberts et al., 2014)","plainCitation":"(Roberts et al., 2014)","dontUpdate":true,"noteIndex":0},"citationItems":[{"id":4914,"uris":["http://zotero.org/users/9844986/items/Z8RBUBZ2"],"itemData":{"id":4914,"type":"article-journal","container-title":"Journal of behavioral addictions","ISSN":"2062-5871","issue":"4","journalAbbreviation":"Journal of behavioral addictions","note":"publisher: Akadémiai Kiadó","page":"254-265","title":"The invisible addiction: Cell-phone activities and addiction among male and female college students","volume":"3","author":[{"family":"Roberts","given":"James"},{"family":"Yaya","given":"Luc"},{"family":"Manolis","given":"Chris"}],"issued":{"date-parts":[["2014"]]}}}],"schema":"https://github.com/citation-style-language/schema/raw/master/csl-citation.json"}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Roberts et al. (2014)</w:t>
            </w:r>
            <w:r w:rsidRPr="00870D5F">
              <w:rPr>
                <w:rFonts w:ascii="Times New Roman" w:hAnsi="Times New Roman" w:cs="Times New Roman"/>
                <w:sz w:val="20"/>
                <w:szCs w:val="20"/>
              </w:rPr>
              <w:fldChar w:fldCharType="end"/>
            </w:r>
          </w:p>
        </w:tc>
        <w:tc>
          <w:tcPr>
            <w:tcW w:w="1313" w:type="dxa"/>
          </w:tcPr>
          <w:p w14:paraId="7BFCAFA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Two items adapted from </w:t>
            </w:r>
            <w:r w:rsidRPr="00870D5F">
              <w:rPr>
                <w:rFonts w:ascii="Times New Roman" w:hAnsi="Times New Roman" w:cs="Times New Roman"/>
                <w:sz w:val="20"/>
                <w:szCs w:val="20"/>
              </w:rPr>
              <w:lastRenderedPageBreak/>
              <w:t>a cell-phone addiction scale and two self-developed items</w:t>
            </w:r>
          </w:p>
        </w:tc>
        <w:tc>
          <w:tcPr>
            <w:tcW w:w="1327" w:type="dxa"/>
          </w:tcPr>
          <w:p w14:paraId="27ECB3E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College undergraduat</w:t>
            </w:r>
            <w:r w:rsidRPr="00870D5F">
              <w:rPr>
                <w:rFonts w:ascii="Times New Roman" w:hAnsi="Times New Roman" w:cs="Times New Roman"/>
                <w:sz w:val="20"/>
                <w:szCs w:val="20"/>
              </w:rPr>
              <w:lastRenderedPageBreak/>
              <w:t>es in Texas (aged 19-22 years; average age=21 years)</w:t>
            </w:r>
          </w:p>
        </w:tc>
        <w:tc>
          <w:tcPr>
            <w:tcW w:w="1119" w:type="dxa"/>
          </w:tcPr>
          <w:p w14:paraId="3EBE6AF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7-liket type </w:t>
            </w:r>
            <w:r w:rsidRPr="00870D5F">
              <w:rPr>
                <w:rFonts w:ascii="Times New Roman" w:hAnsi="Times New Roman" w:cs="Times New Roman"/>
                <w:sz w:val="20"/>
                <w:szCs w:val="20"/>
              </w:rPr>
              <w:lastRenderedPageBreak/>
              <w:t>response, 4 items</w:t>
            </w:r>
          </w:p>
        </w:tc>
        <w:tc>
          <w:tcPr>
            <w:tcW w:w="1069" w:type="dxa"/>
          </w:tcPr>
          <w:p w14:paraId="2A1ACC4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No</w:t>
            </w:r>
          </w:p>
        </w:tc>
        <w:tc>
          <w:tcPr>
            <w:tcW w:w="1079" w:type="dxa"/>
          </w:tcPr>
          <w:p w14:paraId="611C1A0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CFA</w:t>
            </w:r>
          </w:p>
        </w:tc>
        <w:tc>
          <w:tcPr>
            <w:tcW w:w="958" w:type="dxa"/>
          </w:tcPr>
          <w:p w14:paraId="0E208FD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164</w:t>
            </w:r>
          </w:p>
        </w:tc>
        <w:tc>
          <w:tcPr>
            <w:tcW w:w="1418" w:type="dxa"/>
          </w:tcPr>
          <w:p w14:paraId="123BBFA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One factor as cell-phone </w:t>
            </w:r>
            <w:r w:rsidRPr="00870D5F">
              <w:rPr>
                <w:rFonts w:ascii="Times New Roman" w:hAnsi="Times New Roman" w:cs="Times New Roman"/>
                <w:sz w:val="20"/>
                <w:szCs w:val="20"/>
              </w:rPr>
              <w:lastRenderedPageBreak/>
              <w:t>addiction</w:t>
            </w:r>
          </w:p>
        </w:tc>
        <w:tc>
          <w:tcPr>
            <w:tcW w:w="1417" w:type="dxa"/>
          </w:tcPr>
          <w:p w14:paraId="1934C74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lastRenderedPageBreak/>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 xml:space="preserve">(2) = 18.71, </w:t>
            </w:r>
            <w:r w:rsidRPr="00870D5F">
              <w:rPr>
                <w:rFonts w:ascii="Times New Roman" w:hAnsi="Times New Roman" w:cs="Times New Roman"/>
                <w:sz w:val="20"/>
                <w:szCs w:val="20"/>
              </w:rPr>
              <w:lastRenderedPageBreak/>
              <w:t>CFI = 0.94; IFI = 0 .94; BBNFT= 0.93 and RMSEA = 0.02.</w:t>
            </w:r>
          </w:p>
        </w:tc>
        <w:tc>
          <w:tcPr>
            <w:tcW w:w="1479" w:type="dxa"/>
          </w:tcPr>
          <w:p w14:paraId="18CEE06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Cronbach’s α of the whole </w:t>
            </w:r>
            <w:r w:rsidRPr="00870D5F">
              <w:rPr>
                <w:rFonts w:ascii="Times New Roman" w:hAnsi="Times New Roman" w:cs="Times New Roman"/>
                <w:sz w:val="20"/>
                <w:szCs w:val="20"/>
              </w:rPr>
              <w:lastRenderedPageBreak/>
              <w:t>scale= 0.87</w:t>
            </w:r>
          </w:p>
        </w:tc>
        <w:tc>
          <w:tcPr>
            <w:tcW w:w="1479" w:type="dxa"/>
          </w:tcPr>
          <w:p w14:paraId="53841D9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daily engagements </w:t>
            </w:r>
            <w:r w:rsidRPr="00870D5F">
              <w:rPr>
                <w:rFonts w:ascii="Times New Roman" w:hAnsi="Times New Roman" w:cs="Times New Roman"/>
                <w:sz w:val="20"/>
                <w:szCs w:val="20"/>
              </w:rPr>
              <w:lastRenderedPageBreak/>
              <w:t xml:space="preserve">with activities on </w:t>
            </w:r>
            <w:proofErr w:type="gramStart"/>
            <w:r w:rsidRPr="00870D5F">
              <w:rPr>
                <w:rFonts w:ascii="Times New Roman" w:hAnsi="Times New Roman" w:cs="Times New Roman"/>
                <w:sz w:val="20"/>
                <w:szCs w:val="20"/>
              </w:rPr>
              <w:t>cell-phone</w:t>
            </w:r>
            <w:proofErr w:type="gramEnd"/>
          </w:p>
        </w:tc>
      </w:tr>
      <w:tr w:rsidR="00870D5F" w:rsidRPr="00870D5F" w14:paraId="7D8B5148" w14:textId="77777777" w:rsidTr="002C1727">
        <w:trPr>
          <w:trHeight w:val="366"/>
        </w:trPr>
        <w:tc>
          <w:tcPr>
            <w:tcW w:w="1276" w:type="dxa"/>
          </w:tcPr>
          <w:p w14:paraId="27908BE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A preliminary investigation into the prevalence and prediction of problematic cell phone use</w:t>
            </w:r>
          </w:p>
        </w:tc>
        <w:tc>
          <w:tcPr>
            <w:tcW w:w="1572" w:type="dxa"/>
          </w:tcPr>
          <w:p w14:paraId="6F53A4C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Adapted Mobile Phone Use Habits (AMPUH) and The Adapted Cell Phone Addiction Test (ACPAT)</w:t>
            </w:r>
          </w:p>
        </w:tc>
        <w:tc>
          <w:tcPr>
            <w:tcW w:w="1060" w:type="dxa"/>
          </w:tcPr>
          <w:p w14:paraId="76E58FA1" w14:textId="5115FAB6"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{"citationID":"PW3iTXsU","properties":{"formattedCitation":"(Smetaniuk, 2014)","plainCitation":"(Smetaniuk, 2014)","dontUpdate":true,"noteIndex":0},"citationItems":[{"id":4912,"uris":["http://zotero.org/users/9844986/items/225GXDLM"],"itemData":{"id":4912,"type":"article-journal","container-title":"Journal of behavioral addictions","ISSN":"2062-5871","issue":"1","journalAbbreviation":"Journal of behavioral addictions","note":"publisher: Akadémiai Kiadó, co-published with Springer Science+ Business Media BV …","page":"41-53","title":"A preliminary investigation into the prevalence and prediction of problematic cell phone use","volume":"3","author":[{"family":"Smetaniuk","given":"Peter"}],"issued":{"date-parts":[["2014"]]}}}],"schema":"https://github.com/citation-style-language/schema/raw/master/csl-citation.json"}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Smetaniuk (2014)</w:t>
            </w:r>
            <w:r w:rsidRPr="00870D5F">
              <w:rPr>
                <w:rFonts w:ascii="Times New Roman" w:hAnsi="Times New Roman" w:cs="Times New Roman"/>
                <w:sz w:val="20"/>
                <w:szCs w:val="20"/>
              </w:rPr>
              <w:fldChar w:fldCharType="end"/>
            </w:r>
          </w:p>
        </w:tc>
        <w:tc>
          <w:tcPr>
            <w:tcW w:w="1313" w:type="dxa"/>
          </w:tcPr>
          <w:p w14:paraId="5FC400CF" w14:textId="23DED3B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AMPUH: pathological gambling criteria based on pathological gambling in DSM-IV; ACPAT: Internet addiction Test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{"citationID":"Rj00AOlf","properties":{"formattedCitation":"(Young, 1998)","plainCitation":"(Young, 1998)","dontUpdate":true,"noteIndex":0},"citationItems":[{"id":122,"uris":["http://zotero.org/users/9844986/items/R4KUYXC6"],"itemData":{"id":122,"type":"article-journal","abstract":"Anecdotal reports indicated that some on-line users were becoming addicted to the Internet in much that same way that others became addicted to drugs or alcohol which resulted in academic, social, and occupational impairment. However, research among sociologists, psychologists, or psychiatrists has not formally identified addictive use of the Internet as a problematic behavior. This study investigated the existence of Internet addiction and the extent of problems caused by such potential misuse. This study utilized an adapted version of the criteria for pathological gambling defined by the DSM-IV (APA, 1994). On the basis of this criteria, case studies of 396 dependent Internet users (Dependents) and a control group of 100 non-dependent Internet users (Non-Dependents) were classified. Qualitative analyses suggests significant behavioral and functional usage differences between the two groups. Clinical and social implications of pathological Internet use and future directions for research are discussed.","container-title":"CyberPsychology &amp; Behavior","DOI":"10.1089/cpb.1998.1.237","ISSN":"1094-9313","issue":"3","note":"PMID: 25128076\nISBN: 1094-9313","page":"237-244","title":"Internet Addiction: The Emergence of a New Clinical Disorder","volume":"1","author":[{"family":"Young","given":"Kimberly S."}],"issued":{"date-parts":[["1998"]]}}}],"schema":"https://github.com/citation-style-language/schema/raw/master/csl-citation.json"}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Young (1998)</w:t>
            </w:r>
            <w:r w:rsidRPr="00870D5F">
              <w:rPr>
                <w:rFonts w:ascii="Times New Roman" w:hAnsi="Times New Roman" w:cs="Times New Roman"/>
                <w:sz w:val="20"/>
                <w:szCs w:val="20"/>
              </w:rPr>
              <w:fldChar w:fldCharType="end"/>
            </w:r>
          </w:p>
        </w:tc>
        <w:tc>
          <w:tcPr>
            <w:tcW w:w="1327" w:type="dxa"/>
          </w:tcPr>
          <w:p w14:paraId="7D5FDFA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Study1: undergraduate students (mean age = 21 years, age range: 18–59 years</w:t>
            </w:r>
            <w:proofErr w:type="gramStart"/>
            <w:r w:rsidRPr="00870D5F">
              <w:rPr>
                <w:rFonts w:ascii="Times New Roman" w:hAnsi="Times New Roman" w:cs="Times New Roman"/>
                <w:sz w:val="20"/>
                <w:szCs w:val="20"/>
              </w:rPr>
              <w:t>);</w:t>
            </w:r>
            <w:proofErr w:type="gramEnd"/>
          </w:p>
          <w:p w14:paraId="6213534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Study2: working </w:t>
            </w:r>
            <w:proofErr w:type="gramStart"/>
            <w:r w:rsidRPr="00870D5F">
              <w:rPr>
                <w:rFonts w:ascii="Times New Roman" w:hAnsi="Times New Roman" w:cs="Times New Roman"/>
                <w:sz w:val="20"/>
                <w:szCs w:val="20"/>
              </w:rPr>
              <w:t>adults  (</w:t>
            </w:r>
            <w:proofErr w:type="gramEnd"/>
            <w:r w:rsidRPr="00870D5F">
              <w:rPr>
                <w:rFonts w:ascii="Times New Roman" w:hAnsi="Times New Roman" w:cs="Times New Roman"/>
                <w:sz w:val="20"/>
                <w:szCs w:val="20"/>
              </w:rPr>
              <w:t>average age = 32, age range: 18–74 years)</w:t>
            </w:r>
          </w:p>
          <w:p w14:paraId="1A6E5D01" w14:textId="77777777" w:rsidR="00021EBD" w:rsidRPr="00870D5F" w:rsidRDefault="00021EBD" w:rsidP="00D07756">
            <w:pPr>
              <w:jc w:val="both"/>
              <w:rPr>
                <w:rFonts w:ascii="Times New Roman" w:hAnsi="Times New Roman" w:cs="Times New Roman"/>
                <w:sz w:val="20"/>
                <w:szCs w:val="20"/>
              </w:rPr>
            </w:pPr>
          </w:p>
        </w:tc>
        <w:tc>
          <w:tcPr>
            <w:tcW w:w="1119" w:type="dxa"/>
          </w:tcPr>
          <w:p w14:paraId="16F2A82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AMPUH: yes or no, 10 items; ACPAT: from 1 (“rarely”) to 5 (“always”), 20 items</w:t>
            </w:r>
          </w:p>
        </w:tc>
        <w:tc>
          <w:tcPr>
            <w:tcW w:w="1069" w:type="dxa"/>
          </w:tcPr>
          <w:p w14:paraId="7629FA9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437F80E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0D81A03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Study1: 301; Study2: 362</w:t>
            </w:r>
          </w:p>
        </w:tc>
        <w:tc>
          <w:tcPr>
            <w:tcW w:w="1418" w:type="dxa"/>
          </w:tcPr>
          <w:p w14:paraId="40EB7C6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17" w:type="dxa"/>
          </w:tcPr>
          <w:p w14:paraId="2511286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1E47EA3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0.96</w:t>
            </w:r>
          </w:p>
        </w:tc>
        <w:tc>
          <w:tcPr>
            <w:tcW w:w="1479" w:type="dxa"/>
          </w:tcPr>
          <w:p w14:paraId="47F0D795" w14:textId="77777777" w:rsidR="00021EBD" w:rsidRPr="00870D5F" w:rsidRDefault="00021EBD" w:rsidP="00D07756">
            <w:pPr>
              <w:jc w:val="both"/>
              <w:rPr>
                <w:rFonts w:ascii="Times New Roman" w:hAnsi="Times New Roman" w:cs="Times New Roman"/>
                <w:sz w:val="20"/>
                <w:szCs w:val="20"/>
              </w:rPr>
            </w:pPr>
            <w:proofErr w:type="spellStart"/>
            <w:r w:rsidRPr="00870D5F">
              <w:rPr>
                <w:rFonts w:ascii="Times New Roman" w:hAnsi="Times New Roman" w:cs="Times New Roman"/>
                <w:sz w:val="20"/>
                <w:szCs w:val="20"/>
              </w:rPr>
              <w:t>Zung’s</w:t>
            </w:r>
            <w:proofErr w:type="spellEnd"/>
            <w:r w:rsidRPr="00870D5F">
              <w:rPr>
                <w:rFonts w:ascii="Times New Roman" w:hAnsi="Times New Roman" w:cs="Times New Roman"/>
                <w:sz w:val="20"/>
                <w:szCs w:val="20"/>
              </w:rPr>
              <w:t xml:space="preserve"> Self-Rating Depression Scale, Emotional Stability Scale, Rosenberg’s Self-Esteem Scale, Impulse Control scale, The Mobile Phone Problem Use Scale</w:t>
            </w:r>
          </w:p>
        </w:tc>
      </w:tr>
      <w:tr w:rsidR="00870D5F" w:rsidRPr="00870D5F" w14:paraId="19E3E5B1" w14:textId="77777777" w:rsidTr="002C1727">
        <w:trPr>
          <w:trHeight w:val="366"/>
        </w:trPr>
        <w:tc>
          <w:tcPr>
            <w:tcW w:w="1276" w:type="dxa"/>
          </w:tcPr>
          <w:p w14:paraId="64BA356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Development and Validation of the Smartphone Addiction Inventory (SPAI)</w:t>
            </w:r>
          </w:p>
        </w:tc>
        <w:tc>
          <w:tcPr>
            <w:tcW w:w="1572" w:type="dxa"/>
          </w:tcPr>
          <w:p w14:paraId="569FD98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Addiction Inventory (SPAI)</w:t>
            </w:r>
          </w:p>
        </w:tc>
        <w:tc>
          <w:tcPr>
            <w:tcW w:w="1060" w:type="dxa"/>
          </w:tcPr>
          <w:p w14:paraId="4D690ED2" w14:textId="20FBA172"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{"citationID":"gR4I1q0M","properties":{"formattedCitation":"(Lin et al., 2014)","plainCitation":"(Lin et al., 2014)","dontUpdate":true,"noteIndex":0},"citationItems":[{"id":138,"uris":["http://zotero.org/users/9844986/items/85GXMYGS"],"itemData":{"id":138,"type":"article-journal","abstract":"Objective   The aim of this study was to develop a self-administered scale based on the special features of smartphone. The reliability and validity of the Smartphone Addiction Inventory (SPAI) was demonstrated.      Methods   A total of 283 participants were recruited from Dec. 2012 to Jul. 2013 to complete a set of questionnaires, including a 26-item SPAI modified from the Chinese Internet Addiction Scale and phantom vibration and ringing syndrome questionnaire. There were 260 males and 23 females, with ages 22.9±2.0 years. Exploratory factor analysis, internal-consistency test, test-retest, and correlation analysis were conducted to verify the reliability and validity of the SPAI. Correlations between each subscale and phantom vibration and ringing were also explored.      Results   Exploratory factor analysis yielded four factors: compulsive behavior, functional impairment, withdrawal and tolerance. Test–retest reliabilities (intraclass correlations = 0.74–0.91) and internal consistency (Cronbach's α = 0.94) were all satisfactory. The four subscales had moderate to high correlations (0.56–0.78), but had no or very low correlation to phantom vibration/ringing syndrome.      Conclusion   This study provides evidence that the SPAI is a valid and reliable, self-administered screening tool to investigate smartphone addiction. Phantom vibration and ringing might be independent entities of smartphone addiction.","container-title":"PLoS ONE","DOI":"10.1371/journal.pone.0098312","ISSN":"19326203","issue":"6","note":"PMID: 23174350\narXiv: 10.1016/j.jelekin.2008.11.010\nISBN: 0006-3002 (Print)\\r0006-3002 (Linking)","title":"Development and validation of the Smartphone Addiction Inventory (SPAI)","volume":"9","author":[{"family":"Lin","given":"Yu Hsuan"},{"family":"Chang","given":"Li Ren"},{"family":"Lee","given":"Yang Han"},{"family":"Tseng","given":"Hsien Wei"},{"family":"Kuo","given":"Terry B.J."},{"family":"Chen","given":"Sue Huei"}],"issued":{"date-parts":[["2014"]]}}}],"schema":"https://github.com/citation-style-language/schema/raw/master/csl-citation.json"}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Lin et al. (2014)</w:t>
            </w:r>
            <w:r w:rsidRPr="00870D5F">
              <w:rPr>
                <w:rFonts w:ascii="Times New Roman" w:hAnsi="Times New Roman" w:cs="Times New Roman"/>
                <w:sz w:val="20"/>
                <w:szCs w:val="20"/>
              </w:rPr>
              <w:fldChar w:fldCharType="end"/>
            </w:r>
          </w:p>
        </w:tc>
        <w:tc>
          <w:tcPr>
            <w:tcW w:w="1313" w:type="dxa"/>
          </w:tcPr>
          <w:p w14:paraId="526A7504" w14:textId="77777777" w:rsidR="00021EBD" w:rsidRPr="00EB79D0" w:rsidRDefault="00021EBD" w:rsidP="00D07756">
            <w:pPr>
              <w:jc w:val="both"/>
              <w:rPr>
                <w:rFonts w:ascii="Times New Roman" w:hAnsi="Times New Roman" w:cs="Times New Roman"/>
                <w:sz w:val="20"/>
                <w:szCs w:val="20"/>
                <w:lang w:val="fr-FR"/>
              </w:rPr>
            </w:pPr>
            <w:r w:rsidRPr="00EB79D0">
              <w:rPr>
                <w:rFonts w:ascii="Times New Roman" w:hAnsi="Times New Roman" w:cs="Times New Roman"/>
                <w:sz w:val="20"/>
                <w:szCs w:val="20"/>
                <w:lang w:val="fr-FR"/>
              </w:rPr>
              <w:t xml:space="preserve">Chen Internet Addiction Scale </w:t>
            </w:r>
          </w:p>
          <w:p w14:paraId="5917F56A" w14:textId="287CC22D" w:rsidR="00021EBD" w:rsidRPr="00EB79D0" w:rsidRDefault="00021EBD" w:rsidP="00D07756">
            <w:pPr>
              <w:jc w:val="both"/>
              <w:rPr>
                <w:rFonts w:ascii="Times New Roman" w:hAnsi="Times New Roman" w:cs="Times New Roman"/>
                <w:sz w:val="20"/>
                <w:szCs w:val="20"/>
                <w:lang w:val="fr-FR"/>
              </w:rPr>
            </w:pPr>
            <w:r w:rsidRPr="00870D5F">
              <w:rPr>
                <w:rFonts w:ascii="Times New Roman" w:hAnsi="Times New Roman" w:cs="Times New Roman"/>
                <w:sz w:val="20"/>
                <w:szCs w:val="20"/>
              </w:rPr>
              <w:fldChar w:fldCharType="begin"/>
            </w:r>
            <w:r w:rsidR="00AB64E4" w:rsidRPr="00EB79D0">
              <w:rPr>
                <w:rFonts w:ascii="Times New Roman" w:hAnsi="Times New Roman" w:cs="Times New Roman"/>
                <w:sz w:val="20"/>
                <w:szCs w:val="20"/>
                <w:lang w:val="fr-FR"/>
              </w:rPr>
              <w:instrText xml:space="preserve"> ADDIN ZOTERO_ITEM CSL_CITATION {"citationID":"qzb71ou5","properties":{"formattedCitation":"(S. H. Chen et al., 2003)","plainCitation":"(S. H. Chen et al., 2003)","dontUpdate":true,"noteIndex":0},"citationItems":[{"id":5189,"uris":["http://zotero.org/users/9844986/items/PLK6G87A"],"itemData":{"id":5189,"type":"article-journal","container-title":"Chinese Journal of Psychology","ISSN":"2218-3361","journalAbbreviation":"Chinese Journal of Psychology","note":"publisher: Chinese Psychological Assn","title":"Development of a Chinese Internet addiction scale and its psychometric study.","author":[{"family":"Chen","given":"S. H."},{"family":"Weng","given":"L. J."},{"family":"Su","given":"Y. J."},{"family":"Wu","given":"H. M."},{"family":"Yang","given":"P. F."}],"issued":{"date-parts":[["2003"]]}}}],"schema":"https://github.com/citation-style-language/schema/raw/master/csl-citation.json"} </w:instrText>
            </w:r>
            <w:r w:rsidRPr="00870D5F">
              <w:rPr>
                <w:rFonts w:ascii="Times New Roman" w:hAnsi="Times New Roman" w:cs="Times New Roman"/>
                <w:sz w:val="20"/>
                <w:szCs w:val="20"/>
              </w:rPr>
              <w:fldChar w:fldCharType="separate"/>
            </w:r>
            <w:r w:rsidRPr="00EB79D0">
              <w:rPr>
                <w:rFonts w:ascii="Times New Roman" w:hAnsi="Times New Roman" w:cs="Times New Roman"/>
                <w:sz w:val="20"/>
                <w:szCs w:val="20"/>
                <w:lang w:val="fr-FR"/>
              </w:rPr>
              <w:t>(CIAS; S. H. Chen et al., 2003)</w:t>
            </w:r>
            <w:r w:rsidRPr="00870D5F">
              <w:rPr>
                <w:rFonts w:ascii="Times New Roman" w:hAnsi="Times New Roman" w:cs="Times New Roman"/>
                <w:sz w:val="20"/>
                <w:szCs w:val="20"/>
              </w:rPr>
              <w:fldChar w:fldCharType="end"/>
            </w:r>
          </w:p>
        </w:tc>
        <w:tc>
          <w:tcPr>
            <w:tcW w:w="1327" w:type="dxa"/>
          </w:tcPr>
          <w:p w14:paraId="072ED0F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Young adults (aged 22.9±2.0 years) </w:t>
            </w:r>
            <w:proofErr w:type="gramStart"/>
            <w:r w:rsidRPr="00870D5F">
              <w:rPr>
                <w:rFonts w:ascii="Times New Roman" w:hAnsi="Times New Roman" w:cs="Times New Roman"/>
                <w:sz w:val="20"/>
                <w:szCs w:val="20"/>
              </w:rPr>
              <w:t>of  two</w:t>
            </w:r>
            <w:proofErr w:type="gramEnd"/>
            <w:r w:rsidRPr="00870D5F">
              <w:rPr>
                <w:rFonts w:ascii="Times New Roman" w:hAnsi="Times New Roman" w:cs="Times New Roman"/>
                <w:sz w:val="20"/>
                <w:szCs w:val="20"/>
              </w:rPr>
              <w:t xml:space="preserve"> universities in Northern Taiwan</w:t>
            </w:r>
          </w:p>
        </w:tc>
        <w:tc>
          <w:tcPr>
            <w:tcW w:w="1119" w:type="dxa"/>
          </w:tcPr>
          <w:p w14:paraId="2A13EF1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4 (“strongly agree”), 26 items</w:t>
            </w:r>
          </w:p>
        </w:tc>
        <w:tc>
          <w:tcPr>
            <w:tcW w:w="1069" w:type="dxa"/>
          </w:tcPr>
          <w:p w14:paraId="59C94C1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1A798B7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43E81E0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283</w:t>
            </w:r>
          </w:p>
        </w:tc>
        <w:tc>
          <w:tcPr>
            <w:tcW w:w="1418" w:type="dxa"/>
          </w:tcPr>
          <w:p w14:paraId="3AD515E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compulsive behavior, functional impairment, </w:t>
            </w:r>
            <w:proofErr w:type="gramStart"/>
            <w:r w:rsidRPr="00870D5F">
              <w:rPr>
                <w:rFonts w:ascii="Times New Roman" w:hAnsi="Times New Roman" w:cs="Times New Roman"/>
                <w:sz w:val="20"/>
                <w:szCs w:val="20"/>
              </w:rPr>
              <w:t>withdrawal</w:t>
            </w:r>
            <w:proofErr w:type="gramEnd"/>
            <w:r w:rsidRPr="00870D5F">
              <w:rPr>
                <w:rFonts w:ascii="Times New Roman" w:hAnsi="Times New Roman" w:cs="Times New Roman"/>
                <w:sz w:val="20"/>
                <w:szCs w:val="20"/>
              </w:rPr>
              <w:t xml:space="preserve"> and tolerance</w:t>
            </w:r>
          </w:p>
        </w:tc>
        <w:tc>
          <w:tcPr>
            <w:tcW w:w="1417" w:type="dxa"/>
          </w:tcPr>
          <w:p w14:paraId="1BB57E6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1CBF269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the whole scale= 0.94, compulsive behavior = 0.87, functional impairment = 0.88, withdrawal = 0.81, tolerance = 0.72</w:t>
            </w:r>
          </w:p>
        </w:tc>
        <w:tc>
          <w:tcPr>
            <w:tcW w:w="1479" w:type="dxa"/>
          </w:tcPr>
          <w:p w14:paraId="6C37206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phantom vibration/ringing</w:t>
            </w:r>
          </w:p>
        </w:tc>
      </w:tr>
      <w:tr w:rsidR="00870D5F" w:rsidRPr="00870D5F" w14:paraId="582A2FC5" w14:textId="77777777" w:rsidTr="002C1727">
        <w:trPr>
          <w:trHeight w:val="366"/>
        </w:trPr>
        <w:tc>
          <w:tcPr>
            <w:tcW w:w="1276" w:type="dxa"/>
          </w:tcPr>
          <w:p w14:paraId="56EF86F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Development of Korean Smartphone Addiction </w:t>
            </w:r>
            <w:r w:rsidRPr="00870D5F">
              <w:rPr>
                <w:rFonts w:ascii="Times New Roman" w:hAnsi="Times New Roman" w:cs="Times New Roman"/>
                <w:sz w:val="20"/>
                <w:szCs w:val="20"/>
              </w:rPr>
              <w:lastRenderedPageBreak/>
              <w:t>Proneness Scale for youth</w:t>
            </w:r>
          </w:p>
        </w:tc>
        <w:tc>
          <w:tcPr>
            <w:tcW w:w="1572" w:type="dxa"/>
          </w:tcPr>
          <w:p w14:paraId="3E18F55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Smartphone Addiction Proneness Scale (SAPS)</w:t>
            </w:r>
          </w:p>
          <w:p w14:paraId="5E88D502" w14:textId="77777777" w:rsidR="00021EBD" w:rsidRPr="00870D5F" w:rsidRDefault="00021EBD" w:rsidP="00D07756">
            <w:pPr>
              <w:jc w:val="both"/>
              <w:rPr>
                <w:rFonts w:ascii="Times New Roman" w:hAnsi="Times New Roman" w:cs="Times New Roman"/>
                <w:sz w:val="20"/>
                <w:szCs w:val="20"/>
              </w:rPr>
            </w:pPr>
          </w:p>
        </w:tc>
        <w:tc>
          <w:tcPr>
            <w:tcW w:w="1060" w:type="dxa"/>
          </w:tcPr>
          <w:p w14:paraId="426095BA" w14:textId="0A0F12B2"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fldChar w:fldCharType="begin"/>
            </w:r>
            <w:r w:rsidR="00AB64E4" w:rsidRPr="00870D5F">
              <w:rPr>
                <w:rFonts w:ascii="Times New Roman" w:hAnsi="Times New Roman" w:cs="Times New Roman"/>
                <w:sz w:val="20"/>
                <w:szCs w:val="20"/>
              </w:rPr>
              <w:instrText xml:space="preserve"> ADDIN ZOTERO_ITEM CSL_CITATION {"citationID":"w5whT6aP","properties":{"formattedCitation":"(D. Kim et al., 2014)","plainCitation":"(D. Kim et al., 2014)","dontUpdate":true,"noteIndex":0},"citationItems":[{"id":144,"uris":["http://zotero.org/users/9844986/items/43L7K7LZ"],"itemData":{"id":144,"type":"article-journal","abstract":"This study developed a Smartphone Addiction Proneness Scale (SAPS) based on the existing internet and cellular phone addiction scales. For the development of this scale, 29 items (1.5 times the final number of items) were initially selected as preliminary items, based on the previous studies on internet/phone addiction as well as the clinical experience of involved experts. The preliminary scale was administered to a nationally representative sample of 795 students in elementary, middle, and high schools across South Korea. Then, final 15 items were selected according to the reliability test results. The final scale consisted of four subdomains: (1) disturbance of adaptive functions, (2) virtual life orientation, (3) withdrawal, and (4) tolerance. The final scale indicated a high reliability with Cronbach's a of .880. Support for the scale's criterion validity has been demonstrated by its relationship to the internet addiction scale, KS-II (r = .49). For the analysis of construct validity, we tested the Structural Equation Model. The results showed the four-factor structure to be valid (NFI = .943, TLI = .902, CFI = .902, RMSEA = .034). Smartphone addiction is gaining a greater spotlight as possibly a new form of addiction along with internet addiction. The SAPS appears to be a reliable and valid diagnostic scale for screening adolescents who may be at risk of smartphone addiction. Further implications and limitations are discussed.","container-title":"PLoS ONE","DOI":"10.1371/journal.pone.0097920","ISSN":"19326203","issue":"5","note":"PMID: 24848006\narXiv: 10.1016/j.pathophys.2006.09.001\nISBN: 1932-6203","page":"1-8","title":"Development of Korean Smartphone Addiction Proneness Scale for youth","volume":"9","author":[{"family":"Kim","given":"Dongil"},{"family":"Lee","given":"Yunhee"},{"family":"Lee","given":"Juyoung"},{"family":"Nam","given":"Jee Eun Karin"},{"family":"Chung","given":"Yeoju"}],"issued":{"date-parts":[["2014"]]}}}],"schema":"https://github.com/citation-style-language/schema/raw/master/csl-citation.json"}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D. Kim et al. (2014)</w:t>
            </w:r>
            <w:r w:rsidRPr="00870D5F">
              <w:rPr>
                <w:rFonts w:ascii="Times New Roman" w:hAnsi="Times New Roman" w:cs="Times New Roman"/>
                <w:sz w:val="20"/>
                <w:szCs w:val="20"/>
              </w:rPr>
              <w:fldChar w:fldCharType="end"/>
            </w:r>
          </w:p>
        </w:tc>
        <w:tc>
          <w:tcPr>
            <w:tcW w:w="1313" w:type="dxa"/>
          </w:tcPr>
          <w:p w14:paraId="0E5CDEE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Previous research about internet/phon</w:t>
            </w:r>
            <w:r w:rsidRPr="00870D5F">
              <w:rPr>
                <w:rFonts w:ascii="Times New Roman" w:hAnsi="Times New Roman" w:cs="Times New Roman"/>
                <w:sz w:val="20"/>
                <w:szCs w:val="20"/>
              </w:rPr>
              <w:lastRenderedPageBreak/>
              <w:t>e addiction and the clinical experiences from the experts involved in this study</w:t>
            </w:r>
          </w:p>
        </w:tc>
        <w:tc>
          <w:tcPr>
            <w:tcW w:w="1327" w:type="dxa"/>
          </w:tcPr>
          <w:p w14:paraId="1BE0380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Elementary, middle, and high school students in </w:t>
            </w:r>
            <w:r w:rsidRPr="00870D5F">
              <w:rPr>
                <w:rFonts w:ascii="Times New Roman" w:hAnsi="Times New Roman" w:cs="Times New Roman"/>
                <w:sz w:val="20"/>
                <w:szCs w:val="20"/>
              </w:rPr>
              <w:lastRenderedPageBreak/>
              <w:t>south Korea</w:t>
            </w:r>
          </w:p>
        </w:tc>
        <w:tc>
          <w:tcPr>
            <w:tcW w:w="1119" w:type="dxa"/>
          </w:tcPr>
          <w:p w14:paraId="03D35FC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From 1 (“strongly disagree”) to 4 </w:t>
            </w:r>
            <w:r w:rsidRPr="00870D5F">
              <w:rPr>
                <w:rFonts w:ascii="Times New Roman" w:hAnsi="Times New Roman" w:cs="Times New Roman"/>
                <w:sz w:val="20"/>
                <w:szCs w:val="20"/>
              </w:rPr>
              <w:lastRenderedPageBreak/>
              <w:t>(“strongly agree”), 15 items</w:t>
            </w:r>
          </w:p>
        </w:tc>
        <w:tc>
          <w:tcPr>
            <w:tcW w:w="1069" w:type="dxa"/>
          </w:tcPr>
          <w:p w14:paraId="5F0D53D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No </w:t>
            </w:r>
          </w:p>
        </w:tc>
        <w:tc>
          <w:tcPr>
            <w:tcW w:w="1079" w:type="dxa"/>
          </w:tcPr>
          <w:p w14:paraId="1D55579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CFA</w:t>
            </w:r>
          </w:p>
        </w:tc>
        <w:tc>
          <w:tcPr>
            <w:tcW w:w="958" w:type="dxa"/>
          </w:tcPr>
          <w:p w14:paraId="6E0CF29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795</w:t>
            </w:r>
          </w:p>
        </w:tc>
        <w:tc>
          <w:tcPr>
            <w:tcW w:w="1418" w:type="dxa"/>
          </w:tcPr>
          <w:p w14:paraId="01C3B5C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Disturbance of adaptive functions, virtual life </w:t>
            </w:r>
            <w:r w:rsidRPr="00870D5F">
              <w:rPr>
                <w:rFonts w:ascii="Times New Roman" w:hAnsi="Times New Roman" w:cs="Times New Roman"/>
                <w:sz w:val="20"/>
                <w:szCs w:val="20"/>
              </w:rPr>
              <w:lastRenderedPageBreak/>
              <w:t>orientation, withdrawal, and tolerance</w:t>
            </w:r>
          </w:p>
        </w:tc>
        <w:tc>
          <w:tcPr>
            <w:tcW w:w="1417" w:type="dxa"/>
          </w:tcPr>
          <w:p w14:paraId="4C21067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NFI=0.943, TLI=0.902, CFI=0.962, RMSEA=0.03</w:t>
            </w:r>
            <w:r w:rsidRPr="00870D5F">
              <w:rPr>
                <w:rFonts w:ascii="Times New Roman" w:hAnsi="Times New Roman" w:cs="Times New Roman"/>
                <w:sz w:val="20"/>
                <w:szCs w:val="20"/>
              </w:rPr>
              <w:lastRenderedPageBreak/>
              <w:t xml:space="preserve">4 </w:t>
            </w:r>
          </w:p>
        </w:tc>
        <w:tc>
          <w:tcPr>
            <w:tcW w:w="1479" w:type="dxa"/>
          </w:tcPr>
          <w:p w14:paraId="2A02743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Cronbach’s α of the whole scale= 0.880</w:t>
            </w:r>
          </w:p>
        </w:tc>
        <w:tc>
          <w:tcPr>
            <w:tcW w:w="1479" w:type="dxa"/>
          </w:tcPr>
          <w:p w14:paraId="3B30BF5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Mental health problems scale</w:t>
            </w:r>
          </w:p>
        </w:tc>
      </w:tr>
      <w:tr w:rsidR="00870D5F" w:rsidRPr="00870D5F" w14:paraId="43DF628B" w14:textId="77777777" w:rsidTr="002C1727">
        <w:trPr>
          <w:trHeight w:val="366"/>
        </w:trPr>
        <w:tc>
          <w:tcPr>
            <w:tcW w:w="1276" w:type="dxa"/>
          </w:tcPr>
          <w:p w14:paraId="6577825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Prevalence of Problematic Mobile Phone Use in British Adolescents</w:t>
            </w:r>
          </w:p>
        </w:tc>
        <w:tc>
          <w:tcPr>
            <w:tcW w:w="1572" w:type="dxa"/>
          </w:tcPr>
          <w:p w14:paraId="34D115E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Mobile Phone Problem Use Scale for Adolescents (MPPUSA)</w:t>
            </w:r>
          </w:p>
        </w:tc>
        <w:tc>
          <w:tcPr>
            <w:tcW w:w="1060" w:type="dxa"/>
          </w:tcPr>
          <w:p w14:paraId="5442433E" w14:textId="0A80D11F"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{"citationID":"YUrgTzkK","properties":{"formattedCitation":"(Lopez-Fernandez et al., 2014)","plainCitation":"(Lopez-Fernandez et al., 2014)","dontUpdate":true,"noteIndex":0},"citationItems":[{"id":1261,"uris":["http://zotero.org/users/9844986/items/95PVSHMZ"],"itemData":{"id":1261,"type":"article-journal","abstract":"El uso problemático de los teléfonos móviles entre los adolescentes no ha sido ampliamente estudiada. Hay muy pocos instrumentos para evaluar el potencial de adicción tecnológica para teléfonos móviles, o para la clasificación de los diferentes tipos de usuarios o usos. Themostwidely escala utilizada es theMobile Teléfono ProblemUse Scale (MPPUS), que se utiliza para estudiar poblaciones de adultos, y se ha aplicado en diversas formas en contextos internacionales. Los objetivos de este estudio han sido desarrollar la versión española de esta escala (MPPUSA) a los adolescentes británicos, y luego para estimar la prevalencia de posibles usuarios problemáticos. Se aplicó un cuestionario a una muestra de 1.529 alumnos de secundaria de edades comprendidas entre los 11 y 18 años, con 1.026 cuestionarios completados siendo recogidos. El análisis mostró que el factor de construir y validez y fiabilidad fueron comparables a los obtenidos en estudios previos. La prevalencia de consumidores problemáticos entre los estudiantes fue del 10%, y el usuario típico problemática tendía a ser un adolescente de entre 11 y 14 años de edad, estudiando en una escuela pública, que se consideraban ser un usuario experto de esta tecnología, que hizo extensiva uso de su teléfono / hermobile, y que se atribuye el mismo uso problemof entre sus pares. Estos usuarios presentaron puntuaciones notables en todos los síntomas cubiertos por la escala utilizada para evaluar el uso problemático. En conclusión, la adaptación de la MPPUSA como una escala de cribado para los adolescentes británicos presenta una buena sensibilidad y especificidad para la detección de los principales síntomas adictivos propuestos en esta versión validada.","container-title":"Cyberpsychology, Behavior, and Social Networking","DOI":"10.1089/cyber.2012.0260","ISSN":"2152-2715","issue":"2","note":"PMID: 23981147\nISBN: 2152-2715","page":"91-98","title":"Prevalence of Problematic Mobile Phone Use in British Adolescents","volume":"17","author":[{"family":"Lopez-Fernandez","given":"Olatz"},{"family":"Honrubia-Serrano","given":"Luisa"},{"family":"Freixa-Blanxart","given":"Montserrat"},{"family":"Gibson","given":"Will"}],"issued":{"date-parts":[["2014"]]}}}],"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Lopez-Fernandez et al. (2014)</w:t>
            </w:r>
            <w:r w:rsidRPr="00870D5F">
              <w:rPr>
                <w:rFonts w:ascii="Times New Roman" w:hAnsi="Times New Roman" w:cs="Times New Roman"/>
                <w:sz w:val="20"/>
                <w:szCs w:val="20"/>
              </w:rPr>
              <w:fldChar w:fldCharType="end"/>
            </w:r>
          </w:p>
        </w:tc>
        <w:tc>
          <w:tcPr>
            <w:tcW w:w="1313" w:type="dxa"/>
          </w:tcPr>
          <w:p w14:paraId="0D1A72D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MPPUS developed by Bianchi &amp; Phillips (2005)</w:t>
            </w:r>
          </w:p>
        </w:tc>
        <w:tc>
          <w:tcPr>
            <w:tcW w:w="1327" w:type="dxa"/>
          </w:tcPr>
          <w:p w14:paraId="4AB3BF3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Secondary school pupils </w:t>
            </w:r>
            <w:proofErr w:type="gramStart"/>
            <w:r w:rsidRPr="00870D5F">
              <w:rPr>
                <w:rFonts w:ascii="Times New Roman" w:hAnsi="Times New Roman" w:cs="Times New Roman"/>
                <w:sz w:val="20"/>
                <w:szCs w:val="20"/>
              </w:rPr>
              <w:t>aged</w:t>
            </w:r>
            <w:proofErr w:type="gramEnd"/>
          </w:p>
          <w:p w14:paraId="6CBAEA5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between 11 and 18 years (young adolescents, 11–14 years, and older adolescents, 15–18 years) in London, UK</w:t>
            </w:r>
          </w:p>
        </w:tc>
        <w:tc>
          <w:tcPr>
            <w:tcW w:w="1119" w:type="dxa"/>
          </w:tcPr>
          <w:p w14:paraId="59BD954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(‘totally false”) to 10 (“completely true”), 26 items</w:t>
            </w:r>
          </w:p>
        </w:tc>
        <w:tc>
          <w:tcPr>
            <w:tcW w:w="1069" w:type="dxa"/>
          </w:tcPr>
          <w:p w14:paraId="591588B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2A2A6A8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3844E68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1026</w:t>
            </w:r>
          </w:p>
        </w:tc>
        <w:tc>
          <w:tcPr>
            <w:tcW w:w="1418" w:type="dxa"/>
          </w:tcPr>
          <w:p w14:paraId="464B9E3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Tolerance, escape from problems, withdrawal, craving, negative consequences, social motivational </w:t>
            </w:r>
          </w:p>
        </w:tc>
        <w:tc>
          <w:tcPr>
            <w:tcW w:w="1417" w:type="dxa"/>
          </w:tcPr>
          <w:p w14:paraId="5E012BB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6DF640B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0.97</w:t>
            </w:r>
          </w:p>
        </w:tc>
        <w:tc>
          <w:tcPr>
            <w:tcW w:w="1479" w:type="dxa"/>
          </w:tcPr>
          <w:p w14:paraId="1B1D089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Mobile phone use</w:t>
            </w:r>
          </w:p>
        </w:tc>
      </w:tr>
      <w:tr w:rsidR="00870D5F" w:rsidRPr="00870D5F" w14:paraId="70A93CFC" w14:textId="77777777" w:rsidTr="002C1727">
        <w:trPr>
          <w:trHeight w:val="366"/>
        </w:trPr>
        <w:tc>
          <w:tcPr>
            <w:tcW w:w="1276" w:type="dxa"/>
          </w:tcPr>
          <w:p w14:paraId="6BD4589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Validation of a Malay Version of the Smartphone Addiction Scale among Medical Students in Malaysia</w:t>
            </w:r>
          </w:p>
        </w:tc>
        <w:tc>
          <w:tcPr>
            <w:tcW w:w="1572" w:type="dxa"/>
          </w:tcPr>
          <w:p w14:paraId="4C57A0D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Malay version of the SAS (SAS-M)</w:t>
            </w:r>
          </w:p>
        </w:tc>
        <w:tc>
          <w:tcPr>
            <w:tcW w:w="1060" w:type="dxa"/>
          </w:tcPr>
          <w:p w14:paraId="58C298BF" w14:textId="4E3604E9"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{"citationID":"BipAmfsb","properties":{"formattedCitation":"(Ching et al., 2015)","plainCitation":"(Ching et al., 2015)","dontUpdate":true,"noteIndex":0},"citationItems":[{"id":153,"uris":["http://zotero.org/users/9844986/items/2WRWUWDS"],"itemData":{"id":153,"type":"article-journal","abstract":"INTRODUCTION: This study was initiated to determine the psychometric properties of the Smart Phone Addiction Scale (SAS) by translating and validating this scale into the Malay language (SAS-M), which is the main language spoken in Malaysia. This study can distinguish smart phone and internet addiction among multi-ethnic Malaysian medical students. In addition, the reliability and validity of the SAS was also demonstrated.\\n\\nMATERIALS AND METHODS: A total of 228 participants were selected between August 2014 and September 2014 to complete a set of questionnaires, including the SAS and the modified Kimberly Young Internet addiction test (IAT) in the Malay language.\\n\\nRESULTS: There were 99 males and 129 females with ages ranging from 19 to 22 years old (21.7±1.1) included in this study. Descriptive and factor analyses, intra-class coefficients, t-tests and correlation analyses were conducted to verify the reliability and validity of the SAS. Bartlett's test of sphericity was significant (p &lt;0.01), and the Kaiser-Mayer-Olkin measure of sampling adequacy for the SAS-M was 0.92, indicating meritoriously that the factor analysis was appropriate. The internal consistency and concurrent validity of the SAS-M were verified (Cronbach's alpha = 0.94). All of the subscales of the SAS-M, except for positive anticipation, were significantly related to the Malay version of the IAT.\\n\\nCONCLUSIONS: This study developed the first smart phone addiction scale among medical students. This scale was shown to be reliable and valid in the Malay language.","container-title":"PLoS ONE","DOI":"10.1371/journal.pone.0139337","ISSN":"19326203","issue":"10","note":"PMID: 26431511\nISBN: 1932-6203","page":"1-11","title":"Validation of a Malay version of the smartphone addiction scale among medical students in Malaysia","volume":"10","author":[{"family":"Ching","given":"Siew Mooi"},{"family":"Yee","given":"Anne"},{"family":"Ramachandran","given":"Vasudevan"},{"family":"Lim","given":"Sazlyna Mohd Sazlly"},{"family":"Sulaiman","given":"Wan Aliaa Wan"},{"family":"Foo","given":"Yoke Loong"},{"family":"Hoo","given":"Fan Kee"}],"issued":{"date-parts":[["2015"]]}}}],"schema":"https://github.com/citation-style-language/schema/raw/master/csl-citation.json"}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Ching et al., (2015)</w:t>
            </w:r>
            <w:r w:rsidRPr="00870D5F">
              <w:rPr>
                <w:rFonts w:ascii="Times New Roman" w:hAnsi="Times New Roman" w:cs="Times New Roman"/>
                <w:sz w:val="20"/>
                <w:szCs w:val="20"/>
              </w:rPr>
              <w:fldChar w:fldCharType="end"/>
            </w:r>
          </w:p>
        </w:tc>
        <w:tc>
          <w:tcPr>
            <w:tcW w:w="1313" w:type="dxa"/>
          </w:tcPr>
          <w:p w14:paraId="3C6AB127" w14:textId="64D74F6D"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SAS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{"citationID":"WKQhlSLA","properties":{"formattedCitation":"(Kwon, Lee, et al., 2013)","plainCitation":"(Kwon, Lee, et al., 2013)","dontUpdate":true,"noteIndex":0},"citationItems":[{"id":1210,"uris":["http://www.mendeley.com/documents/?uuid=34353226-40cc-4aee-a74d-49ec2239ace5","http://zotero.org/users/9844986/items/7WE36IPQ"],"itemData":{"id":1210,"type":"article-journal","abstract":"Objective  The aim of this study was to develop a self-diagnostic scale that could distinguish smartphone addicts based on the Korean self-diagnostic program for Internet addiction (K-scale) and the smartphone's own features. In addition, the reliability and validity of the smartphone addiction scale (SAS) was demonstrated.    Methods  A total of 197 participants were selected from Nov. 2011 to Jan. 2012 to accomplish a set of questionnaires, including SAS, K-scale, modified Kimberly Young Internet addiction test (Y-scale), visual analogue scale (VAS), and substance dependence and abuse diagnosis of DSM-IV. There were 64 males and 133 females, with ages ranging from 18 to 53 years (M = 26.06; SD = 5.96). Factor analysis, internal-consistency test, t-test, ANOVA, and correlation analysis were conducted to verify the reliability and validity of SAS.    Results  Based on the factor analysis results, the subscale “disturbance of reality testing” was removed, and six factors were left. The internal consistency and concurrent validity of SAS were verified (Cronbach's alpha = 0.967). SAS and its subscales were significantly correlated with K-scale and Y-scale. The VAS of each factor also showed a significant correlation with each subscale. In addition, differences were found in the job (p&amp;lt;0.05), education (p&amp;lt;0.05), and self-reported smartphone addiction scores (p&amp;lt;0.001) in SAS.    Conclusions  This study developed the first scale of the smartphone addiction aspect of the diagnostic manual. This scale was proven to be relatively reliable and valid.","container-title":"PLoS ONE","DOI":"10.1371/journal.pone.0056936","ISSN":"19326203","issue":"2","note":"PMID: 23468893\narXiv: 10.1016/j.pathophys.2006.09.001\nISBN: 1932-6203 (Electronic)\\n1932-6203 (Linking)","title":"Development and Validation of a Smartphone Addiction Scale (SAS)","volume":"8","author":[{"family":"Kwon","given":"Min"},{"family":"Lee","given":"Joon Yeop"},{"family":"Won","given":"Wang Youn"},{"family":"Park","given":"Jae Woo"},{"family":"Min","given":"Jung Ah"},{"family":"Hahn","given":"Changtae"},{"family":"Gu","given":"Xinyu"},{"family":"Choi","given":"Ji Hye"},{"family":"Kim","given":"Dai Jin"}],"issued":{"date-parts":[["2013"]]}}}],"schema":"https://github.com/citation-style-language/schema/raw/master/csl-citation.json"}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Lee, et al. (2013)</w:t>
            </w:r>
            <w:r w:rsidRPr="00870D5F">
              <w:rPr>
                <w:rFonts w:ascii="Times New Roman" w:hAnsi="Times New Roman" w:cs="Times New Roman"/>
                <w:sz w:val="20"/>
                <w:szCs w:val="20"/>
              </w:rPr>
              <w:fldChar w:fldCharType="end"/>
            </w:r>
          </w:p>
        </w:tc>
        <w:tc>
          <w:tcPr>
            <w:tcW w:w="1327" w:type="dxa"/>
          </w:tcPr>
          <w:p w14:paraId="641AEFD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First- and second-year medical students from </w:t>
            </w:r>
            <w:proofErr w:type="spellStart"/>
            <w:r w:rsidRPr="00870D5F">
              <w:rPr>
                <w:rFonts w:ascii="Times New Roman" w:hAnsi="Times New Roman" w:cs="Times New Roman"/>
                <w:sz w:val="20"/>
                <w:szCs w:val="20"/>
              </w:rPr>
              <w:t>Universiti</w:t>
            </w:r>
            <w:proofErr w:type="spellEnd"/>
            <w:r w:rsidRPr="00870D5F">
              <w:rPr>
                <w:rFonts w:ascii="Times New Roman" w:hAnsi="Times New Roman" w:cs="Times New Roman"/>
                <w:sz w:val="20"/>
                <w:szCs w:val="20"/>
              </w:rPr>
              <w:t xml:space="preserve"> Putra Malaysia</w:t>
            </w:r>
          </w:p>
        </w:tc>
        <w:tc>
          <w:tcPr>
            <w:tcW w:w="1119" w:type="dxa"/>
          </w:tcPr>
          <w:p w14:paraId="78711B8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6 (‘‘strongly agree’’), 33 items</w:t>
            </w:r>
          </w:p>
        </w:tc>
        <w:tc>
          <w:tcPr>
            <w:tcW w:w="1069" w:type="dxa"/>
          </w:tcPr>
          <w:p w14:paraId="2639B18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0E5C7DC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0D513CA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228</w:t>
            </w:r>
          </w:p>
        </w:tc>
        <w:tc>
          <w:tcPr>
            <w:tcW w:w="1418" w:type="dxa"/>
          </w:tcPr>
          <w:p w14:paraId="009120A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daily-life disturbance, positive anticipation, withdrawal, cyberspace-oriented relationship, overuse, and tolerance</w:t>
            </w:r>
          </w:p>
        </w:tc>
        <w:tc>
          <w:tcPr>
            <w:tcW w:w="1417" w:type="dxa"/>
          </w:tcPr>
          <w:p w14:paraId="5A9E407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041B1B7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the whole scale= 0.94, daily-life disturbance = 0.843, positive anticipation = 0.865, cyberspace-oriented relationship = 0.877, overuse = 0.837, primacy = 0.865, withdrawal = 0.861</w:t>
            </w:r>
          </w:p>
        </w:tc>
        <w:tc>
          <w:tcPr>
            <w:tcW w:w="1479" w:type="dxa"/>
          </w:tcPr>
          <w:p w14:paraId="1EF9CFE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Internet Addiction Test</w:t>
            </w:r>
          </w:p>
        </w:tc>
      </w:tr>
      <w:tr w:rsidR="00870D5F" w:rsidRPr="00870D5F" w14:paraId="0A5491E0" w14:textId="77777777" w:rsidTr="002C1727">
        <w:trPr>
          <w:trHeight w:val="366"/>
        </w:trPr>
        <w:tc>
          <w:tcPr>
            <w:tcW w:w="1276" w:type="dxa"/>
          </w:tcPr>
          <w:p w14:paraId="2795839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Development of a Brief Instrument to Measure Smartphone Addiction Among Nursing Students</w:t>
            </w:r>
          </w:p>
        </w:tc>
        <w:tc>
          <w:tcPr>
            <w:tcW w:w="1572" w:type="dxa"/>
          </w:tcPr>
          <w:p w14:paraId="2DE6DF7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Brief Instrument to Measure Smartphone Addiction for Nursing Students</w:t>
            </w:r>
          </w:p>
        </w:tc>
        <w:tc>
          <w:tcPr>
            <w:tcW w:w="1060" w:type="dxa"/>
          </w:tcPr>
          <w:p w14:paraId="0D170836" w14:textId="7E172291"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{"citationID":"EOa5uLz1","properties":{"formattedCitation":"(Cho &amp; Lee, 2015)","plainCitation":"(Cho &amp; Lee, 2015)","dontUpdate":true,"noteIndex":0},"citationItems":[{"id":151,"uris":["http://zotero.org/users/9844986/items/95J9QLAE"],"itemData":{"id":151,"type":"article-journal","abstract":"Interruptions and distractions due to smartphone use in healthcare settings pose potential risks to patient safety. Therefore, it is important to assess smartphone use at work, to encourage nursing students to review their relevant behaviors, and to recognize these potential risks. This study's aim was to develop a scale to measure smartphone addiction and test its validity and reliability. We investigated nursing students' experiences of distractions caused by smartphones in the clinical setting and their opinions about smartphone use policies. Smartphone addiction and the need for a scale to measure it were identified through a literature review and in-depth interviews with nursing students. This scale showed reliability and validity with exploratory and confirmatory factor analysis. In testing the discriminant and convergent validity of the selected (18) items with four factors, the smartphone addiction model explained approximately 91% (goodness-of-fit index = 0.909) of the variance in the data. Pearson correlation coefficients among addiction level, distractions in the clinical setting, and attitude toward policies on smartphone use were calculated. Addiction level and attitude toward policies of smartphone use were negatively correlated. This study suggests that healthcare organizations in Korea should create practical guidelines and policies for the appropriate use of smartphones in clinical practice.","container-title":"CIN - Computers Informatics Nursing","DOI":"10.1097/CIN.0000000000000132","ISSN":"15389774","issue":"5","note":"PMID: 25636040\nISBN: 0000000000000","page":"216-224","title":"Development of a Brief Instrument to Measure Smartphone Addiction among Nursing Students","volume":"33","author":[{"family":"Cho","given":"Sumi"},{"family":"Lee","given":"Eunjoo"}],"issued":{"date-parts":[["2015"]]}}}],"schema":"https://github.com/citation-style-language/schema/raw/master/csl-citation.json"}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Cho &amp; Lee (2015)</w:t>
            </w:r>
            <w:r w:rsidRPr="00870D5F">
              <w:rPr>
                <w:rFonts w:ascii="Times New Roman" w:hAnsi="Times New Roman" w:cs="Times New Roman"/>
                <w:sz w:val="20"/>
                <w:szCs w:val="20"/>
              </w:rPr>
              <w:fldChar w:fldCharType="end"/>
            </w:r>
          </w:p>
        </w:tc>
        <w:tc>
          <w:tcPr>
            <w:tcW w:w="1313" w:type="dxa"/>
          </w:tcPr>
          <w:p w14:paraId="47A2B36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A survey among nursing students, existing </w:t>
            </w:r>
            <w:proofErr w:type="gramStart"/>
            <w:r w:rsidRPr="00870D5F">
              <w:rPr>
                <w:rFonts w:ascii="Times New Roman" w:hAnsi="Times New Roman" w:cs="Times New Roman"/>
                <w:sz w:val="20"/>
                <w:szCs w:val="20"/>
              </w:rPr>
              <w:t>literatures</w:t>
            </w:r>
            <w:proofErr w:type="gramEnd"/>
            <w:r w:rsidRPr="00870D5F">
              <w:rPr>
                <w:rFonts w:ascii="Times New Roman" w:hAnsi="Times New Roman" w:cs="Times New Roman"/>
                <w:sz w:val="20"/>
                <w:szCs w:val="20"/>
              </w:rPr>
              <w:t xml:space="preserve"> and interviews with 6 nursing students who used smartphone over 2 and overused smartphone</w:t>
            </w:r>
          </w:p>
        </w:tc>
        <w:tc>
          <w:tcPr>
            <w:tcW w:w="1327" w:type="dxa"/>
          </w:tcPr>
          <w:p w14:paraId="47C8F0E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Nursing school students in south Korea</w:t>
            </w:r>
          </w:p>
        </w:tc>
        <w:tc>
          <w:tcPr>
            <w:tcW w:w="1119" w:type="dxa"/>
          </w:tcPr>
          <w:p w14:paraId="02CD8A4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(‘‘Never) to 5 (‘‘Always’’), 18 items</w:t>
            </w:r>
          </w:p>
        </w:tc>
        <w:tc>
          <w:tcPr>
            <w:tcW w:w="1069" w:type="dxa"/>
          </w:tcPr>
          <w:p w14:paraId="223EBBE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5BBA8AC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1E6A84D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 with the same sample, n=528</w:t>
            </w:r>
          </w:p>
        </w:tc>
        <w:tc>
          <w:tcPr>
            <w:tcW w:w="1418" w:type="dxa"/>
          </w:tcPr>
          <w:p w14:paraId="77777E8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Withdrawal, Tolerance, Positive expectancy, Interference with daily routines</w:t>
            </w:r>
          </w:p>
        </w:tc>
        <w:tc>
          <w:tcPr>
            <w:tcW w:w="1417" w:type="dxa"/>
          </w:tcPr>
          <w:p w14:paraId="3E3CF68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w:t>
            </w:r>
            <w:proofErr w:type="gramStart"/>
            <w:r w:rsidRPr="00870D5F">
              <w:rPr>
                <w:rFonts w:ascii="Times New Roman" w:hAnsi="Times New Roman" w:cs="Times New Roman"/>
                <w:sz w:val="20"/>
                <w:szCs w:val="20"/>
              </w:rPr>
              <w:t>126)=</w:t>
            </w:r>
            <w:proofErr w:type="gramEnd"/>
            <w:r w:rsidRPr="00870D5F">
              <w:rPr>
                <w:rFonts w:ascii="Times New Roman" w:hAnsi="Times New Roman" w:cs="Times New Roman"/>
                <w:sz w:val="20"/>
                <w:szCs w:val="20"/>
              </w:rPr>
              <w:t>441.814, GFI =0.909, AGFI = 0.876, and NFI = 0.907</w:t>
            </w:r>
          </w:p>
        </w:tc>
        <w:tc>
          <w:tcPr>
            <w:tcW w:w="1479" w:type="dxa"/>
          </w:tcPr>
          <w:p w14:paraId="43C96C0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the whole scale = 0.902, withdrawal = 0.854, tolerance = 0.793, positive expectancy = 0.793, interference with daily routines = 0.801</w:t>
            </w:r>
          </w:p>
        </w:tc>
        <w:tc>
          <w:tcPr>
            <w:tcW w:w="1479" w:type="dxa"/>
          </w:tcPr>
          <w:p w14:paraId="21425F7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Distractions caused by </w:t>
            </w:r>
            <w:proofErr w:type="gramStart"/>
            <w:r w:rsidRPr="00870D5F">
              <w:rPr>
                <w:rFonts w:ascii="Times New Roman" w:hAnsi="Times New Roman" w:cs="Times New Roman"/>
                <w:sz w:val="20"/>
                <w:szCs w:val="20"/>
              </w:rPr>
              <w:t>smartphones  and</w:t>
            </w:r>
            <w:proofErr w:type="gramEnd"/>
            <w:r w:rsidRPr="00870D5F">
              <w:rPr>
                <w:rFonts w:ascii="Times New Roman" w:hAnsi="Times New Roman" w:cs="Times New Roman"/>
                <w:sz w:val="20"/>
                <w:szCs w:val="20"/>
              </w:rPr>
              <w:t xml:space="preserve"> opinions about smartphone use policies</w:t>
            </w:r>
          </w:p>
        </w:tc>
      </w:tr>
      <w:tr w:rsidR="00870D5F" w:rsidRPr="00870D5F" w14:paraId="597072CD" w14:textId="77777777" w:rsidTr="002C1727">
        <w:trPr>
          <w:trHeight w:val="366"/>
        </w:trPr>
        <w:tc>
          <w:tcPr>
            <w:tcW w:w="1276" w:type="dxa"/>
          </w:tcPr>
          <w:p w14:paraId="696D02B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Problematic mobile phone use in adolescents: derivation of a short scale MPPUS-10</w:t>
            </w:r>
          </w:p>
        </w:tc>
        <w:tc>
          <w:tcPr>
            <w:tcW w:w="1572" w:type="dxa"/>
          </w:tcPr>
          <w:p w14:paraId="160DCCC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shortened scale of Mobile Phone Problem Use Scale (MPPUS-10)</w:t>
            </w:r>
          </w:p>
        </w:tc>
        <w:tc>
          <w:tcPr>
            <w:tcW w:w="1060" w:type="dxa"/>
          </w:tcPr>
          <w:p w14:paraId="2A757470" w14:textId="0F66810D"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{"citationID":"VpseFl0k","properties":{"formattedCitation":"(Foerster et al., 2015)","plainCitation":"(Foerster et al., 2015)","dontUpdate":true,"noteIndex":0},"citationItems":[{"id":4909,"uris":["http://zotero.org/users/9844986/items/IQSRTEBN"],"itemData":{"id":4909,"type":"article-journal","container-title":"International journal of public health","ISSN":"1661-8564","issue":"2","journalAbbreviation":"International journal of public health","note":"publisher: Springer","page":"277-286","title":"Problematic mobile phone use in adolescents: derivation of a short scale MPPUS-10","volume":"60","author":[{"family":"Foerster","given":"Milena"},{"family":"Roser","given":"Katharina"},{"family":"Schoeni","given":"Anna"},{"family":"Röösli","given":"Martin"}],"issued":{"date-parts":[["2015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Foerster et al. (2015)</w:t>
            </w:r>
            <w:r w:rsidRPr="00870D5F">
              <w:rPr>
                <w:rFonts w:ascii="Times New Roman" w:hAnsi="Times New Roman" w:cs="Times New Roman"/>
                <w:sz w:val="20"/>
                <w:szCs w:val="20"/>
              </w:rPr>
              <w:fldChar w:fldCharType="end"/>
            </w:r>
          </w:p>
        </w:tc>
        <w:tc>
          <w:tcPr>
            <w:tcW w:w="1313" w:type="dxa"/>
          </w:tcPr>
          <w:p w14:paraId="7700C27A" w14:textId="2D56C13D"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Mobile Phone Problem Use Scale developed by Bianchi &amp; Phillips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{"citationID":"0fMrIqtF","properties":{"formattedCitation":"(Bianchi &amp; Phillips, 2005)","plainCitation":"(Bianchi &amp; Phillips, 2005)","dontUpdate":true,"noteIndex":0},"citationItems":[{"id":155,"uris":["http://zotero.org/users/9844986/items/B3KPND2J"],"itemData":{"id":155,"type":"article-journal","abstract":"Mobile phone use is banned or illegal under certain circumstances and in some jurisdictions. Nevertheless, some people still use their mobile phones despite recognized safety concerns, legislation, and informal bans. Drawing potential predictors from the addiction literature, this study sought to predict usage and, specifically, problematic mobile phone use from extraversion, self-esteem, neuroticism, gender, and age. To measure problem use, the Mobile Phone Problem Use Scale was devised and validated as a reliable self-report instrument, against the Addiction Potential Scale and overall mobile phone usage levels. Problem use was a function of age, extraversion, and low self-esteem, but not neuroticism. As extraverts are more likely to take risks, and young drivers feature prominently in automobile accidents, this study supports community concerns about mobile phone use, and identifies groups that should be targeted in any intervention campaigns.","container-title":"CyberPsychology &amp; Behavior","DOI":"10.1089/cpb.2005.8.39","ISSN":"1094-9313","issue":"1","note":"PMID: 15738692\narXiv: ISBN 978-0-9845627-0-1\nISBN: 1094-9313","page":"39-51","title":"Psychological Predictors of Problem Mobile Phone Use","volume":"8","author":[{"family":"Bianchi","given":"Adriana"},{"family":"Phillips","given":"James G."}],"issued":{"date-parts":[["2005"]]}}}],"schema":"https://github.com/citation-style-language/schema/raw/master/csl-citation.json"}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(2005)</w:t>
            </w:r>
            <w:r w:rsidRPr="00870D5F">
              <w:rPr>
                <w:rFonts w:ascii="Times New Roman" w:hAnsi="Times New Roman" w:cs="Times New Roman"/>
                <w:sz w:val="20"/>
                <w:szCs w:val="20"/>
              </w:rPr>
              <w:fldChar w:fldCharType="end"/>
            </w:r>
          </w:p>
        </w:tc>
        <w:tc>
          <w:tcPr>
            <w:tcW w:w="1327" w:type="dxa"/>
          </w:tcPr>
          <w:p w14:paraId="7331C1B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7th, </w:t>
            </w:r>
            <w:proofErr w:type="gramStart"/>
            <w:r w:rsidRPr="00870D5F">
              <w:rPr>
                <w:rFonts w:ascii="Times New Roman" w:hAnsi="Times New Roman" w:cs="Times New Roman"/>
                <w:sz w:val="20"/>
                <w:szCs w:val="20"/>
              </w:rPr>
              <w:t>8th</w:t>
            </w:r>
            <w:proofErr w:type="gramEnd"/>
            <w:r w:rsidRPr="00870D5F">
              <w:rPr>
                <w:rFonts w:ascii="Times New Roman" w:hAnsi="Times New Roman" w:cs="Times New Roman"/>
                <w:sz w:val="20"/>
                <w:szCs w:val="20"/>
              </w:rPr>
              <w:t xml:space="preserve"> and 9th grade students (aged 12–17 years) attending secondary schools in Central Switzerland</w:t>
            </w:r>
          </w:p>
        </w:tc>
        <w:tc>
          <w:tcPr>
            <w:tcW w:w="1119" w:type="dxa"/>
          </w:tcPr>
          <w:p w14:paraId="56E0C1C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(‘‘not true at all’’) to 10 (‘‘extremely true’’), 10 items</w:t>
            </w:r>
          </w:p>
        </w:tc>
        <w:tc>
          <w:tcPr>
            <w:tcW w:w="1069" w:type="dxa"/>
          </w:tcPr>
          <w:p w14:paraId="0776A95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6E4C25D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7A5530E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First time: </w:t>
            </w:r>
            <w:proofErr w:type="gramStart"/>
            <w:r w:rsidRPr="00870D5F">
              <w:rPr>
                <w:rFonts w:ascii="Times New Roman" w:hAnsi="Times New Roman" w:cs="Times New Roman"/>
                <w:sz w:val="20"/>
                <w:szCs w:val="20"/>
              </w:rPr>
              <w:t>377;</w:t>
            </w:r>
            <w:proofErr w:type="gramEnd"/>
          </w:p>
          <w:p w14:paraId="3142E35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Follow-up:378</w:t>
            </w:r>
          </w:p>
        </w:tc>
        <w:tc>
          <w:tcPr>
            <w:tcW w:w="1418" w:type="dxa"/>
          </w:tcPr>
          <w:p w14:paraId="6E195CF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Loss of Control, Withdrawal, Negative Life Consequences and Craving, Peer Dependence</w:t>
            </w:r>
          </w:p>
        </w:tc>
        <w:tc>
          <w:tcPr>
            <w:tcW w:w="1417" w:type="dxa"/>
          </w:tcPr>
          <w:p w14:paraId="5E0F9AE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17B6C52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0.85</w:t>
            </w:r>
          </w:p>
        </w:tc>
        <w:tc>
          <w:tcPr>
            <w:tcW w:w="1479" w:type="dxa"/>
          </w:tcPr>
          <w:p w14:paraId="59B6EB5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Objective mobile phone use traffic data, and original Mobile Phone Problem Use Scale (MPPUS-27)</w:t>
            </w:r>
          </w:p>
        </w:tc>
      </w:tr>
      <w:tr w:rsidR="00870D5F" w:rsidRPr="00870D5F" w14:paraId="3BEEB34A" w14:textId="77777777" w:rsidTr="002C1727">
        <w:trPr>
          <w:trHeight w:val="366"/>
        </w:trPr>
        <w:tc>
          <w:tcPr>
            <w:tcW w:w="1276" w:type="dxa"/>
          </w:tcPr>
          <w:p w14:paraId="49F113C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Exploring smartphone addiction: insights from long-term telemetric behavioral measures</w:t>
            </w:r>
          </w:p>
        </w:tc>
        <w:tc>
          <w:tcPr>
            <w:tcW w:w="1572" w:type="dxa"/>
          </w:tcPr>
          <w:p w14:paraId="4090124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Addiction   Measurement   Instrument (SAMI)</w:t>
            </w:r>
          </w:p>
        </w:tc>
        <w:tc>
          <w:tcPr>
            <w:tcW w:w="1060" w:type="dxa"/>
          </w:tcPr>
          <w:p w14:paraId="72192F76" w14:textId="0459E198"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{"citationID":"Bp2L27S8","properties":{"formattedCitation":"(Tossell et al., 2015)","plainCitation":"(Tossell et al., 2015)","dontUpdate":true,"noteIndex":0},"citationItems":[{"id":4906,"uris":["http://zotero.org/users/9844986/items/2AFWP6G8"],"itemData":{"id":4906,"type":"article-journal","container-title":"International Journal of Interactive Mobile Technologies","ISSN":"1865-7923","issue":"2","journalAbbreviation":"International Journal of Interactive Mobile Technologies","title":"Exploring smartphone addiction: insights from long-term telemetric behavioral measures.","volume":"9","author":[{"family":"Tossell","given":"Chad"},{"family":"Kortum","given":"Philip"},{"family":"Shepard","given":"Clayton"},{"family":"Rahmati","given":"Ahmad"},{"family":"Zhong","given":"Lin"}],"issued":{"date-parts":[["2015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Tossell et al. (2015)</w:t>
            </w:r>
            <w:r w:rsidRPr="00870D5F">
              <w:rPr>
                <w:rFonts w:ascii="Times New Roman" w:hAnsi="Times New Roman" w:cs="Times New Roman"/>
                <w:sz w:val="20"/>
                <w:szCs w:val="20"/>
              </w:rPr>
              <w:fldChar w:fldCharType="end"/>
            </w:r>
          </w:p>
        </w:tc>
        <w:tc>
          <w:tcPr>
            <w:tcW w:w="1313" w:type="dxa"/>
          </w:tcPr>
          <w:p w14:paraId="4B3EB8A1" w14:textId="0003478A"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Cellular Phone Addiction Scale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{"citationID":"1O8I79rp","properties":{"formattedCitation":"(Koo, 2009)","plainCitation":"(Koo, 2009)","noteIndex":0},"citationItems":[{"id":4961,"uris":["http://zotero.org/users/9844986/items/5Y7ZY55C"],"itemData":{"id":4961,"type":"article-journal","container-title":"Journal of Korean Academy of Nursing","issue":"6","journalAbbreviation":"Journal of Korean Academy of Nursing","note":"publisher: Korean Society of Nursing Science","page":"818-828","title":"Development of a cell phone addiction scale for Korean adolescents","volume":"39","author":[{"family":"Koo","given":"Hyun Young"}],"issued":{"date-parts":[["2009"]]}}}],"schema":"https://github.com/citation-style-language/schema/raw/master/csl-citation.json"}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(Koo, 2009)</w:t>
            </w:r>
            <w:r w:rsidRPr="00870D5F">
              <w:rPr>
                <w:rFonts w:ascii="Times New Roman" w:hAnsi="Times New Roman" w:cs="Times New Roman"/>
                <w:sz w:val="20"/>
                <w:szCs w:val="20"/>
              </w:rPr>
              <w:fldChar w:fldCharType="end"/>
            </w:r>
            <w:r w:rsidRPr="00870D5F">
              <w:rPr>
                <w:rFonts w:ascii="Times New Roman" w:hAnsi="Times New Roman" w:cs="Times New Roman"/>
                <w:sz w:val="20"/>
                <w:szCs w:val="20"/>
              </w:rPr>
              <w:t xml:space="preserve"> and Internet Addiction Test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{"citationID":"l1yO7DPc","properties":{"formattedCitation":"(Young, 1998)","plainCitation":"(Young, 1998)","noteIndex":0},"citationItems":[{"id":122,"uris":["http://zotero.org/users/9844986/items/R4KUYXC6"],"itemData":{"id":122,"type":"article-journal","abstract":"Anecdotal reports indicated that some on-line users were becoming addicted to the Internet in much that same way that others became addicted to drugs or alcohol which resulted in academic, social, and occupational impairment. However, research among sociologists, psychologists, or psychiatrists has not formally identified addictive use of the Internet as a problematic behavior. This study investigated the existence of Internet addiction and the extent of problems caused by such potential misuse. This study utilized an adapted version of the criteria for pathological gambling defined by the DSM-IV (APA, 1994). On the basis of this criteria, case studies of 396 dependent Internet users (Dependents) and a control group of 100 non-dependent Internet users (Non-Dependents) were classified. Qualitative analyses suggests significant behavioral and functional usage differences between the two groups. Clinical and social implications of pathological Internet use and future directions for research are discussed.","container-title":"CyberPsychology &amp; Behavior","DOI":"10.1089/cpb.1998.1.237","ISSN":"1094-9313","issue":"3","note":"PMID: 25128076\nISBN: 1094-9313","page":"237-244","title":"Internet Addiction: The Emergence of a New Clinical Disorder","volume":"1","author":[{"family":"Young","given":"Kimberly S."}],"issued":{"date-parts":[["1998"]]}}}],"schema":"https://github.com/citation-style-language/schema/raw/master/csl-citation.json"}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(Young, 1998)</w:t>
            </w:r>
            <w:r w:rsidRPr="00870D5F">
              <w:rPr>
                <w:rFonts w:ascii="Times New Roman" w:hAnsi="Times New Roman" w:cs="Times New Roman"/>
                <w:sz w:val="20"/>
                <w:szCs w:val="20"/>
              </w:rPr>
              <w:fldChar w:fldCharType="end"/>
            </w:r>
            <w:r w:rsidRPr="00870D5F">
              <w:rPr>
                <w:rFonts w:ascii="Times New Roman" w:hAnsi="Times New Roman" w:cs="Times New Roman"/>
                <w:sz w:val="20"/>
                <w:szCs w:val="20"/>
              </w:rPr>
              <w:t xml:space="preserve"> </w:t>
            </w:r>
          </w:p>
        </w:tc>
        <w:tc>
          <w:tcPr>
            <w:tcW w:w="1327" w:type="dxa"/>
          </w:tcPr>
          <w:p w14:paraId="403DCE9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10 </w:t>
            </w:r>
            <w:proofErr w:type="gramStart"/>
            <w:r w:rsidRPr="00870D5F">
              <w:rPr>
                <w:rFonts w:ascii="Times New Roman" w:hAnsi="Times New Roman" w:cs="Times New Roman"/>
                <w:sz w:val="20"/>
                <w:szCs w:val="20"/>
              </w:rPr>
              <w:t>community  college</w:t>
            </w:r>
            <w:proofErr w:type="gramEnd"/>
            <w:r w:rsidRPr="00870D5F">
              <w:rPr>
                <w:rFonts w:ascii="Times New Roman" w:hAnsi="Times New Roman" w:cs="Times New Roman"/>
                <w:sz w:val="20"/>
                <w:szCs w:val="20"/>
              </w:rPr>
              <w:t xml:space="preserve">  students and  24 major university students</w:t>
            </w:r>
          </w:p>
        </w:tc>
        <w:tc>
          <w:tcPr>
            <w:tcW w:w="1119" w:type="dxa"/>
          </w:tcPr>
          <w:p w14:paraId="1E2AF8A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never (1) to always (5), 15 items</w:t>
            </w:r>
          </w:p>
        </w:tc>
        <w:tc>
          <w:tcPr>
            <w:tcW w:w="1069" w:type="dxa"/>
          </w:tcPr>
          <w:p w14:paraId="7192064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0A084D1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7B82C0F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34</w:t>
            </w:r>
          </w:p>
        </w:tc>
        <w:tc>
          <w:tcPr>
            <w:tcW w:w="1418" w:type="dxa"/>
          </w:tcPr>
          <w:p w14:paraId="62320B3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One factor as smartphone addiction</w:t>
            </w:r>
          </w:p>
        </w:tc>
        <w:tc>
          <w:tcPr>
            <w:tcW w:w="1417" w:type="dxa"/>
          </w:tcPr>
          <w:p w14:paraId="34E41EA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2E78F44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p w14:paraId="71408BE1" w14:textId="77777777" w:rsidR="00021EBD" w:rsidRPr="00870D5F" w:rsidRDefault="00021EBD" w:rsidP="00D07756">
            <w:pPr>
              <w:rPr>
                <w:rFonts w:ascii="Times New Roman" w:hAnsi="Times New Roman" w:cs="Times New Roman"/>
                <w:sz w:val="20"/>
                <w:szCs w:val="20"/>
              </w:rPr>
            </w:pPr>
          </w:p>
          <w:p w14:paraId="54431E23" w14:textId="77777777" w:rsidR="00021EBD" w:rsidRPr="00870D5F" w:rsidRDefault="00021EBD" w:rsidP="00D07756">
            <w:pPr>
              <w:jc w:val="center"/>
              <w:rPr>
                <w:rFonts w:ascii="Times New Roman" w:hAnsi="Times New Roman" w:cs="Times New Roman"/>
                <w:sz w:val="20"/>
                <w:szCs w:val="20"/>
              </w:rPr>
            </w:pPr>
          </w:p>
        </w:tc>
        <w:tc>
          <w:tcPr>
            <w:tcW w:w="1479" w:type="dxa"/>
          </w:tcPr>
          <w:p w14:paraId="2DE8180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Objective mobile phone use data</w:t>
            </w:r>
          </w:p>
        </w:tc>
      </w:tr>
      <w:tr w:rsidR="00870D5F" w:rsidRPr="00EB79D0" w14:paraId="193A611B" w14:textId="77777777" w:rsidTr="002C1727">
        <w:trPr>
          <w:trHeight w:val="366"/>
        </w:trPr>
        <w:tc>
          <w:tcPr>
            <w:tcW w:w="1276" w:type="dxa"/>
          </w:tcPr>
          <w:p w14:paraId="4F60E33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Exploring the dimensions </w:t>
            </w:r>
            <w:r w:rsidRPr="00870D5F">
              <w:rPr>
                <w:rFonts w:ascii="Times New Roman" w:hAnsi="Times New Roman" w:cs="Times New Roman"/>
                <w:sz w:val="20"/>
                <w:szCs w:val="20"/>
              </w:rPr>
              <w:lastRenderedPageBreak/>
              <w:t>of nomophobia: Development and validation of a self-reported questionnaire</w:t>
            </w:r>
          </w:p>
        </w:tc>
        <w:tc>
          <w:tcPr>
            <w:tcW w:w="1572" w:type="dxa"/>
          </w:tcPr>
          <w:p w14:paraId="52F8A95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Nomophobia Questionnaire (NMP-Q)</w:t>
            </w:r>
          </w:p>
        </w:tc>
        <w:tc>
          <w:tcPr>
            <w:tcW w:w="1060" w:type="dxa"/>
          </w:tcPr>
          <w:p w14:paraId="28844C16" w14:textId="02F9FF43"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{"citationID":"v1Q40kZ2","properties":{"formattedCitation":"(Yildirim &amp; Correia, 2015)","plainCitation":"(Yildirim &amp; Correia, 2015)","dontUpdate":true,"noteIndex":0},"citationItems":[{"id":1318,"uris":["http://zotero.org/users/9844986/items/QPE2TDYV"],"itemData":{"id":1318,"type":"article-journal","abstract":"Nomophobia is considered a modern age phobia introduced to our lives as a byproduct of the interaction between people and mobile information and communication technologies, especially smartphones. This study sought to contribute to the nomophobia research literature by identifying and describing the dimensions of nomophobia and developing a questionnaire to measure nomophobia. Consequently, this study adopted a two-phase, exploratory sequential mixed methods design. The first phase was a qualitative exploration of nomophobia through semi-structured interviews conducted with nine undergraduate students at a large Midwestern university in the U.S. As a result of the first phase, four dimensions of nomophobia were identified: not being able to communicate, losing connectedness, not being able to access information and giving up convenience. The qualitative findings from this initial exploration were then developed into a 20-item nomophobia questionnaire (NMP-Q). In the second phase, the NMP-Q was validated with a sample of 301 undergraduate students. Exploratory factor analysis revealed a four-factor structure for the NMP-Q, corresponding to the dimensions of nomophobia. The NMP-Q was shown to produce valid and reliable scores; and thus, can be used to assess the severity of nomophobia.","container-title":"Computers in Human Behavior","DOI":"10.1016/j.chb.2015.02.059","ISSN":"07475632","note":"PMID: 12966060\npublisher: Elsevier Ltd\nISBN: 0747-5632","page":"130-137","title":"Exploring the dimensions of nomophobia: Development and validation of a self-reported questionnaire","volume":"49","author":[{"family":"Yildirim","given":"Caglar"},{"family":"Correia","given":"Ana Paula"}],"issued":{"date-parts":[["2015"]]}}}],"schema":"https://github.com/citation-style-language/schema/raw/master/csl-citation.json"}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Yildirim &amp; Correia (2015)</w:t>
            </w:r>
            <w:r w:rsidRPr="00870D5F">
              <w:rPr>
                <w:rFonts w:ascii="Times New Roman" w:hAnsi="Times New Roman" w:cs="Times New Roman"/>
                <w:sz w:val="20"/>
                <w:szCs w:val="20"/>
              </w:rPr>
              <w:fldChar w:fldCharType="end"/>
            </w:r>
          </w:p>
        </w:tc>
        <w:tc>
          <w:tcPr>
            <w:tcW w:w="1313" w:type="dxa"/>
          </w:tcPr>
          <w:p w14:paraId="7667C2A7" w14:textId="16B0546F"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Interviews with nine undergraduat</w:t>
            </w:r>
            <w:r w:rsidRPr="00870D5F">
              <w:rPr>
                <w:rFonts w:ascii="Times New Roman" w:hAnsi="Times New Roman" w:cs="Times New Roman"/>
                <w:sz w:val="20"/>
                <w:szCs w:val="20"/>
              </w:rPr>
              <w:lastRenderedPageBreak/>
              <w:t xml:space="preserve">e students who had smartphone use problems identified by Test of Mobile Phone Dependence (TMD;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{"citationID":"ZrEFEhqQ","properties":{"formattedCitation":"(Choliz, 2012)","plainCitation":"(Choliz, 2012)","dontUpdate":true,"noteIndex":0},"citationItems":[{"id":2435,"uris":["http://zotero.org/users/9844986/items/R2T9JK9I"],"itemData":{"id":2435,"type":"article-journal","container-title":"Progress in health sciences","ISSN":"2083-1617","issue":"1","journalAbbreviation":"Progress in health sciences","page":"33-44","title":"Mobile-phone addiction in adolescence: the test of mobile phone dependence (TMD)","volume":"2","author":[{"family":"Choliz","given":"Mariano"}],"issued":{"date-parts":[["2012"]]}}}],"schema":"https://github.com/citation-style-language/schema/raw/master/csl-citation.json"}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Choliz, 2012)</w:t>
            </w:r>
            <w:r w:rsidRPr="00870D5F">
              <w:rPr>
                <w:rFonts w:ascii="Times New Roman" w:hAnsi="Times New Roman" w:cs="Times New Roman"/>
                <w:sz w:val="20"/>
                <w:szCs w:val="20"/>
              </w:rPr>
              <w:fldChar w:fldCharType="end"/>
            </w:r>
          </w:p>
        </w:tc>
        <w:tc>
          <w:tcPr>
            <w:tcW w:w="1327" w:type="dxa"/>
          </w:tcPr>
          <w:p w14:paraId="05A378A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Undergraduate students (mean age = </w:t>
            </w:r>
            <w:r w:rsidRPr="00870D5F">
              <w:rPr>
                <w:rFonts w:ascii="Times New Roman" w:hAnsi="Times New Roman" w:cs="Times New Roman"/>
                <w:sz w:val="20"/>
                <w:szCs w:val="20"/>
              </w:rPr>
              <w:lastRenderedPageBreak/>
              <w:t xml:space="preserve">20 </w:t>
            </w:r>
            <w:proofErr w:type="gramStart"/>
            <w:r w:rsidRPr="00870D5F">
              <w:rPr>
                <w:rFonts w:ascii="Times New Roman" w:hAnsi="Times New Roman" w:cs="Times New Roman"/>
                <w:sz w:val="20"/>
                <w:szCs w:val="20"/>
              </w:rPr>
              <w:t>years)  from</w:t>
            </w:r>
            <w:proofErr w:type="gramEnd"/>
            <w:r w:rsidRPr="00870D5F">
              <w:rPr>
                <w:rFonts w:ascii="Times New Roman" w:hAnsi="Times New Roman" w:cs="Times New Roman"/>
                <w:sz w:val="20"/>
                <w:szCs w:val="20"/>
              </w:rPr>
              <w:t xml:space="preserve"> a Midwestern university in the U.S</w:t>
            </w:r>
          </w:p>
        </w:tc>
        <w:tc>
          <w:tcPr>
            <w:tcW w:w="1119" w:type="dxa"/>
          </w:tcPr>
          <w:p w14:paraId="6B578AF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From 1 (‘‘strongly disagree’’) </w:t>
            </w:r>
            <w:r w:rsidRPr="00870D5F">
              <w:rPr>
                <w:rFonts w:ascii="Times New Roman" w:hAnsi="Times New Roman" w:cs="Times New Roman"/>
                <w:sz w:val="20"/>
                <w:szCs w:val="20"/>
              </w:rPr>
              <w:lastRenderedPageBreak/>
              <w:t>to 7 (‘‘strongly agree’’), 20 items</w:t>
            </w:r>
          </w:p>
        </w:tc>
        <w:tc>
          <w:tcPr>
            <w:tcW w:w="1069" w:type="dxa"/>
          </w:tcPr>
          <w:p w14:paraId="187BBED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No</w:t>
            </w:r>
          </w:p>
        </w:tc>
        <w:tc>
          <w:tcPr>
            <w:tcW w:w="1079" w:type="dxa"/>
          </w:tcPr>
          <w:p w14:paraId="5E55EB8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213A035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301</w:t>
            </w:r>
          </w:p>
        </w:tc>
        <w:tc>
          <w:tcPr>
            <w:tcW w:w="1418" w:type="dxa"/>
          </w:tcPr>
          <w:p w14:paraId="49A01F1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Not being able to communicate, </w:t>
            </w:r>
            <w:r w:rsidRPr="00870D5F">
              <w:rPr>
                <w:rFonts w:ascii="Times New Roman" w:hAnsi="Times New Roman" w:cs="Times New Roman"/>
                <w:sz w:val="20"/>
                <w:szCs w:val="20"/>
              </w:rPr>
              <w:lastRenderedPageBreak/>
              <w:t xml:space="preserve">losing connectedness, </w:t>
            </w:r>
            <w:proofErr w:type="gramStart"/>
            <w:r w:rsidRPr="00870D5F">
              <w:rPr>
                <w:rFonts w:ascii="Times New Roman" w:hAnsi="Times New Roman" w:cs="Times New Roman"/>
                <w:sz w:val="20"/>
                <w:szCs w:val="20"/>
              </w:rPr>
              <w:t>not</w:t>
            </w:r>
            <w:proofErr w:type="gramEnd"/>
          </w:p>
          <w:p w14:paraId="1ED67FF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being able to access </w:t>
            </w:r>
            <w:proofErr w:type="gramStart"/>
            <w:r w:rsidRPr="00870D5F">
              <w:rPr>
                <w:rFonts w:ascii="Times New Roman" w:hAnsi="Times New Roman" w:cs="Times New Roman"/>
                <w:sz w:val="20"/>
                <w:szCs w:val="20"/>
              </w:rPr>
              <w:t>information, and</w:t>
            </w:r>
            <w:proofErr w:type="gramEnd"/>
            <w:r w:rsidRPr="00870D5F">
              <w:rPr>
                <w:rFonts w:ascii="Times New Roman" w:hAnsi="Times New Roman" w:cs="Times New Roman"/>
                <w:sz w:val="20"/>
                <w:szCs w:val="20"/>
              </w:rPr>
              <w:t xml:space="preserve"> giving up convenience.</w:t>
            </w:r>
          </w:p>
        </w:tc>
        <w:tc>
          <w:tcPr>
            <w:tcW w:w="1417" w:type="dxa"/>
          </w:tcPr>
          <w:p w14:paraId="25F7035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w:t>
            </w:r>
          </w:p>
        </w:tc>
        <w:tc>
          <w:tcPr>
            <w:tcW w:w="1479" w:type="dxa"/>
          </w:tcPr>
          <w:p w14:paraId="1046E7D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Cronbach’s α values: whole scale = 0.945, </w:t>
            </w:r>
            <w:r w:rsidRPr="00870D5F">
              <w:rPr>
                <w:rFonts w:ascii="Times New Roman" w:hAnsi="Times New Roman" w:cs="Times New Roman"/>
                <w:sz w:val="20"/>
                <w:szCs w:val="20"/>
              </w:rPr>
              <w:lastRenderedPageBreak/>
              <w:t>not being able to communicate = 0.939, losing connectedness = 0.874, not being able to access information = 0.827, giving up convenience = 0.814</w:t>
            </w:r>
          </w:p>
        </w:tc>
        <w:tc>
          <w:tcPr>
            <w:tcW w:w="1479" w:type="dxa"/>
          </w:tcPr>
          <w:p w14:paraId="0B38B312" w14:textId="77777777" w:rsidR="00021EBD" w:rsidRPr="00EB79D0" w:rsidRDefault="00021EBD" w:rsidP="00D07756">
            <w:pPr>
              <w:jc w:val="both"/>
              <w:rPr>
                <w:rFonts w:ascii="Times New Roman" w:hAnsi="Times New Roman" w:cs="Times New Roman"/>
                <w:sz w:val="20"/>
                <w:szCs w:val="20"/>
                <w:lang w:val="fr-FR"/>
              </w:rPr>
            </w:pPr>
            <w:r w:rsidRPr="00EB79D0">
              <w:rPr>
                <w:rFonts w:ascii="Times New Roman" w:hAnsi="Times New Roman" w:cs="Times New Roman"/>
                <w:sz w:val="20"/>
                <w:szCs w:val="20"/>
                <w:lang w:val="fr-FR"/>
              </w:rPr>
              <w:lastRenderedPageBreak/>
              <w:t xml:space="preserve">Mobile Phone Involvement Questionnaire </w:t>
            </w:r>
            <w:r w:rsidRPr="00EB79D0">
              <w:rPr>
                <w:rFonts w:ascii="Times New Roman" w:hAnsi="Times New Roman" w:cs="Times New Roman"/>
                <w:sz w:val="20"/>
                <w:szCs w:val="20"/>
                <w:lang w:val="fr-FR"/>
              </w:rPr>
              <w:lastRenderedPageBreak/>
              <w:t>(MPIQ)</w:t>
            </w:r>
          </w:p>
        </w:tc>
      </w:tr>
      <w:tr w:rsidR="00870D5F" w:rsidRPr="00870D5F" w14:paraId="535F2746" w14:textId="77777777" w:rsidTr="002C1727">
        <w:trPr>
          <w:trHeight w:val="366"/>
        </w:trPr>
        <w:tc>
          <w:tcPr>
            <w:tcW w:w="1276" w:type="dxa"/>
          </w:tcPr>
          <w:p w14:paraId="6FABF8A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A growing fear: Prevalence of nomophobia among Turkish college students</w:t>
            </w:r>
          </w:p>
        </w:tc>
        <w:tc>
          <w:tcPr>
            <w:tcW w:w="1572" w:type="dxa"/>
          </w:tcPr>
          <w:p w14:paraId="3370546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Nomophobia Questionnaire (NMP-Q)</w:t>
            </w:r>
          </w:p>
        </w:tc>
        <w:tc>
          <w:tcPr>
            <w:tcW w:w="1060" w:type="dxa"/>
          </w:tcPr>
          <w:p w14:paraId="7762AC96" w14:textId="3D6212F0"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{"citationID":"jN4Je3Uk","properties":{"formattedCitation":"(Yildirim et al., 2016)","plainCitation":"(Yildirim et al., 2016)","dontUpdate":true,"noteIndex":0},"citationItems":[{"id":923,"uris":["http://zotero.org/users/9844986/items/SXJAX9RC"],"itemData":{"id":923,"type":"article-journal","abstract":"The purpose of the present study was to investigate the prevalence of nomophobia (the fear of being out of mobile phone contact) among young adults in Turkey. The Nomophobia Questionnaire (NMP-Q) was administered to 537 Turkish college students. The results revealed 42.6% of young adults had nomophobia, and their greatest fears were related to communication and information access. The study also found that gender and the duration of smartphone ownership had an effect on young adults’ nomophobic behaviors, whereas age and the duration of mobile phone ownership had no effect. Based on these results, implications, limitations, and further studies were discussed.","container-title":"Information Development","DOI":"10.1177/0266666915599025","ISSN":"17416469","issue":"5","page":"1322-1331","title":"A growing fear: Prevalence of nomophobia among Turkish college students","volume":"32","author":[{"family":"Yildirim","given":"Caglar"},{"family":"Sumuer","given":"Evren"},{"family":"Adnan","given":"Müge"},{"family":"Yildirim","given":"Soner"}],"issued":{"date-parts":[["2016"]]}}}],"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Yildirim et al. (2016)</w:t>
            </w:r>
            <w:r w:rsidRPr="00870D5F">
              <w:rPr>
                <w:rFonts w:ascii="Times New Roman" w:hAnsi="Times New Roman" w:cs="Times New Roman"/>
                <w:sz w:val="20"/>
                <w:szCs w:val="20"/>
              </w:rPr>
              <w:fldChar w:fldCharType="end"/>
            </w:r>
          </w:p>
        </w:tc>
        <w:tc>
          <w:tcPr>
            <w:tcW w:w="1313" w:type="dxa"/>
          </w:tcPr>
          <w:p w14:paraId="1F83E70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Nomophobia Questionnaire (NMP-Q) developed by Yildirim &amp; Correia (2015)</w:t>
            </w:r>
          </w:p>
        </w:tc>
        <w:tc>
          <w:tcPr>
            <w:tcW w:w="1327" w:type="dxa"/>
          </w:tcPr>
          <w:p w14:paraId="22431784" w14:textId="77777777" w:rsidR="00021EBD" w:rsidRPr="00870D5F" w:rsidRDefault="00021EBD" w:rsidP="00D07756">
            <w:pPr>
              <w:jc w:val="both"/>
              <w:rPr>
                <w:rFonts w:ascii="Times New Roman" w:hAnsi="Times New Roman" w:cs="Times New Roman"/>
                <w:sz w:val="20"/>
                <w:szCs w:val="20"/>
              </w:rPr>
            </w:pPr>
          </w:p>
          <w:p w14:paraId="02E9F53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College students (aged 20.02±1.65 years) at a public university in Turkey</w:t>
            </w:r>
          </w:p>
        </w:tc>
        <w:tc>
          <w:tcPr>
            <w:tcW w:w="1119" w:type="dxa"/>
          </w:tcPr>
          <w:p w14:paraId="6471767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7 (‘‘strongly agree’’), 20 items</w:t>
            </w:r>
          </w:p>
        </w:tc>
        <w:tc>
          <w:tcPr>
            <w:tcW w:w="1069" w:type="dxa"/>
          </w:tcPr>
          <w:p w14:paraId="6FDB204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4473361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12EEDD9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537</w:t>
            </w:r>
          </w:p>
        </w:tc>
        <w:tc>
          <w:tcPr>
            <w:tcW w:w="1418" w:type="dxa"/>
          </w:tcPr>
          <w:p w14:paraId="70B8678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Not being able to communicate, losing connectedness, </w:t>
            </w:r>
            <w:proofErr w:type="gramStart"/>
            <w:r w:rsidRPr="00870D5F">
              <w:rPr>
                <w:rFonts w:ascii="Times New Roman" w:hAnsi="Times New Roman" w:cs="Times New Roman"/>
                <w:sz w:val="20"/>
                <w:szCs w:val="20"/>
              </w:rPr>
              <w:t>not</w:t>
            </w:r>
            <w:proofErr w:type="gramEnd"/>
          </w:p>
          <w:p w14:paraId="6D69DA7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being able to access </w:t>
            </w:r>
            <w:proofErr w:type="gramStart"/>
            <w:r w:rsidRPr="00870D5F">
              <w:rPr>
                <w:rFonts w:ascii="Times New Roman" w:hAnsi="Times New Roman" w:cs="Times New Roman"/>
                <w:sz w:val="20"/>
                <w:szCs w:val="20"/>
              </w:rPr>
              <w:t>information, and</w:t>
            </w:r>
            <w:proofErr w:type="gramEnd"/>
            <w:r w:rsidRPr="00870D5F">
              <w:rPr>
                <w:rFonts w:ascii="Times New Roman" w:hAnsi="Times New Roman" w:cs="Times New Roman"/>
                <w:sz w:val="20"/>
                <w:szCs w:val="20"/>
              </w:rPr>
              <w:t xml:space="preserve"> giving up convenience.</w:t>
            </w:r>
          </w:p>
        </w:tc>
        <w:tc>
          <w:tcPr>
            <w:tcW w:w="1417" w:type="dxa"/>
          </w:tcPr>
          <w:p w14:paraId="10F03C9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6B51297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the whole scale = 0.92, not being able to communicate = 0.90, losing connectedness = 0.74, not being able to access information = 0.94, giving up convenience = 0.91.</w:t>
            </w:r>
          </w:p>
        </w:tc>
        <w:tc>
          <w:tcPr>
            <w:tcW w:w="1479" w:type="dxa"/>
          </w:tcPr>
          <w:p w14:paraId="23B0DEC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Duration of mobile phone and smartphone ownership</w:t>
            </w:r>
          </w:p>
        </w:tc>
      </w:tr>
      <w:tr w:rsidR="00870D5F" w:rsidRPr="00870D5F" w14:paraId="1EE9DDDF" w14:textId="77777777" w:rsidTr="002C1727">
        <w:trPr>
          <w:trHeight w:val="366"/>
        </w:trPr>
        <w:tc>
          <w:tcPr>
            <w:tcW w:w="1276" w:type="dxa"/>
          </w:tcPr>
          <w:p w14:paraId="04727E0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Addiction Inventory (SPAI): Psychometric properties and confirmatory factor analysis</w:t>
            </w:r>
          </w:p>
        </w:tc>
        <w:tc>
          <w:tcPr>
            <w:tcW w:w="1572" w:type="dxa"/>
          </w:tcPr>
          <w:p w14:paraId="37588A1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Addiction Inventory -Italian (SPAI-I)</w:t>
            </w:r>
          </w:p>
        </w:tc>
        <w:tc>
          <w:tcPr>
            <w:tcW w:w="1060" w:type="dxa"/>
          </w:tcPr>
          <w:p w14:paraId="5AB73248" w14:textId="40AAE97D"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{"citationID":"0XLQknbo","properties":{"formattedCitation":"(Pavia et al., 2016)","plainCitation":"(Pavia et al., 2016)","dontUpdate":true,"noteIndex":0},"citationItems":[{"id":359,"uris":["http://zotero.org/users/9844986/items/F8EWP7WU"],"itemData":{"id":359,"type":"article-journal","abstract":"The Smartphone Addiction Inventory (SPAI) was developed to assess smartphone addiction in Taiwanese university students. The purpose of the current research is to evaluate the factor structure and psychometric properties of the SPAI in Italian university students. A total of 485 university students (29.3% boys) completed the SPAI and the Young's Internet Addiction Test (IAT). The proposed four-factor model of the SPAI-I was tested by computing CFA, and the results of the goodness of fit indices indicated an ambiguous solution. An exploratory-confirmatory cross validation strategy was applied for a better trimming of SPAI-I factorial structure. Results suggested a five-factor solution that explained 53% of the total variance (Time Spent, Compulsivity, Daily Life Interference, Craving, and Sleep Interference). Excellent internal consistency and five factor correlations were reported for the SPAI-I. This five-factor model showed good convergent validity with the Internet Addiction Disorder Test. Considering that evidence shows that overuse of a smartphone can be associated with adverse and problematic effects, the SPAI-I should be useful for determining its potential for the use in future research in Europe and for comparing the evaluation of smartphone overuse of young European people with other international Asiatic studies that have incorporated the SPAI.","container-title":"Computers in Human Behavior","DOI":"10.1016/j.chb.2016.05.039","ISSN":"07475632","note":"publisher: Elsevier Ltd","page":"170-178","title":"Smartphone Addiction Inventory (SPAI): Psychometric properties and confirmatory factor analysis","volume":"63","author":[{"family":"Pavia","given":"Laura"},{"family":"Cavani","given":"Paola"},{"family":"Di Blasi","given":"Maria"},{"family":"Giordano","given":"Cecilia"}],"issued":{"date-parts":[["2016"]]}}}],"schema":"https://github.com/citation-style-language/schema/raw/master/csl-citation.json"}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Pavia et al. (2016)</w:t>
            </w:r>
            <w:r w:rsidRPr="00870D5F">
              <w:rPr>
                <w:rFonts w:ascii="Times New Roman" w:hAnsi="Times New Roman" w:cs="Times New Roman"/>
                <w:sz w:val="20"/>
                <w:szCs w:val="20"/>
              </w:rPr>
              <w:fldChar w:fldCharType="end"/>
            </w:r>
          </w:p>
        </w:tc>
        <w:tc>
          <w:tcPr>
            <w:tcW w:w="1313" w:type="dxa"/>
          </w:tcPr>
          <w:p w14:paraId="4110D364" w14:textId="7B6A64E3" w:rsidR="00021EBD" w:rsidRPr="00870D5F" w:rsidRDefault="00021EBD" w:rsidP="00D07756">
            <w:pPr>
              <w:jc w:val="both"/>
              <w:rPr>
                <w:rFonts w:ascii="Times New Roman" w:hAnsi="Times New Roman" w:cs="Times New Roman"/>
                <w:sz w:val="20"/>
                <w:szCs w:val="20"/>
              </w:rPr>
            </w:pPr>
            <w:r w:rsidRPr="00870D5F">
              <w:rPr>
                <w:rFonts w:ascii="Times New Roman" w:eastAsia="SimSun" w:hAnsi="Times New Roman" w:cs="Times New Roman"/>
                <w:sz w:val="20"/>
                <w:szCs w:val="20"/>
              </w:rPr>
              <w:t xml:space="preserve">Smartphone Addiction Inventory (SPAI) developed by </w:t>
            </w:r>
            <w:r w:rsidRPr="00870D5F">
              <w:rPr>
                <w:rFonts w:ascii="Times New Roman" w:eastAsia="SimSun" w:hAnsi="Times New Roman" w:cs="Times New Roman"/>
                <w:sz w:val="20"/>
                <w:szCs w:val="20"/>
              </w:rPr>
              <w:fldChar w:fldCharType="begin"/>
            </w:r>
            <w:r w:rsidR="00AB64E4" w:rsidRPr="00870D5F">
              <w:rPr>
                <w:rFonts w:ascii="Times New Roman" w:eastAsia="SimSun" w:hAnsi="Times New Roman" w:cs="Times New Roman"/>
                <w:sz w:val="20"/>
                <w:szCs w:val="20"/>
              </w:rPr>
              <w:instrText xml:space="preserve"> ADDIN ZOTERO_ITEM CSL_CITATION {"citationID":"giTEGKYT","properties":{"formattedCitation":"(Lin et al., 2014)","plainCitation":"(Lin et al., 2014)","dontUpdate":true,"noteIndex":0},"citationItems":[{"id":138,"uris":["http://zotero.org/users/9844986/items/85GXMYGS"],"itemData":{"id":138,"type":"article-journal","abstract":"Objective   The aim of this study was to develop a self-administered scale based on the special features of smartphone. The reliability and validity of the Smartphone Addiction Inventory (SPAI) was demonstrated.      Methods   A total of 283 participants were recruited from Dec. 2012 to Jul. 2013 to complete a set of questionnaires, including a 26-item SPAI modified from the Chinese Internet Addiction Scale and phantom vibration and ringing syndrome questionnaire. There were 260 males and 23 females, with ages 22.9±2.0 years. Exploratory factor analysis, internal-consistency test, test-retest, and correlation analysis were conducted to verify the reliability and validity of the SPAI. Correlations between each subscale and phantom vibration and ringing were also explored.      Results   Exploratory factor analysis yielded four factors: compulsive behavior, functional impairment, withdrawal and tolerance. Test–retest reliabilities (intraclass correlations = 0.74–0.91) and internal consistency (Cronbach's α = 0.94) were all satisfactory. The four subscales had moderate to high correlations (0.56–0.78), but had no or very low correlation to phantom vibration/ringing syndrome.      Conclusion   This study provides evidence that the SPAI is a valid and reliable, self-administered screening tool to investigate smartphone addiction. Phantom vibration and ringing might be independent entities of smartphone addiction.","container-title":"PLoS ONE","DOI":"10.1371/journal.pone.0098312","ISSN":"19326203","issue":"6","note":"PMID: 23174350\narXiv: 10.1016/j.jelekin.2008.11.010\nISBN: 0006-3002 (Print)\\r0006-3002 (Linking)","title":"Development and validation of the Smartphone Addiction Inventory (SPAI)","volume":"9","author":[{"family":"Lin","given":"Yu Hsuan"},{"family":"Chang","given":"Li Ren"},{"family":"Lee","given":"Yang Han"},{"family":"Tseng","given":"Hsien Wei"},{"family":"Kuo","given":"Terry B.J."},{"family":"Chen","given":"Sue Huei"}],"issued":{"date-parts":[["2014"]]}}}],"schema":"https://github.com/citation-style-language/schema/raw/master/csl-citation.json"} </w:instrText>
            </w:r>
            <w:r w:rsidRPr="00870D5F">
              <w:rPr>
                <w:rFonts w:ascii="Times New Roman" w:eastAsia="SimSun" w:hAnsi="Times New Roman" w:cs="Times New Roman"/>
                <w:sz w:val="20"/>
                <w:szCs w:val="20"/>
              </w:rPr>
              <w:fldChar w:fldCharType="separate"/>
            </w:r>
            <w:r w:rsidRPr="00870D5F">
              <w:rPr>
                <w:rFonts w:ascii="Times New Roman" w:eastAsia="SimSun" w:hAnsi="Times New Roman" w:cs="Times New Roman"/>
                <w:sz w:val="20"/>
                <w:szCs w:val="20"/>
              </w:rPr>
              <w:t>Lin et al. (2014)</w:t>
            </w:r>
            <w:r w:rsidRPr="00870D5F">
              <w:rPr>
                <w:rFonts w:ascii="Times New Roman" w:eastAsia="SimSun" w:hAnsi="Times New Roman" w:cs="Times New Roman"/>
                <w:sz w:val="20"/>
                <w:szCs w:val="20"/>
              </w:rPr>
              <w:fldChar w:fldCharType="end"/>
            </w:r>
          </w:p>
        </w:tc>
        <w:tc>
          <w:tcPr>
            <w:tcW w:w="1327" w:type="dxa"/>
          </w:tcPr>
          <w:p w14:paraId="3D8A77F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College students (aged 20.02±1.65 years) at a public university in Italy</w:t>
            </w:r>
          </w:p>
        </w:tc>
        <w:tc>
          <w:tcPr>
            <w:tcW w:w="1119" w:type="dxa"/>
          </w:tcPr>
          <w:p w14:paraId="042A553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4 (strongly agree), 26 items</w:t>
            </w:r>
          </w:p>
        </w:tc>
        <w:tc>
          <w:tcPr>
            <w:tcW w:w="1069" w:type="dxa"/>
          </w:tcPr>
          <w:p w14:paraId="6714082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068AA77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CFA</w:t>
            </w:r>
          </w:p>
        </w:tc>
        <w:tc>
          <w:tcPr>
            <w:tcW w:w="958" w:type="dxa"/>
          </w:tcPr>
          <w:p w14:paraId="1046BF5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485</w:t>
            </w:r>
          </w:p>
        </w:tc>
        <w:tc>
          <w:tcPr>
            <w:tcW w:w="1418" w:type="dxa"/>
          </w:tcPr>
          <w:p w14:paraId="0527614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Functional Impairment, Withdrawal, Compulsive Behavior and Tolerance</w:t>
            </w:r>
          </w:p>
        </w:tc>
        <w:tc>
          <w:tcPr>
            <w:tcW w:w="1417" w:type="dxa"/>
          </w:tcPr>
          <w:p w14:paraId="52CB66C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w:t>
            </w:r>
            <w:proofErr w:type="gramStart"/>
            <w:r w:rsidRPr="00870D5F">
              <w:rPr>
                <w:rFonts w:ascii="Times New Roman" w:hAnsi="Times New Roman" w:cs="Times New Roman"/>
                <w:sz w:val="20"/>
                <w:szCs w:val="20"/>
              </w:rPr>
              <w:t>44)=</w:t>
            </w:r>
            <w:proofErr w:type="gramEnd"/>
            <w:r w:rsidRPr="00870D5F">
              <w:rPr>
                <w:rFonts w:ascii="Times New Roman" w:hAnsi="Times New Roman" w:cs="Times New Roman"/>
                <w:sz w:val="20"/>
                <w:szCs w:val="20"/>
              </w:rPr>
              <w:t>2303.40, CFI = 0.87, TLI = 0.95, RMSEA = 0.07; WRMW = 1.28</w:t>
            </w:r>
          </w:p>
        </w:tc>
        <w:tc>
          <w:tcPr>
            <w:tcW w:w="1479" w:type="dxa"/>
          </w:tcPr>
          <w:p w14:paraId="60331B3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Cronbach’s α values: the whole scale = 0.90, Time Spent = 0.73, Compulsivity = 0.70, Daily Life Interference = 0.74, Craving = 0.75, Sleep Interference = </w:t>
            </w:r>
            <w:r w:rsidRPr="00870D5F">
              <w:rPr>
                <w:rFonts w:ascii="Times New Roman" w:hAnsi="Times New Roman" w:cs="Times New Roman"/>
                <w:sz w:val="20"/>
                <w:szCs w:val="20"/>
              </w:rPr>
              <w:lastRenderedPageBreak/>
              <w:t>0.81.</w:t>
            </w:r>
          </w:p>
        </w:tc>
        <w:tc>
          <w:tcPr>
            <w:tcW w:w="1479" w:type="dxa"/>
          </w:tcPr>
          <w:p w14:paraId="23A8D46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Internet Addiction Test (IAT)</w:t>
            </w:r>
          </w:p>
        </w:tc>
      </w:tr>
      <w:tr w:rsidR="00870D5F" w:rsidRPr="00870D5F" w14:paraId="3006DAC6" w14:textId="77777777" w:rsidTr="002C1727">
        <w:trPr>
          <w:trHeight w:val="366"/>
        </w:trPr>
        <w:tc>
          <w:tcPr>
            <w:tcW w:w="1276" w:type="dxa"/>
          </w:tcPr>
          <w:p w14:paraId="0CF1750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addiction among university students in the light of some variables</w:t>
            </w:r>
          </w:p>
        </w:tc>
        <w:tc>
          <w:tcPr>
            <w:tcW w:w="1572" w:type="dxa"/>
          </w:tcPr>
          <w:p w14:paraId="262440A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a smartphone addiction questionnaire</w:t>
            </w:r>
          </w:p>
        </w:tc>
        <w:tc>
          <w:tcPr>
            <w:tcW w:w="1060" w:type="dxa"/>
          </w:tcPr>
          <w:p w14:paraId="57D1F53A" w14:textId="4379C218"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{"citationID":"Cvck77ID","properties":{"formattedCitation":"(Aljomaa et al., 2016)","plainCitation":"(Aljomaa et al., 2016)","dontUpdate":true,"noteIndex":0},"citationItems":[{"id":238,"uris":["http://zotero.org/users/9844986/items/9JP9K343"],"itemData":{"id":238,"type":"article-journal","abstract":"We explored the frequency and indices of smartphone addiction in a group of King Saud University students and investigated whether there were differences in smartphone addiction based on gender, social status, educational level, monthly income and hours of daily use. We developed a questionnaire probing smartphone addiction consisting of five dimensions: 1) overuse of smartphone, 2) the psychological-social dimension, 3) the health dimension, 4) preoccupation with smartphones, and 5) the technological dimension. After being validated, the questionnaire was administered to 416 students, both male and female, at King Saud University. Results revealed that addiction percentage among participants was 48%. The order of smartphone addiction indices were as follows: overuse of smartphone, the technological dimension, the psychological-social dimension, preoccupation with smartphones, and the health dimension. Significant gender differences were found in the degree of addiction on the whole questionnaire and all of its dimensions with the exception of the technological dimension in favor of males. Significant differences by social status were found in favor of the unmarried. Bachelor degree students were found to have the highest degree of addiction. Significant differences by hours of daily use were also detected in favor of participants using the smartphone for more than 4 h a day. As to the monthly income dimension, significant differences were found on the health dimension in favor of participants with lower monthly income.","container-title":"Computers in Human Behavior","DOI":"10.1016/j.chb.2016.03.041","ISSN":"07475632","note":"PMID: 25670956\npublisher: Elsevier Ltd\nISBN: 0747-5632","page":"155-164","title":"Smartphone addiction among university students in the light of some variables","volume":"61","author":[{"family":"Aljomaa","given":"Suliman S."},{"family":"Mohammad","given":"Mohammad F."},{"family":"Albursan","given":"Ismael S."},{"family":"Bakhiet","given":"Salaheldin F."},{"family":"Abduljabbar","given":"Adel S."}],"issued":{"date-parts":[["2016"]]}}}],"schema":"https://github.com/citation-style-language/schema/raw/master/csl-citation.json"}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Aljomaa et al. (2016)</w:t>
            </w:r>
            <w:r w:rsidRPr="00870D5F">
              <w:rPr>
                <w:rFonts w:ascii="Times New Roman" w:hAnsi="Times New Roman" w:cs="Times New Roman"/>
                <w:sz w:val="20"/>
                <w:szCs w:val="20"/>
              </w:rPr>
              <w:fldChar w:fldCharType="end"/>
            </w:r>
          </w:p>
        </w:tc>
        <w:tc>
          <w:tcPr>
            <w:tcW w:w="1313" w:type="dxa"/>
          </w:tcPr>
          <w:p w14:paraId="2CB99DB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Previous literatures and questionnaires relevant to this topic</w:t>
            </w:r>
          </w:p>
        </w:tc>
        <w:tc>
          <w:tcPr>
            <w:tcW w:w="1327" w:type="dxa"/>
          </w:tcPr>
          <w:p w14:paraId="67E55C8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Students using smartphones and attending </w:t>
            </w:r>
            <w:proofErr w:type="gramStart"/>
            <w:r w:rsidRPr="00870D5F">
              <w:rPr>
                <w:rFonts w:ascii="Times New Roman" w:hAnsi="Times New Roman" w:cs="Times New Roman"/>
                <w:sz w:val="20"/>
                <w:szCs w:val="20"/>
              </w:rPr>
              <w:t>one  University</w:t>
            </w:r>
            <w:proofErr w:type="gramEnd"/>
            <w:r w:rsidRPr="00870D5F">
              <w:rPr>
                <w:rFonts w:ascii="Times New Roman" w:hAnsi="Times New Roman" w:cs="Times New Roman"/>
                <w:sz w:val="20"/>
                <w:szCs w:val="20"/>
              </w:rPr>
              <w:t xml:space="preserve"> in Saudi Arabia</w:t>
            </w:r>
          </w:p>
        </w:tc>
        <w:tc>
          <w:tcPr>
            <w:tcW w:w="1119" w:type="dxa"/>
          </w:tcPr>
          <w:p w14:paraId="651BDDC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(“never or almost never true of me”) to 5 (“always or almost always true of me”), 80 items</w:t>
            </w:r>
          </w:p>
        </w:tc>
        <w:tc>
          <w:tcPr>
            <w:tcW w:w="1069" w:type="dxa"/>
          </w:tcPr>
          <w:p w14:paraId="79188F6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3E4280B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1851CB8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416</w:t>
            </w:r>
          </w:p>
        </w:tc>
        <w:tc>
          <w:tcPr>
            <w:tcW w:w="1418" w:type="dxa"/>
          </w:tcPr>
          <w:p w14:paraId="14F986A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overuse of smartphone, the technological dimension, the psychological social dimension, preoccupation with smartphones, and the health dimension </w:t>
            </w:r>
          </w:p>
        </w:tc>
        <w:tc>
          <w:tcPr>
            <w:tcW w:w="1417" w:type="dxa"/>
          </w:tcPr>
          <w:p w14:paraId="43AEBC1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21734E0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0.97, Cronbach’s α of five dimensions ranged from 0.84 to 0.94</w:t>
            </w:r>
          </w:p>
        </w:tc>
        <w:tc>
          <w:tcPr>
            <w:tcW w:w="1479" w:type="dxa"/>
          </w:tcPr>
          <w:p w14:paraId="5F85EDF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Gender, social status, educational level, hours of daily use, monthly income</w:t>
            </w:r>
          </w:p>
        </w:tc>
      </w:tr>
      <w:tr w:rsidR="00870D5F" w:rsidRPr="00870D5F" w14:paraId="5F07DF77" w14:textId="77777777" w:rsidTr="002C1727">
        <w:trPr>
          <w:trHeight w:val="366"/>
        </w:trPr>
        <w:tc>
          <w:tcPr>
            <w:tcW w:w="1276" w:type="dxa"/>
          </w:tcPr>
          <w:p w14:paraId="1203A0B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Development of a Brief Multicultural Version of the Test of Mobile Phone Dependence (</w:t>
            </w:r>
            <w:proofErr w:type="spellStart"/>
            <w:r w:rsidRPr="00870D5F">
              <w:rPr>
                <w:rFonts w:ascii="Times New Roman" w:hAnsi="Times New Roman" w:cs="Times New Roman"/>
                <w:sz w:val="20"/>
                <w:szCs w:val="20"/>
              </w:rPr>
              <w:t>TMDbrief</w:t>
            </w:r>
            <w:proofErr w:type="spellEnd"/>
            <w:r w:rsidRPr="00870D5F">
              <w:rPr>
                <w:rFonts w:ascii="Times New Roman" w:hAnsi="Times New Roman" w:cs="Times New Roman"/>
                <w:sz w:val="20"/>
                <w:szCs w:val="20"/>
              </w:rPr>
              <w:t>) Questionnaire</w:t>
            </w:r>
          </w:p>
        </w:tc>
        <w:tc>
          <w:tcPr>
            <w:tcW w:w="1572" w:type="dxa"/>
          </w:tcPr>
          <w:p w14:paraId="30387A1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Test of Mobile Phone Dependence-Brief (</w:t>
            </w:r>
            <w:proofErr w:type="spellStart"/>
            <w:r w:rsidRPr="00870D5F">
              <w:rPr>
                <w:rFonts w:ascii="Times New Roman" w:hAnsi="Times New Roman" w:cs="Times New Roman"/>
                <w:sz w:val="20"/>
                <w:szCs w:val="20"/>
              </w:rPr>
              <w:t>TMDbrief</w:t>
            </w:r>
            <w:proofErr w:type="spellEnd"/>
            <w:r w:rsidRPr="00870D5F">
              <w:rPr>
                <w:rFonts w:ascii="Times New Roman" w:hAnsi="Times New Roman" w:cs="Times New Roman"/>
                <w:sz w:val="20"/>
                <w:szCs w:val="20"/>
              </w:rPr>
              <w:t xml:space="preserve">) </w:t>
            </w:r>
          </w:p>
        </w:tc>
        <w:tc>
          <w:tcPr>
            <w:tcW w:w="1060" w:type="dxa"/>
          </w:tcPr>
          <w:p w14:paraId="01AFE13B" w14:textId="360A3E75"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{"citationID":"6R7FDLqk","properties":{"formattedCitation":"(Ch\\uc0\\u243{}liz et al., 2016)","plainCitation":"(Chóliz et al., 2016)","dontUpdate":true,"noteIndex":0},"citationItems":[{"id":4959,"uris":["http://zotero.org/users/9844986/items/9TI6Z235"],"itemData":{"id":4959,"type":"article-journal","abstract":"Objective: The objective of this study was to develop a multicultural version of the TMD (TMDbrief) adapted to suit the novel communication tools of smartphones. Procedure: In this study, the TMD was completed by 2,028 young respondents in six distinct world regions: Southern Europe, Northwest Europe, South-America, Mesoamerica, Pakistan, and India.\nResults: Psychometric analysis of the reliability of the instrument and factor analysis were performed to adapt the TMDbrief for use in these regions. Differences among regions with respect to TMD Mobile Phone Dependence scores were obtained.\nConclusion: A brief questionnaire for the evaluation of mobile phone addiction in cross-cultural studies was successfully developed.","container-title":"Frontiers in Psychology","DOI":"10.3389/fpsyg.2016.00650","ISSN":"1664-1078","journalAbbreviation":"Front. Psychol.","language":"en","source":"DOI.org (Crossref)","title":"Development of a Brief Multicultural Version of the Test of Mobile Phone Dependence (TMDbrief) Questionnaire","URL":"http://journal.frontiersin.org/Article/10.3389/fpsyg.2016.00650/abstract","volume":"7","author":[{"family":"Chóliz","given":"Mariano"},{"family":"Pinto","given":"Lourdes"},{"family":"Phansalkar","given":"Sukanya S."},{"family":"Corr","given":"Emily"},{"family":"Mujjahid","given":"Ayman"},{"family":"Flores","given":"Conni"},{"family":"Barrientos","given":"Pablo E."}],"accessed":{"date-parts":[["2022",11,29]]},"issued":{"date-parts":[["2016",5,25]]}}}],"schema":"https://github.com/citation-style-language/schema/raw/master/csl-citation.json"}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Chóliz et al. (2016)</w:t>
            </w:r>
            <w:r w:rsidRPr="00870D5F">
              <w:rPr>
                <w:rFonts w:ascii="Times New Roman" w:hAnsi="Times New Roman" w:cs="Times New Roman"/>
                <w:sz w:val="20"/>
                <w:szCs w:val="20"/>
              </w:rPr>
              <w:fldChar w:fldCharType="end"/>
            </w:r>
          </w:p>
        </w:tc>
        <w:tc>
          <w:tcPr>
            <w:tcW w:w="1313" w:type="dxa"/>
          </w:tcPr>
          <w:p w14:paraId="53603BFF" w14:textId="0D6D1899"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test of mobile phone dependence (TMD)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{"citationID":"ROONew4O","properties":{"formattedCitation":"(Choliz, 2012)","plainCitation":"(Choliz, 2012)","dontUpdate":true,"noteIndex":0},"citationItems":[{"id":2435,"uris":["http://zotero.org/users/9844986/items/R2T9JK9I"],"itemData":{"id":2435,"type":"article-journal","container-title":"Progress in health sciences","ISSN":"2083-1617","issue":"1","journalAbbreviation":"Progress in health sciences","page":"33-44","title":"Mobile-phone addiction in adolescence: the test of mobile phone dependence (TMD)","volume":"2","author":[{"family":"Choliz","given":"Mariano"}],"issued":{"date-parts":[["2012"]]}}}],"schema":"https://github.com/citation-style-language/schema/raw/master/csl-citation.json"}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Choliz (2012)</w:t>
            </w:r>
            <w:r w:rsidRPr="00870D5F">
              <w:rPr>
                <w:rFonts w:ascii="Times New Roman" w:hAnsi="Times New Roman" w:cs="Times New Roman"/>
                <w:sz w:val="20"/>
                <w:szCs w:val="20"/>
              </w:rPr>
              <w:fldChar w:fldCharType="end"/>
            </w:r>
          </w:p>
        </w:tc>
        <w:tc>
          <w:tcPr>
            <w:tcW w:w="1327" w:type="dxa"/>
          </w:tcPr>
          <w:p w14:paraId="2DEA7BE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Graduate or postgraduate students (aged 18-27 years) from six regions: Southern Europe, Northwest Europe, </w:t>
            </w:r>
            <w:proofErr w:type="gramStart"/>
            <w:r w:rsidRPr="00870D5F">
              <w:rPr>
                <w:rFonts w:ascii="Times New Roman" w:hAnsi="Times New Roman" w:cs="Times New Roman"/>
                <w:sz w:val="20"/>
                <w:szCs w:val="20"/>
              </w:rPr>
              <w:t>South-America</w:t>
            </w:r>
            <w:proofErr w:type="gramEnd"/>
            <w:r w:rsidRPr="00870D5F">
              <w:rPr>
                <w:rFonts w:ascii="Times New Roman" w:hAnsi="Times New Roman" w:cs="Times New Roman"/>
                <w:sz w:val="20"/>
                <w:szCs w:val="20"/>
              </w:rPr>
              <w:t>, Mesoamerica, Pakistan, and India</w:t>
            </w:r>
          </w:p>
        </w:tc>
        <w:tc>
          <w:tcPr>
            <w:tcW w:w="1119" w:type="dxa"/>
          </w:tcPr>
          <w:p w14:paraId="179F5A3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0 (completely disagree) to 4 (completely agree), 12 items</w:t>
            </w:r>
          </w:p>
        </w:tc>
        <w:tc>
          <w:tcPr>
            <w:tcW w:w="1069" w:type="dxa"/>
          </w:tcPr>
          <w:p w14:paraId="5754533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5908FBA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48AC43D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2028</w:t>
            </w:r>
          </w:p>
          <w:p w14:paraId="13B34BBA" w14:textId="77777777" w:rsidR="00021EBD" w:rsidRPr="00870D5F" w:rsidRDefault="00021EBD" w:rsidP="00D07756">
            <w:pPr>
              <w:jc w:val="both"/>
              <w:rPr>
                <w:rFonts w:ascii="Times New Roman" w:hAnsi="Times New Roman" w:cs="Times New Roman"/>
                <w:sz w:val="20"/>
                <w:szCs w:val="20"/>
              </w:rPr>
            </w:pPr>
          </w:p>
          <w:p w14:paraId="606CD005" w14:textId="77777777" w:rsidR="00021EBD" w:rsidRPr="00870D5F" w:rsidRDefault="00021EBD" w:rsidP="00D07756">
            <w:pPr>
              <w:jc w:val="both"/>
              <w:rPr>
                <w:rFonts w:ascii="Times New Roman" w:hAnsi="Times New Roman" w:cs="Times New Roman"/>
                <w:sz w:val="20"/>
                <w:szCs w:val="20"/>
              </w:rPr>
            </w:pPr>
          </w:p>
          <w:p w14:paraId="49754B86" w14:textId="77777777" w:rsidR="00021EBD" w:rsidRPr="00870D5F" w:rsidRDefault="00021EBD" w:rsidP="00D07756">
            <w:pPr>
              <w:jc w:val="both"/>
              <w:rPr>
                <w:rFonts w:ascii="Times New Roman" w:hAnsi="Times New Roman" w:cs="Times New Roman"/>
                <w:sz w:val="20"/>
                <w:szCs w:val="20"/>
              </w:rPr>
            </w:pPr>
          </w:p>
          <w:p w14:paraId="33DF2940" w14:textId="77777777" w:rsidR="00021EBD" w:rsidRPr="00870D5F" w:rsidRDefault="00021EBD" w:rsidP="00D07756">
            <w:pPr>
              <w:jc w:val="both"/>
              <w:rPr>
                <w:rFonts w:ascii="Times New Roman" w:hAnsi="Times New Roman" w:cs="Times New Roman"/>
                <w:sz w:val="20"/>
                <w:szCs w:val="20"/>
              </w:rPr>
            </w:pPr>
          </w:p>
        </w:tc>
        <w:tc>
          <w:tcPr>
            <w:tcW w:w="1418" w:type="dxa"/>
          </w:tcPr>
          <w:p w14:paraId="133E405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Abstinence, Abuse and interference with other activities, Tolerance and Lack of control</w:t>
            </w:r>
          </w:p>
        </w:tc>
        <w:tc>
          <w:tcPr>
            <w:tcW w:w="1417" w:type="dxa"/>
          </w:tcPr>
          <w:p w14:paraId="5637E78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39BA2BA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Abstinence = 0.81, Abuse and interference with other activities = 0.70, Tolerance = 0.75, Lack of control = 0.64.</w:t>
            </w:r>
          </w:p>
        </w:tc>
        <w:tc>
          <w:tcPr>
            <w:tcW w:w="1479" w:type="dxa"/>
          </w:tcPr>
          <w:p w14:paraId="3629073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Gender</w:t>
            </w:r>
          </w:p>
        </w:tc>
      </w:tr>
      <w:tr w:rsidR="00870D5F" w:rsidRPr="00870D5F" w14:paraId="65747510" w14:textId="77777777" w:rsidTr="002C1727">
        <w:trPr>
          <w:trHeight w:val="366"/>
        </w:trPr>
        <w:tc>
          <w:tcPr>
            <w:tcW w:w="1276" w:type="dxa"/>
          </w:tcPr>
          <w:p w14:paraId="4C14C16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Development and psychometric validation of the Brief Smartphone Addiction Scale (BSAS) with </w:t>
            </w:r>
            <w:r w:rsidRPr="00870D5F">
              <w:rPr>
                <w:rFonts w:ascii="Times New Roman" w:hAnsi="Times New Roman" w:cs="Times New Roman"/>
                <w:sz w:val="20"/>
                <w:szCs w:val="20"/>
              </w:rPr>
              <w:lastRenderedPageBreak/>
              <w:t>schoolchildren</w:t>
            </w:r>
          </w:p>
        </w:tc>
        <w:tc>
          <w:tcPr>
            <w:tcW w:w="1572" w:type="dxa"/>
          </w:tcPr>
          <w:p w14:paraId="534D73B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Brief Smartphone Addiction Scale (BSAS)</w:t>
            </w:r>
          </w:p>
        </w:tc>
        <w:tc>
          <w:tcPr>
            <w:tcW w:w="1060" w:type="dxa"/>
          </w:tcPr>
          <w:p w14:paraId="5D5C7297" w14:textId="500F6C78"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{"citationID":"PdZlpXxo","properties":{"formattedCitation":"(Csibi et al., 2016)","plainCitation":"(Csibi et al., 2016)","dontUpdate":true,"noteIndex":0},"citationItems":[{"id":4958,"uris":["http://zotero.org/users/9844986/items/YNF2KHI9"],"itemData":{"id":4958,"type":"article-journal","container-title":"Psychiatria Hungarica: A Magyar Pszichiatriai Tarsasag Tudomanyos Folyoirata","ISSN":"0237-7896","issue":"1","journalAbbreviation":"Psychiatria Hungarica: A Magyar Pszichiatriai Tarsasag Tudomanyos Folyoirata","page":"71-77","title":"Development and psychometric validation of the Brief Smartphone Addiction Scale (BSAS) with schoolchidren","volume":"31","author":[{"family":"Csibi","given":"Sándor"},{"family":"Demetrovics","given":"Zsolt"},{"family":"Szabó","given":"Attila"}],"issued":{"date-parts":[["2016"]]}}}],"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Csibi et al. (2016)</w:t>
            </w:r>
            <w:r w:rsidRPr="00870D5F">
              <w:rPr>
                <w:rFonts w:ascii="Times New Roman" w:hAnsi="Times New Roman" w:cs="Times New Roman"/>
                <w:sz w:val="20"/>
                <w:szCs w:val="20"/>
              </w:rPr>
              <w:fldChar w:fldCharType="end"/>
            </w:r>
          </w:p>
        </w:tc>
        <w:tc>
          <w:tcPr>
            <w:tcW w:w="1313" w:type="dxa"/>
          </w:tcPr>
          <w:p w14:paraId="3EA4FF85" w14:textId="3A5CA6CC"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'components' model of addiction proposed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{"citationID":"T3TzgDC8","properties":{"formattedCitation":"(Griffiths, 2005)","plainCitation":"(Griffiths, 2005)","noteIndex":0},"citationItems":[{"id":1055,"uris":["http://zotero.org/users/9844986/items/MJU4MD5Z"],"itemData":{"id":1055,"type":"article-journal","abstract":"There is now a growing movement that views a number of behaviours as potentially addictive including many that do not involve the ingestion of a drug (such as gambling, sex, exercise, videogame playing and Internet use). This paper argues that all addictions consist of a number of distinct common components (salience, mood modification, tolerance, withdrawal, conflict and relapse). The paper argues that addictions are a part of a biopsychosocial process and evidence is growing that excessive behaviours of all types do seem to have many commonalities. It is argued that an eclectic approach to the studying of addictive behaviour appears to be the most pragmatic way forward in the field. Such commonalities may have implications not only for treatment of such behaviours but also for how the general public perceive such behaviours. © 2005 Taylor &amp; Francis Group Ltd.","container-title":"Journal of Substance Use","DOI":"10.1080/14659890500114359","ISSN":"14659891","issue":"4","page":"191-197","title":"A 'components' model of addiction within a biopsychosocial framework","volume":"10","author":[{"family":"Griffiths","given":"Mark"}],"issued":{"date-parts":[["2005"]]}}}],"schema":"https://github.com/citation-style-language/schema/raw/master/csl-citation.json"}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(Griffiths, 2005)</w:t>
            </w:r>
            <w:r w:rsidRPr="00870D5F">
              <w:rPr>
                <w:rFonts w:ascii="Times New Roman" w:hAnsi="Times New Roman" w:cs="Times New Roman"/>
                <w:sz w:val="20"/>
                <w:szCs w:val="20"/>
              </w:rPr>
              <w:fldChar w:fldCharType="end"/>
            </w:r>
          </w:p>
        </w:tc>
        <w:tc>
          <w:tcPr>
            <w:tcW w:w="1327" w:type="dxa"/>
          </w:tcPr>
          <w:p w14:paraId="5AEB640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Hungarian speaking schoolchildren aged 13.4± 2.22 years</w:t>
            </w:r>
          </w:p>
        </w:tc>
        <w:tc>
          <w:tcPr>
            <w:tcW w:w="1119" w:type="dxa"/>
          </w:tcPr>
          <w:p w14:paraId="13699B7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6-point agree-disagree Likert scale, 6 items</w:t>
            </w:r>
          </w:p>
        </w:tc>
        <w:tc>
          <w:tcPr>
            <w:tcW w:w="1069" w:type="dxa"/>
          </w:tcPr>
          <w:p w14:paraId="557EEBA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0123D01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55F3F64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441</w:t>
            </w:r>
          </w:p>
        </w:tc>
        <w:tc>
          <w:tcPr>
            <w:tcW w:w="1418" w:type="dxa"/>
          </w:tcPr>
          <w:p w14:paraId="0B3CB4E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One single factor of smartphone addiction</w:t>
            </w:r>
          </w:p>
        </w:tc>
        <w:tc>
          <w:tcPr>
            <w:tcW w:w="1417" w:type="dxa"/>
          </w:tcPr>
          <w:p w14:paraId="32F5BBF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1837F03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0.82</w:t>
            </w:r>
          </w:p>
        </w:tc>
        <w:tc>
          <w:tcPr>
            <w:tcW w:w="1479" w:type="dxa"/>
          </w:tcPr>
          <w:p w14:paraId="3506EB0F" w14:textId="5AEE9390"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Smartphone Addiction Inventory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{"citationID":"XL54jiFw","properties":{"formattedCitation":"(Lin et al., 2014)","plainCitation":"(Lin et al., 2014)","dontUpdate":true,"noteIndex":0},"citationItems":[{"id":138,"uris":["http://zotero.org/users/9844986/items/85GXMYGS"],"itemData":{"id":138,"type":"article-journal","abstract":"Objective   The aim of this study was to develop a self-administered scale based on the special features of smartphone. The reliability and validity of the Smartphone Addiction Inventory (SPAI) was demonstrated.      Methods   A total of 283 participants were recruited from Dec. 2012 to Jul. 2013 to complete a set of questionnaires, including a 26-item SPAI modified from the Chinese Internet Addiction Scale and phantom vibration and ringing syndrome questionnaire. There were 260 males and 23 females, with ages 22.9±2.0 years. Exploratory factor analysis, internal-consistency test, test-retest, and correlation analysis were conducted to verify the reliability and validity of the SPAI. Correlations between each subscale and phantom vibration and ringing were also explored.      Results   Exploratory factor analysis yielded four factors: compulsive behavior, functional impairment, withdrawal and tolerance. Test–retest reliabilities (intraclass correlations = 0.74–0.91) and internal consistency (Cronbach's α = 0.94) were all satisfactory. The four subscales had moderate to high correlations (0.56–0.78), but had no or very low correlation to phantom vibration/ringing syndrome.      Conclusion   This study provides evidence that the SPAI is a valid and reliable, self-administered screening tool to investigate smartphone addiction. Phantom vibration and ringing might be independent entities of smartphone addiction.","container-title":"PLoS ONE","DOI":"10.1371/journal.pone.0098312","ISSN":"19326203","issue":"6","note":"PMID: 23174350\narXiv: 10.1016/j.jelekin.2008.11.010\nISBN: 0006-3002 (Print)\\r0006-3002 (Linking)","title":"Development and validation of the Smartphone Addiction Inventory (SPAI)","volume":"9","author":[{"family":"Lin","given":"Yu Hsuan"},{"family":"Chang","given":"Li Ren"},{"family":"Lee","given":"Yang Han"},{"family":"Tseng","given":"Hsien Wei"},{"family":"Kuo","given":"Terry B.J."},{"family":"Chen","given":"Sue Huei"}],"issued":{"date-parts":[["2014"]]}}}],"schema":"https://github.com/citation-style-language/schema/raw/master/csl-citation.json"}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(SPAI; Lin et al., 2014)</w:t>
            </w:r>
            <w:r w:rsidRPr="00870D5F">
              <w:rPr>
                <w:rFonts w:ascii="Times New Roman" w:hAnsi="Times New Roman" w:cs="Times New Roman"/>
                <w:sz w:val="20"/>
                <w:szCs w:val="20"/>
              </w:rPr>
              <w:fldChar w:fldCharType="end"/>
            </w:r>
          </w:p>
        </w:tc>
      </w:tr>
      <w:tr w:rsidR="00870D5F" w:rsidRPr="00870D5F" w14:paraId="3ED0283D" w14:textId="77777777" w:rsidTr="002C1727">
        <w:trPr>
          <w:trHeight w:val="366"/>
        </w:trPr>
        <w:tc>
          <w:tcPr>
            <w:tcW w:w="1276" w:type="dxa"/>
          </w:tcPr>
          <w:p w14:paraId="3FBBE61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Development and validation of the mobile addiction scale: the components model approach</w:t>
            </w:r>
          </w:p>
        </w:tc>
        <w:tc>
          <w:tcPr>
            <w:tcW w:w="1572" w:type="dxa"/>
          </w:tcPr>
          <w:p w14:paraId="2677D7A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Mobile Addiction Scale (MAS)</w:t>
            </w:r>
          </w:p>
        </w:tc>
        <w:tc>
          <w:tcPr>
            <w:tcW w:w="1060" w:type="dxa"/>
          </w:tcPr>
          <w:p w14:paraId="5E99EC53" w14:textId="6339AF99"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{"citationID":"EVvDz75i","properties":{"formattedCitation":"(Fidan, 2016)","plainCitation":"(Fidan, 2016)","dontUpdate":true,"noteIndex":0},"citationItems":[{"id":4957,"uris":["http://zotero.org/users/9844986/items/6S4EQQDP"],"itemData":{"id":4957,"type":"article-journal","container-title":"Addicta: The Turkish Journal on Addictions","issue":"3","journalAbbreviation":"Addicta: The Turkish Journal on Addictions","page":"452-469","title":"Development and validation of the mobile addiction scale: the components model approach","volume":"3","author":[{"family":"Fidan","given":"Hüseyin"}],"issued":{"date-parts":[["2016"]]}}}],"schema":"https://github.com/citation-style-language/schema/raw/master/csl-citation.json"}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Fidan (2016)</w:t>
            </w:r>
            <w:r w:rsidRPr="00870D5F">
              <w:rPr>
                <w:rFonts w:ascii="Times New Roman" w:hAnsi="Times New Roman" w:cs="Times New Roman"/>
                <w:sz w:val="20"/>
                <w:szCs w:val="20"/>
              </w:rPr>
              <w:fldChar w:fldCharType="end"/>
            </w:r>
          </w:p>
        </w:tc>
        <w:tc>
          <w:tcPr>
            <w:tcW w:w="1313" w:type="dxa"/>
          </w:tcPr>
          <w:p w14:paraId="520C1C3F" w14:textId="0F8E99C0"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Previous relevant questionnaires and the components model proposed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{"citationID":"vaz1LpiA","properties":{"formattedCitation":"(Brown, 1986)","plainCitation":"(Brown, 1986)","dontUpdate":true,"noteIndex":0},"citationItems":[{"id":5238,"uris":["http://zotero.org/users/9844986/items/43VT2M6Y"],"itemData":{"id":5238,"type":"article-journal","container-title":"International Journal of the Addictions","ISSN":"0020-773X","issue":"9-10","journalAbbreviation":"International Journal of the Addictions","note":"publisher: Taylor &amp; Francis","page":"1001-1016","title":"Arousal and sensation-seeking components in the general explanation of gambling and gambling addictions","volume":"21","author":[{"family":"Brown","given":"R Iain F"}],"issued":{"date-parts":[["1986"]]}}}],"schema":"https://github.com/citation-style-language/schema/raw/master/csl-citation.json"}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Brown (1986)</w:t>
            </w:r>
            <w:r w:rsidRPr="00870D5F">
              <w:rPr>
                <w:rFonts w:ascii="Times New Roman" w:hAnsi="Times New Roman" w:cs="Times New Roman"/>
                <w:sz w:val="20"/>
                <w:szCs w:val="20"/>
              </w:rPr>
              <w:fldChar w:fldCharType="end"/>
            </w:r>
            <w:r w:rsidRPr="00870D5F">
              <w:rPr>
                <w:rFonts w:ascii="Times New Roman" w:hAnsi="Times New Roman" w:cs="Times New Roman"/>
                <w:sz w:val="20"/>
                <w:szCs w:val="20"/>
              </w:rPr>
              <w:t xml:space="preserve"> and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{"citationID":"aGOXpges","properties":{"formattedCitation":"(Griffiths, 1995)","plainCitation":"(Griffiths, 1995)","dontUpdate":true,"noteIndex":0},"citationItems":[{"id":5237,"uris":["http://zotero.org/users/9844986/items/BC25KNM7"],"itemData":{"id":5237,"type":"paper-conference","event-title":"Clinical psychology forum","ISBN":"0269-0144","page":"14-14","publisher":"Division of Clinical Psychology of the British Psychol Soc","title":"Technological addictions","author":[{"family":"Griffiths","given":"Mark"}],"issued":{"date-parts":[["1995"]]}}}],"schema":"https://github.com/citation-style-language/schema/raw/master/csl-citation.json"}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Griffiths (1995)</w:t>
            </w:r>
            <w:r w:rsidRPr="00870D5F">
              <w:rPr>
                <w:rFonts w:ascii="Times New Roman" w:hAnsi="Times New Roman" w:cs="Times New Roman"/>
                <w:sz w:val="20"/>
                <w:szCs w:val="20"/>
              </w:rPr>
              <w:fldChar w:fldCharType="end"/>
            </w:r>
          </w:p>
        </w:tc>
        <w:tc>
          <w:tcPr>
            <w:tcW w:w="1327" w:type="dxa"/>
          </w:tcPr>
          <w:p w14:paraId="35A46C8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Most pf the participants aged 15-45 years and lived </w:t>
            </w:r>
            <w:proofErr w:type="gramStart"/>
            <w:r w:rsidRPr="00870D5F">
              <w:rPr>
                <w:rFonts w:ascii="Times New Roman" w:hAnsi="Times New Roman" w:cs="Times New Roman"/>
                <w:sz w:val="20"/>
                <w:szCs w:val="20"/>
              </w:rPr>
              <w:t>in  city</w:t>
            </w:r>
            <w:proofErr w:type="gramEnd"/>
            <w:r w:rsidRPr="00870D5F">
              <w:rPr>
                <w:rFonts w:ascii="Times New Roman" w:hAnsi="Times New Roman" w:cs="Times New Roman"/>
                <w:sz w:val="20"/>
                <w:szCs w:val="20"/>
              </w:rPr>
              <w:t>-center the towns of Turkey</w:t>
            </w:r>
          </w:p>
        </w:tc>
        <w:tc>
          <w:tcPr>
            <w:tcW w:w="1119" w:type="dxa"/>
          </w:tcPr>
          <w:p w14:paraId="7FE4A0D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069" w:type="dxa"/>
          </w:tcPr>
          <w:p w14:paraId="00FAD5C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31E841B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362E883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284</w:t>
            </w:r>
          </w:p>
        </w:tc>
        <w:tc>
          <w:tcPr>
            <w:tcW w:w="1418" w:type="dxa"/>
          </w:tcPr>
          <w:p w14:paraId="322D615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withdrawal, relapse, tolerance, and salience</w:t>
            </w:r>
          </w:p>
        </w:tc>
        <w:tc>
          <w:tcPr>
            <w:tcW w:w="1417" w:type="dxa"/>
          </w:tcPr>
          <w:p w14:paraId="11FB37C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w:t>
            </w:r>
            <w:proofErr w:type="spellStart"/>
            <w:r w:rsidRPr="00870D5F">
              <w:rPr>
                <w:rFonts w:ascii="Times New Roman" w:hAnsi="Times New Roman" w:cs="Times New Roman"/>
                <w:i/>
                <w:iCs/>
                <w:sz w:val="20"/>
                <w:szCs w:val="20"/>
              </w:rPr>
              <w:t>df</w:t>
            </w:r>
            <w:proofErr w:type="spellEnd"/>
            <w:r w:rsidRPr="00870D5F">
              <w:rPr>
                <w:rFonts w:ascii="Times New Roman" w:hAnsi="Times New Roman" w:cs="Times New Roman"/>
                <w:sz w:val="20"/>
                <w:szCs w:val="20"/>
              </w:rPr>
              <w:t xml:space="preserve"> = 3.215, CFI = 0.916, RMR=0.078, GFI = 0.918, NFI = 0.905 and RMSEA = 0.088</w:t>
            </w:r>
          </w:p>
        </w:tc>
        <w:tc>
          <w:tcPr>
            <w:tcW w:w="1479" w:type="dxa"/>
          </w:tcPr>
          <w:p w14:paraId="6D9838A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0.910</w:t>
            </w:r>
          </w:p>
        </w:tc>
        <w:tc>
          <w:tcPr>
            <w:tcW w:w="1479" w:type="dxa"/>
          </w:tcPr>
          <w:p w14:paraId="03C1D9E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r>
      <w:tr w:rsidR="00870D5F" w:rsidRPr="00870D5F" w14:paraId="218933C0" w14:textId="77777777" w:rsidTr="002C1727">
        <w:trPr>
          <w:trHeight w:val="366"/>
        </w:trPr>
        <w:tc>
          <w:tcPr>
            <w:tcW w:w="1276" w:type="dxa"/>
          </w:tcPr>
          <w:p w14:paraId="52A4790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Development of a Problematic Mobile Phone Use Scale for university students: Validity and reliability study</w:t>
            </w:r>
          </w:p>
        </w:tc>
        <w:tc>
          <w:tcPr>
            <w:tcW w:w="1572" w:type="dxa"/>
          </w:tcPr>
          <w:p w14:paraId="0AC4360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Problematic Mobile Phone Use Scale (PMPUS)</w:t>
            </w:r>
          </w:p>
        </w:tc>
        <w:tc>
          <w:tcPr>
            <w:tcW w:w="1060" w:type="dxa"/>
          </w:tcPr>
          <w:p w14:paraId="245A33CB" w14:textId="70672C62"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{"citationID":"ziftTLtO","properties":{"formattedCitation":"(Pamuk &amp; Atli, 2016)","plainCitation":"(Pamuk &amp; Atli, 2016)","dontUpdate":true,"noteIndex":0},"citationItems":[{"id":4956,"uris":["http://zotero.org/users/9844986/items/2ISSKTQ8"],"itemData":{"id":4956,"type":"article-journal","container-title":"Dusunen Adam The Journal of Psychiatry and Neurological Sciences","issue":"1","journalAbbreviation":"Dusunen Adam The Journal of Psychiatry and Neurological Sciences","page":"49","title":"Development of a Problematic Mobile Phone Use Scale for university students: Validity and reliability study","volume":"29","author":[{"family":"Pamuk","given":"Mustafa"},{"family":"Atli","given":"Abdullah"}],"issued":{"date-parts":[["2016"]]}}}],"schema":"https://github.com/citation-style-language/schema/raw/master/csl-citation.json"}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Pamuk &amp; Atli (2016)</w:t>
            </w:r>
            <w:r w:rsidRPr="00870D5F">
              <w:rPr>
                <w:rFonts w:ascii="Times New Roman" w:hAnsi="Times New Roman" w:cs="Times New Roman"/>
                <w:sz w:val="20"/>
                <w:szCs w:val="20"/>
              </w:rPr>
              <w:fldChar w:fldCharType="end"/>
            </w:r>
          </w:p>
        </w:tc>
        <w:tc>
          <w:tcPr>
            <w:tcW w:w="1313" w:type="dxa"/>
          </w:tcPr>
          <w:p w14:paraId="3381A68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previous relevant papers, university students’ answers for the open-ended questions on smartphone use and the criteria for substance use disorder and internet gaming disorder in the DSM V</w:t>
            </w:r>
          </w:p>
        </w:tc>
        <w:tc>
          <w:tcPr>
            <w:tcW w:w="1327" w:type="dxa"/>
          </w:tcPr>
          <w:p w14:paraId="0FDE29D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Students from a University in Turkey</w:t>
            </w:r>
          </w:p>
        </w:tc>
        <w:tc>
          <w:tcPr>
            <w:tcW w:w="1119" w:type="dxa"/>
          </w:tcPr>
          <w:p w14:paraId="58F8CC3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(“Not at all appropriate”) to 5 (“Completely appropriate”), 26 items</w:t>
            </w:r>
          </w:p>
        </w:tc>
        <w:tc>
          <w:tcPr>
            <w:tcW w:w="1069" w:type="dxa"/>
          </w:tcPr>
          <w:p w14:paraId="5BBE438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2D314FB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57CBBF6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725 in total; EFA:362; CFA:363</w:t>
            </w:r>
          </w:p>
        </w:tc>
        <w:tc>
          <w:tcPr>
            <w:tcW w:w="1418" w:type="dxa"/>
          </w:tcPr>
          <w:p w14:paraId="3E7A946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Deprivation, Adverse outcomes, Control problem, Interaction avoidance</w:t>
            </w:r>
          </w:p>
        </w:tc>
        <w:tc>
          <w:tcPr>
            <w:tcW w:w="1417" w:type="dxa"/>
          </w:tcPr>
          <w:p w14:paraId="7F9D1AC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GFI = 0.91, AGFI = 0.89, CFI=0.96, TLI = 0.95, RMSEA = 0.044, SRMR = 0.0419</w:t>
            </w:r>
          </w:p>
          <w:p w14:paraId="4918FD77" w14:textId="77777777" w:rsidR="00021EBD" w:rsidRPr="00870D5F" w:rsidRDefault="00021EBD" w:rsidP="00D07756">
            <w:pPr>
              <w:jc w:val="both"/>
              <w:rPr>
                <w:rFonts w:ascii="Times New Roman" w:hAnsi="Times New Roman" w:cs="Times New Roman"/>
                <w:sz w:val="20"/>
                <w:szCs w:val="20"/>
              </w:rPr>
            </w:pPr>
          </w:p>
        </w:tc>
        <w:tc>
          <w:tcPr>
            <w:tcW w:w="1479" w:type="dxa"/>
          </w:tcPr>
          <w:p w14:paraId="5EC0887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0.94</w:t>
            </w:r>
          </w:p>
        </w:tc>
        <w:tc>
          <w:tcPr>
            <w:tcW w:w="1479" w:type="dxa"/>
          </w:tcPr>
          <w:p w14:paraId="1B40D71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Mobile Phone Problem Use Scale (MPPUS)</w:t>
            </w:r>
          </w:p>
        </w:tc>
      </w:tr>
      <w:tr w:rsidR="00870D5F" w:rsidRPr="00870D5F" w14:paraId="63D6888A" w14:textId="77777777" w:rsidTr="002C1727">
        <w:trPr>
          <w:trHeight w:val="366"/>
        </w:trPr>
        <w:tc>
          <w:tcPr>
            <w:tcW w:w="1276" w:type="dxa"/>
          </w:tcPr>
          <w:p w14:paraId="279319C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Developing a shorter version of the Estonian smartphone addiction proneness scale (E-</w:t>
            </w:r>
            <w:r w:rsidRPr="00870D5F">
              <w:rPr>
                <w:rFonts w:ascii="Times New Roman" w:hAnsi="Times New Roman" w:cs="Times New Roman"/>
                <w:sz w:val="20"/>
                <w:szCs w:val="20"/>
              </w:rPr>
              <w:lastRenderedPageBreak/>
              <w:t>SAPS18)</w:t>
            </w:r>
          </w:p>
        </w:tc>
        <w:tc>
          <w:tcPr>
            <w:tcW w:w="1572" w:type="dxa"/>
          </w:tcPr>
          <w:p w14:paraId="5150B6A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Estonian smartphone addiction proneness scale (E-SAPS18)</w:t>
            </w:r>
          </w:p>
        </w:tc>
        <w:tc>
          <w:tcPr>
            <w:tcW w:w="1060" w:type="dxa"/>
          </w:tcPr>
          <w:p w14:paraId="207B9922" w14:textId="6BC1E91D"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{"citationID":"k9wlUmzy","properties":{"formattedCitation":"(Rozgonjuk et al., 2016)","plainCitation":"(Rozgonjuk et al., 2016)","dontUpdate":true,"noteIndex":0},"citationItems":[{"id":4955,"uris":["http://zotero.org/users/9844986/items/LKDXBS9X"],"itemData":{"id":4955,"type":"article-journal","container-title":"Cyberpsychology: Journal of Psychosocial Research on Cyberspace","ISSN":"1802-7962","issue":"4","journalAbbreviation":"Cyberpsychology: Journal of Psychosocial Research on Cyberspace","title":"Developing a shorter version of the Estonian smartphone addiction proneness scale (E-SAPS18)","volume":"10","author":[{"family":"Rozgonjuk","given":"Dmitri"},{"family":"Rosenvald","given":"Valdur"},{"family":"Janno","given":"Sven"},{"family":"Täht","given":"Karin"}],"issued":{"date-parts":[["2016"]]}}}],"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Rozgonjuk et al. (2016)</w:t>
            </w:r>
            <w:r w:rsidRPr="00870D5F">
              <w:rPr>
                <w:rFonts w:ascii="Times New Roman" w:hAnsi="Times New Roman" w:cs="Times New Roman"/>
                <w:sz w:val="20"/>
                <w:szCs w:val="20"/>
              </w:rPr>
              <w:fldChar w:fldCharType="end"/>
            </w:r>
          </w:p>
        </w:tc>
        <w:tc>
          <w:tcPr>
            <w:tcW w:w="1313" w:type="dxa"/>
          </w:tcPr>
          <w:p w14:paraId="40AE61E0" w14:textId="24D2F414"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SAS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{"citationID":"Aiw23qKa","properties":{"formattedCitation":"(Kwon, Lee, et al., 2013)","plainCitation":"(Kwon, Lee, et al., 2013)","dontUpdate":true,"noteIndex":0},"citationItems":[{"id":1210,"uris":["http://www.mendeley.com/documents/?uuid=34353226-40cc-4aee-a74d-49ec2239ace5","http://zotero.org/users/9844986/items/7WE36IPQ"],"itemData":{"id":1210,"type":"article-journal","abstract":"Objective  The aim of this study was to develop a self-diagnostic scale that could distinguish smartphone addicts based on the Korean self-diagnostic program for Internet addiction (K-scale) and the smartphone's own features. In addition, the reliability and validity of the smartphone addiction scale (SAS) was demonstrated.    Methods  A total of 197 participants were selected from Nov. 2011 to Jan. 2012 to accomplish a set of questionnaires, including SAS, K-scale, modified Kimberly Young Internet addiction test (Y-scale), visual analogue scale (VAS), and substance dependence and abuse diagnosis of DSM-IV. There were 64 males and 133 females, with ages ranging from 18 to 53 years (M = 26.06; SD = 5.96). Factor analysis, internal-consistency test, t-test, ANOVA, and correlation analysis were conducted to verify the reliability and validity of SAS.    Results  Based on the factor analysis results, the subscale “disturbance of reality testing” was removed, and six factors were left. The internal consistency and concurrent validity of SAS were verified (Cronbach's alpha = 0.967). SAS and its subscales were significantly correlated with K-scale and Y-scale. The VAS of each factor also showed a significant correlation with each subscale. In addition, differences were found in the job (p&amp;lt;0.05), education (p&amp;lt;0.05), and self-reported smartphone addiction scores (p&amp;lt;0.001) in SAS.    Conclusions  This study developed the first scale of the smartphone addiction aspect of the diagnostic manual. This scale was proven to be relatively reliable and valid.","container-title":"PLoS ONE","DOI":"10.1371/journal.pone.0056936","ISSN":"19326203","issue":"2","note":"PMID: 23468893\narXiv: 10.1016/j.pathophys.2006.09.001\nISBN: 1932-6203 (Electronic)\\n1932-6203 (Linking)","title":"Development and Validation of a Smartphone Addiction Scale (SAS)","volume":"8","author":[{"family":"Kwon","given":"Min"},{"family":"Lee","given":"Joon Yeop"},{"family":"Won","given":"Wang Youn"},{"family":"Park","given":"Jae Woo"},{"family":"Min","given":"Jung Ah"},{"family":"Hahn","given":"Changtae"},{"family":"Gu","given":"Xinyu"},{"family":"Choi","given":"Ji Hye"},{"family":"Kim","given":"Dai Jin"}],"issued":{"date-parts":[["2013"]]}}}],"schema":"https://github.com/citation-style-language/schema/raw/master/csl-citation.json"}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Lee, et al. (2013)</w:t>
            </w:r>
            <w:r w:rsidRPr="00870D5F">
              <w:rPr>
                <w:rFonts w:ascii="Times New Roman" w:hAnsi="Times New Roman" w:cs="Times New Roman"/>
                <w:sz w:val="20"/>
                <w:szCs w:val="20"/>
              </w:rPr>
              <w:fldChar w:fldCharType="end"/>
            </w:r>
          </w:p>
        </w:tc>
        <w:tc>
          <w:tcPr>
            <w:tcW w:w="1327" w:type="dxa"/>
          </w:tcPr>
          <w:p w14:paraId="7CEDB4E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Adults (aged 18-71 years, mean age=26.10± 6.73 years) from social media posts and </w:t>
            </w:r>
            <w:r w:rsidRPr="00870D5F">
              <w:rPr>
                <w:rFonts w:ascii="Times New Roman" w:hAnsi="Times New Roman" w:cs="Times New Roman"/>
                <w:sz w:val="20"/>
                <w:szCs w:val="20"/>
              </w:rPr>
              <w:lastRenderedPageBreak/>
              <w:t xml:space="preserve">university mailing lists </w:t>
            </w:r>
          </w:p>
        </w:tc>
        <w:tc>
          <w:tcPr>
            <w:tcW w:w="1119" w:type="dxa"/>
          </w:tcPr>
          <w:p w14:paraId="4640E1C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From 1 (‘‘strongly disagree’’) to 6 (‘‘strongly agree’’), 18 items</w:t>
            </w:r>
          </w:p>
        </w:tc>
        <w:tc>
          <w:tcPr>
            <w:tcW w:w="1069" w:type="dxa"/>
          </w:tcPr>
          <w:p w14:paraId="422322A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58F54ED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55DD5BD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767 in total; EFA:427; CFA:340</w:t>
            </w:r>
          </w:p>
        </w:tc>
        <w:tc>
          <w:tcPr>
            <w:tcW w:w="1418" w:type="dxa"/>
          </w:tcPr>
          <w:p w14:paraId="28198F5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Tolerance, positive anticipation, cyberspace-oriented relationships, </w:t>
            </w:r>
            <w:proofErr w:type="gramStart"/>
            <w:r w:rsidRPr="00870D5F">
              <w:rPr>
                <w:rFonts w:ascii="Times New Roman" w:hAnsi="Times New Roman" w:cs="Times New Roman"/>
                <w:sz w:val="20"/>
                <w:szCs w:val="20"/>
              </w:rPr>
              <w:t>withdrawal</w:t>
            </w:r>
            <w:proofErr w:type="gramEnd"/>
            <w:r w:rsidRPr="00870D5F">
              <w:rPr>
                <w:rFonts w:ascii="Times New Roman" w:hAnsi="Times New Roman" w:cs="Times New Roman"/>
                <w:sz w:val="20"/>
                <w:szCs w:val="20"/>
              </w:rPr>
              <w:t xml:space="preserve"> and physical </w:t>
            </w:r>
            <w:r w:rsidRPr="00870D5F">
              <w:rPr>
                <w:rFonts w:ascii="Times New Roman" w:hAnsi="Times New Roman" w:cs="Times New Roman"/>
                <w:sz w:val="20"/>
                <w:szCs w:val="20"/>
              </w:rPr>
              <w:lastRenderedPageBreak/>
              <w:t>symptoms</w:t>
            </w:r>
          </w:p>
        </w:tc>
        <w:tc>
          <w:tcPr>
            <w:tcW w:w="1417" w:type="dxa"/>
          </w:tcPr>
          <w:p w14:paraId="779BD71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lastRenderedPageBreak/>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(125) = 269, RMSEA = 0.058, CFI=0.93, SRMR = 0.056</w:t>
            </w:r>
          </w:p>
        </w:tc>
        <w:tc>
          <w:tcPr>
            <w:tcW w:w="1479" w:type="dxa"/>
          </w:tcPr>
          <w:p w14:paraId="30975DD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0.87, Cronbach’s α of the five factors ranged from 0.68 to 0.82.</w:t>
            </w:r>
          </w:p>
        </w:tc>
        <w:tc>
          <w:tcPr>
            <w:tcW w:w="1479" w:type="dxa"/>
          </w:tcPr>
          <w:p w14:paraId="39F76B2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Estonian Internet Addiction Test, and the Visual Analogue Scale measuring subjective severity of </w:t>
            </w:r>
            <w:r w:rsidRPr="00870D5F">
              <w:rPr>
                <w:rFonts w:ascii="Times New Roman" w:hAnsi="Times New Roman" w:cs="Times New Roman"/>
                <w:sz w:val="20"/>
                <w:szCs w:val="20"/>
              </w:rPr>
              <w:lastRenderedPageBreak/>
              <w:t>smartphone addiction</w:t>
            </w:r>
          </w:p>
        </w:tc>
      </w:tr>
      <w:tr w:rsidR="00870D5F" w:rsidRPr="00870D5F" w14:paraId="66F3FD5E" w14:textId="77777777" w:rsidTr="002C1727">
        <w:trPr>
          <w:trHeight w:val="366"/>
        </w:trPr>
        <w:tc>
          <w:tcPr>
            <w:tcW w:w="1276" w:type="dxa"/>
          </w:tcPr>
          <w:p w14:paraId="3840FA0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Development of a mobile phone addiction craving scale and its validation in a Spanish adult population</w:t>
            </w:r>
          </w:p>
        </w:tc>
        <w:tc>
          <w:tcPr>
            <w:tcW w:w="1572" w:type="dxa"/>
          </w:tcPr>
          <w:p w14:paraId="2FC423C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Mobile Phone Addiction Craving Scale (MPACS)</w:t>
            </w:r>
          </w:p>
        </w:tc>
        <w:tc>
          <w:tcPr>
            <w:tcW w:w="1060" w:type="dxa"/>
          </w:tcPr>
          <w:p w14:paraId="129E39BB" w14:textId="6CD75A41"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{"citationID":"ozuLU1Gu","properties":{"formattedCitation":"(De-Sola et al., 2017)","plainCitation":"(De-Sola et al., 2017)","dontUpdate":true,"noteIndex":0},"citationItems":[{"id":4954,"uris":["http://zotero.org/users/9844986/items/AI63H4JL"],"itemData":{"id":4954,"type":"article-journal","container-title":"Frontiers in psychiatry","ISSN":"1664-0640","journalAbbreviation":"Frontiers in psychiatry","note":"publisher: Frontiers Media SA","page":"90","title":"Development of a mobile phone addiction craving scale and its validation in a Spanish adult population","volume":"8","author":[{"family":"De-Sola","given":"José"},{"family":"Talledo","given":"Hernán"},{"family":"Rubio","given":"Gabriel"},{"family":"Fonseca","given":"Fernando Rodríguez","non-dropping-particle":"de"}],"issued":{"date-parts":[["2017"]]}}}],"schema":"https://github.com/citation-style-language/schema/raw/master/csl-citation.json"}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De-Sola et al. (2017)</w:t>
            </w:r>
            <w:r w:rsidRPr="00870D5F">
              <w:rPr>
                <w:rFonts w:ascii="Times New Roman" w:hAnsi="Times New Roman" w:cs="Times New Roman"/>
                <w:sz w:val="20"/>
                <w:szCs w:val="20"/>
              </w:rPr>
              <w:fldChar w:fldCharType="end"/>
            </w:r>
          </w:p>
        </w:tc>
        <w:tc>
          <w:tcPr>
            <w:tcW w:w="1313" w:type="dxa"/>
          </w:tcPr>
          <w:p w14:paraId="5B196EA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Spanish scale of cocaine craving developed  </w:t>
            </w:r>
          </w:p>
        </w:tc>
        <w:tc>
          <w:tcPr>
            <w:tcW w:w="1327" w:type="dxa"/>
          </w:tcPr>
          <w:p w14:paraId="79B6236D" w14:textId="77777777" w:rsidR="00021EBD" w:rsidRPr="00870D5F" w:rsidRDefault="00021EBD" w:rsidP="00D07756">
            <w:pPr>
              <w:jc w:val="both"/>
              <w:rPr>
                <w:rFonts w:ascii="Times New Roman" w:hAnsi="Times New Roman" w:cs="Times New Roman"/>
                <w:sz w:val="20"/>
                <w:szCs w:val="20"/>
              </w:rPr>
            </w:pPr>
          </w:p>
          <w:p w14:paraId="5B79FFF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Participants aged 16- </w:t>
            </w:r>
            <w:proofErr w:type="gramStart"/>
            <w:r w:rsidRPr="00870D5F">
              <w:rPr>
                <w:rFonts w:ascii="Times New Roman" w:hAnsi="Times New Roman" w:cs="Times New Roman"/>
                <w:sz w:val="20"/>
                <w:szCs w:val="20"/>
              </w:rPr>
              <w:t>65  years</w:t>
            </w:r>
            <w:proofErr w:type="gramEnd"/>
            <w:r w:rsidRPr="00870D5F">
              <w:rPr>
                <w:rFonts w:ascii="Times New Roman" w:hAnsi="Times New Roman" w:cs="Times New Roman"/>
                <w:sz w:val="20"/>
                <w:szCs w:val="20"/>
              </w:rPr>
              <w:t>, , mean age=32.8± 11.67 years in Spain</w:t>
            </w:r>
          </w:p>
        </w:tc>
        <w:tc>
          <w:tcPr>
            <w:tcW w:w="1119" w:type="dxa"/>
          </w:tcPr>
          <w:p w14:paraId="725E5C4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(not at all true) to 10 (completely true), 8 items</w:t>
            </w:r>
          </w:p>
        </w:tc>
        <w:tc>
          <w:tcPr>
            <w:tcW w:w="1069" w:type="dxa"/>
          </w:tcPr>
          <w:p w14:paraId="2906378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6E8D111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34D520B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1126</w:t>
            </w:r>
          </w:p>
        </w:tc>
        <w:tc>
          <w:tcPr>
            <w:tcW w:w="1418" w:type="dxa"/>
          </w:tcPr>
          <w:p w14:paraId="6F547DB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One factor as mobile phone addiction craving</w:t>
            </w:r>
          </w:p>
          <w:p w14:paraId="1767DE01" w14:textId="77777777" w:rsidR="00021EBD" w:rsidRPr="00870D5F" w:rsidRDefault="00021EBD" w:rsidP="00D07756">
            <w:pPr>
              <w:jc w:val="both"/>
              <w:rPr>
                <w:rFonts w:ascii="Times New Roman" w:hAnsi="Times New Roman" w:cs="Times New Roman"/>
                <w:sz w:val="20"/>
                <w:szCs w:val="20"/>
              </w:rPr>
            </w:pPr>
          </w:p>
          <w:p w14:paraId="06BC7E0B" w14:textId="77777777" w:rsidR="00021EBD" w:rsidRPr="00870D5F" w:rsidRDefault="00021EBD" w:rsidP="00D07756">
            <w:pPr>
              <w:jc w:val="both"/>
              <w:rPr>
                <w:rFonts w:ascii="Times New Roman" w:hAnsi="Times New Roman" w:cs="Times New Roman"/>
                <w:sz w:val="20"/>
                <w:szCs w:val="20"/>
              </w:rPr>
            </w:pPr>
          </w:p>
        </w:tc>
        <w:tc>
          <w:tcPr>
            <w:tcW w:w="1417" w:type="dxa"/>
          </w:tcPr>
          <w:p w14:paraId="083C2FE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CFI = 0.939, RMSEA = </w:t>
            </w:r>
            <w:proofErr w:type="gramStart"/>
            <w:r w:rsidRPr="00870D5F">
              <w:rPr>
                <w:rFonts w:ascii="Times New Roman" w:hAnsi="Times New Roman" w:cs="Times New Roman"/>
                <w:sz w:val="20"/>
                <w:szCs w:val="20"/>
              </w:rPr>
              <w:t>0.124,SRMR</w:t>
            </w:r>
            <w:proofErr w:type="gramEnd"/>
            <w:r w:rsidRPr="00870D5F">
              <w:rPr>
                <w:rFonts w:ascii="Times New Roman" w:hAnsi="Times New Roman" w:cs="Times New Roman"/>
                <w:sz w:val="20"/>
                <w:szCs w:val="20"/>
              </w:rPr>
              <w:t> = 0.040</w:t>
            </w:r>
          </w:p>
        </w:tc>
        <w:tc>
          <w:tcPr>
            <w:tcW w:w="1479" w:type="dxa"/>
          </w:tcPr>
          <w:p w14:paraId="0805BA4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0.919</w:t>
            </w:r>
          </w:p>
        </w:tc>
        <w:tc>
          <w:tcPr>
            <w:tcW w:w="1479" w:type="dxa"/>
          </w:tcPr>
          <w:p w14:paraId="5EC92DE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state anxiety of the State-Trait Anxiety Inventory, problematic cell phone use measured by </w:t>
            </w:r>
            <w:proofErr w:type="gramStart"/>
            <w:r w:rsidRPr="00870D5F">
              <w:rPr>
                <w:rFonts w:ascii="Times New Roman" w:hAnsi="Times New Roman" w:cs="Times New Roman"/>
                <w:sz w:val="20"/>
                <w:szCs w:val="20"/>
              </w:rPr>
              <w:t>MPPUS</w:t>
            </w:r>
            <w:proofErr w:type="gramEnd"/>
            <w:r w:rsidRPr="00870D5F">
              <w:rPr>
                <w:rFonts w:ascii="Times New Roman" w:hAnsi="Times New Roman" w:cs="Times New Roman"/>
                <w:sz w:val="20"/>
                <w:szCs w:val="20"/>
              </w:rPr>
              <w:t xml:space="preserve"> and impulsivity measured UPPS-P by, including the urgency, premeditation, perseverance, and sensation seeking scales</w:t>
            </w:r>
          </w:p>
        </w:tc>
      </w:tr>
      <w:tr w:rsidR="00870D5F" w:rsidRPr="00870D5F" w14:paraId="1AFB5847" w14:textId="77777777" w:rsidTr="002C1727">
        <w:trPr>
          <w:trHeight w:val="366"/>
        </w:trPr>
        <w:tc>
          <w:tcPr>
            <w:tcW w:w="1276" w:type="dxa"/>
          </w:tcPr>
          <w:p w14:paraId="394BED4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An investigation into problematic smartphone use: The role of narcissism, anxiety, and personality factors</w:t>
            </w:r>
          </w:p>
        </w:tc>
        <w:tc>
          <w:tcPr>
            <w:tcW w:w="1572" w:type="dxa"/>
          </w:tcPr>
          <w:p w14:paraId="30DB308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Problematic Smartphone Use Scale</w:t>
            </w:r>
          </w:p>
        </w:tc>
        <w:tc>
          <w:tcPr>
            <w:tcW w:w="1060" w:type="dxa"/>
          </w:tcPr>
          <w:p w14:paraId="63E1CCE3" w14:textId="045DA30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{"citationID":"BkXQDEB1","properties":{"formattedCitation":"(Hussain et al., 2017)","plainCitation":"(Hussain et al., 2017)","dontUpdate":true,"noteIndex":0},"citationItems":[{"id":4974,"uris":["http://zotero.org/users/9844986/items/BE6DFCCA"],"itemData":{"id":4974,"type":"article-journal","abstract":"Background and aims: Over the last decade, worldwide smartphone usage has greatly increased. Alongside this growth, research on the inﬂuence of smartphones on human behavior has also increased. However, a growing number of studies have shown that excessive use of smartphones can lead to detrimental consequences in a minority of individuals. This study examines the psychological aspects of smartphone use particularly in relation to problematic use, narcissism, anxiety, and personality factors. Methods: A sample of 640 smartphone users ranging from 13 to 69 years of age (mean = 24.89 years, SD = 8.54) provided complete responses to an online survey including modiﬁed DSM-5 criteria of Internet Gaming Disorder to assess problematic smartphone use, the Spielberger State-Trait Anxiety Inventory, the Narcissistic Personality Inventory, and the Ten-Item Personality Inventory. Results: The results demonstrated signiﬁcant relationships between problematic smartphone use and anxiety, conscientiousness, openness, emotional stability, the amount of time spent on smartphones, and age. The results also demonstrated that conscientiousness, emotional stability, and age were independent predictors of problematic smartphone use. Conclusion: The ﬁndings demonstrate that problematic smartphone use is associated with various personality factors and contributes to further understanding the psychology of smartphone behavior and associations with excessive use of smartphones.","container-title":"Journal of Behavioral Addictions","DOI":"10.1556/2006.6.2017.052","ISSN":"2062-5871, 2063-5303","issue":"3","journalAbbreviation":"J Behav Addict","language":"en","page":"378-386","source":"DOI.org (Crossref)","title":"An investigation into problematic smartphone use: The role of narcissism, anxiety, and personality factors","title-short":"An investigation into problematic smartphone use","volume":"6","author":[{"family":"Hussain","given":"Zaheer"},{"family":"Griffiths","given":"Mark D."},{"family":"Sheffield","given":"David"}],"issued":{"date-parts":[["2017",8,25]]}}}],"schema":"https://github.com/citation-style-language/schema/raw/master/csl-citation.json"}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Hussain et al. (2017)</w:t>
            </w:r>
            <w:r w:rsidRPr="00870D5F">
              <w:rPr>
                <w:rFonts w:ascii="Times New Roman" w:hAnsi="Times New Roman" w:cs="Times New Roman"/>
                <w:sz w:val="20"/>
                <w:szCs w:val="20"/>
              </w:rPr>
              <w:fldChar w:fldCharType="end"/>
            </w:r>
          </w:p>
        </w:tc>
        <w:tc>
          <w:tcPr>
            <w:tcW w:w="1313" w:type="dxa"/>
          </w:tcPr>
          <w:p w14:paraId="687E077D" w14:textId="647BF960"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Modified DSM-5 criteria of Internet Gaming Disorder and the Internet Gaming Disorder Scale Short-Form (IGDS9-SF)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{"citationID":"t03mUpZU","properties":{"formattedCitation":"(Pontes &amp; Griffiths, 2014, 2015)","plainCitation":"(Pontes &amp; Griffiths, 2014, 2015)","dontUpdate":true,"noteIndex":0},"citationItems":[{"id":5236,"uris":["http://zotero.org/users/9844986/items/ZI6T6R24"],"itemData":{"id":5236,"type":"article-journal","container-title":"Clinical Research and Regulatory Affairs","ISSN":"1060-1333","issue":"2-4","journalAbbreviation":"Clinical Research and Regulatory Affairs","note":"publisher: Taylor &amp; Francis","page":"35-48","title":"Assessment of internet gaming disorder in clinical research: Past and present perspectives","volume":"31","author":[{"family":"Pontes","given":"Halley M"},{"family":"Griffiths","given":"Mark D"}],"issued":{"date-parts":[["2014"]]}}},{"id":92,"uris":["http://zotero.org/users/9844986/items/U7P87D56"],"itemData":{"id":92,"type":"article-journal","abstract":"Despite the large growth on gaming behaviour research, little has been done to overcome the problem stemming from the heterogeneity of gaming addiction nomenclature and the use of non-standardised measurement tools. Following the recent inclusion of Internet Gaming Disorder [IGD] as a condition worthy of future studies in the fifth edition of the Diagnostic and Statistical Manual of Mental Disorders [DSM-5], researchers have now an opportunity to reach consensus and unification in the field. The aim of this study was to develop a new nine-item short-form scale to assess Internet Gaming Disorder (IGDS-SF9) and to further explore its psychometric properties. A sample of 1060 gamers (85.1% males, mean age 27 years) recruited via online gaming forums participated. Exploratory factor analysis [EFA], confirmatory factor analysis [CFA], analyses of the criterion-related and concurrent validity, reliability, standard error of measurement [SEM], population cross-validity, and floor and ceiling effects were performed to assess the instrument's psychometric properties. The results from the EFA revealed a single-factor structure for IGD that was also confirmed by the CFA. The nine items of the IGDS-SF9 are valid, reliable, and proved to be highly suitable for measuring IGD. It is envisaged that the IGDS-SF9 will help facilitate unified research in the field.","container-title":"Computers in Human Behavior","DOI":"10.1016/j.chb.2014.12.006","ISSN":"07475632","note":"publisher: Elsevier Ltd","page":"137-143","title":"Measuring DSM-5 internet gaming disorder: Development and validation of a short psychometric scale","volume":"45","author":[{"family":"Pontes","given":"Halley M."},{"family":"Griffiths","given":"Mark D."}],"issued":{"date-parts":[["2015"]]}}}],"schema":"https://github.com/citation-style-language/schema/raw/master/csl-citation.json"}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Pontes &amp; Griffiths (2014, 2015)</w:t>
            </w:r>
            <w:r w:rsidRPr="00870D5F">
              <w:rPr>
                <w:rFonts w:ascii="Times New Roman" w:hAnsi="Times New Roman" w:cs="Times New Roman"/>
                <w:sz w:val="20"/>
                <w:szCs w:val="20"/>
              </w:rPr>
              <w:fldChar w:fldCharType="end"/>
            </w:r>
          </w:p>
        </w:tc>
        <w:tc>
          <w:tcPr>
            <w:tcW w:w="1327" w:type="dxa"/>
          </w:tcPr>
          <w:p w14:paraId="45F23D3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users aged 13-69 years, mean age= 24.89 ±8.54 years</w:t>
            </w:r>
          </w:p>
        </w:tc>
        <w:tc>
          <w:tcPr>
            <w:tcW w:w="1119" w:type="dxa"/>
          </w:tcPr>
          <w:p w14:paraId="792476D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5 (‘‘strongly agree’’), 9 items</w:t>
            </w:r>
          </w:p>
        </w:tc>
        <w:tc>
          <w:tcPr>
            <w:tcW w:w="1069" w:type="dxa"/>
          </w:tcPr>
          <w:p w14:paraId="06F132D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6E371B5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531FF6C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640</w:t>
            </w:r>
          </w:p>
        </w:tc>
        <w:tc>
          <w:tcPr>
            <w:tcW w:w="1418" w:type="dxa"/>
          </w:tcPr>
          <w:p w14:paraId="0C49F53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One factor as problematic smartphone use</w:t>
            </w:r>
          </w:p>
          <w:p w14:paraId="0C506A04" w14:textId="77777777" w:rsidR="00021EBD" w:rsidRPr="00870D5F" w:rsidRDefault="00021EBD" w:rsidP="00D07756">
            <w:pPr>
              <w:jc w:val="both"/>
              <w:rPr>
                <w:rFonts w:ascii="Times New Roman" w:hAnsi="Times New Roman" w:cs="Times New Roman"/>
                <w:sz w:val="20"/>
                <w:szCs w:val="20"/>
              </w:rPr>
            </w:pPr>
          </w:p>
        </w:tc>
        <w:tc>
          <w:tcPr>
            <w:tcW w:w="1417" w:type="dxa"/>
          </w:tcPr>
          <w:p w14:paraId="03FFCFA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07CF10D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0.86</w:t>
            </w:r>
          </w:p>
        </w:tc>
        <w:tc>
          <w:tcPr>
            <w:tcW w:w="1479" w:type="dxa"/>
          </w:tcPr>
          <w:p w14:paraId="2DC5DEA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Narcissism measured by the Narcissistic Personality Inventory, anxiety measured by the Narcissistic Personality Inventory, and personality factors measured by the Ten-Item Personality Inventory</w:t>
            </w:r>
          </w:p>
        </w:tc>
      </w:tr>
      <w:tr w:rsidR="00870D5F" w:rsidRPr="00870D5F" w14:paraId="292F0B41" w14:textId="77777777" w:rsidTr="002C1727">
        <w:trPr>
          <w:trHeight w:val="366"/>
        </w:trPr>
        <w:tc>
          <w:tcPr>
            <w:tcW w:w="1276" w:type="dxa"/>
          </w:tcPr>
          <w:p w14:paraId="37766AB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Assessment of the accuracy of </w:t>
            </w:r>
            <w:r w:rsidRPr="00870D5F">
              <w:rPr>
                <w:rFonts w:ascii="Times New Roman" w:hAnsi="Times New Roman" w:cs="Times New Roman"/>
                <w:sz w:val="20"/>
                <w:szCs w:val="20"/>
              </w:rPr>
              <w:lastRenderedPageBreak/>
              <w:t>a new tool for the screening of smartphone addiction</w:t>
            </w:r>
          </w:p>
        </w:tc>
        <w:tc>
          <w:tcPr>
            <w:tcW w:w="1572" w:type="dxa"/>
          </w:tcPr>
          <w:p w14:paraId="54E7EC6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The Brazilian version SPAI (SPAI-BR)</w:t>
            </w:r>
          </w:p>
        </w:tc>
        <w:tc>
          <w:tcPr>
            <w:tcW w:w="1060" w:type="dxa"/>
          </w:tcPr>
          <w:p w14:paraId="60651F08" w14:textId="043E89FD"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{"citationID":"8HTm1woQ","properties":{"formattedCitation":"(Khoury et al., 2017)","plainCitation":"(Khoury et al., 2017)","dontUpdate":true,"noteIndex":0},"citationItems":[{"id":521,"uris":["http://zotero.org/users/9844986/items/BT8SJIQI"],"itemData":{"id":521,"type":"article-journal","abstract":"Objective To translate, adapt and validate the Smartphone Addiction Inventory (SPAI) in a Brazilian population of young adults. Method We employed the translation and back-Translation method for the adaptation of the Brazilian version SPAI (SPAI-BR). The sample consisted of 415 university students. Data was collected through an electronic questionnaire, which consisted of the SPAI-BR and the Goodman Criteria (gold standard). The retests were carried out 10-15 days after the initial tests with 130 individuals. Results The SPAI-BR maintained semantic, idiomatic and conceptual equivalences from the original scale. The Confirmatory Factor Analysis confirmed the One-factor model of the SPAI with good fit indexes (x2 = 767.861, CFI = 0.913, TLI = 0.905, RMSE = 0.061, WRMR = 1.465). The Kuder-Richardson Coefficient showed good internal consistency. The analysis of the ROC curve established an area under the curve of 86.38%. The Intraclass-Correlation Coefficient of 0.926 between the test and the retest demonstrated an excellent temporal stability. The high correlation between SPAI-BR and the Goodman Criteria (rs = 0.750) established the convergent validity. Conclusion The SPAI-BR is a valid and reliable tool for the detection of Smartphone Addiction in Brazilian university students.","container-title":"PLoS ONE","DOI":"10.1371/journal.pone.0176924","ISSN":"19326203","issue":"5","note":"ISBN: 1111111111","page":"1-13","title":"Assessment of the accuracy of a new tool for the screening of smartphone addiction","volume":"12","author":[{"family":"Khoury","given":"Julia Machado"},{"family":"De Freitas","given":"André Augusto Corrêa"},{"family":"Roque","given":"Marco Antônio Valente"},{"family":"Albuquerque","given":"Maicon Rodrigues"},{"family":"Das Neves","given":"Maila De Castro Lourenço"},{"family":"Garcia","given":"Frederico Duarte"}],"issued":{"date-parts":[["2017"]]}}}],"schema":"https://github.com/citation-style-language/schema/raw/master/csl-citation.json"}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Khoury et al. (2017)</w:t>
            </w:r>
            <w:r w:rsidRPr="00870D5F">
              <w:rPr>
                <w:rFonts w:ascii="Times New Roman" w:hAnsi="Times New Roman" w:cs="Times New Roman"/>
                <w:sz w:val="20"/>
                <w:szCs w:val="20"/>
              </w:rPr>
              <w:fldChar w:fldCharType="end"/>
            </w:r>
          </w:p>
        </w:tc>
        <w:tc>
          <w:tcPr>
            <w:tcW w:w="1313" w:type="dxa"/>
          </w:tcPr>
          <w:p w14:paraId="22645A2A" w14:textId="44D49834"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Smartphone Addiction Inventory </w:t>
            </w:r>
            <w:r w:rsidRPr="00870D5F">
              <w:rPr>
                <w:rFonts w:ascii="Times New Roman" w:hAnsi="Times New Roman" w:cs="Times New Roman"/>
                <w:sz w:val="20"/>
                <w:szCs w:val="20"/>
              </w:rPr>
              <w:lastRenderedPageBreak/>
              <w:t xml:space="preserve">(SPAI)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{"citationID":"b8ycOluv","properties":{"formattedCitation":"(Lin et al., 2014)","plainCitation":"(Lin et al., 2014)","dontUpdate":true,"noteIndex":0},"citationItems":[{"id":138,"uris":["http://zotero.org/users/9844986/items/85GXMYGS"],"itemData":{"id":138,"type":"article-journal","abstract":"Objective   The aim of this study was to develop a self-administered scale based on the special features of smartphone. The reliability and validity of the Smartphone Addiction Inventory (SPAI) was demonstrated.      Methods   A total of 283 participants were recruited from Dec. 2012 to Jul. 2013 to complete a set of questionnaires, including a 26-item SPAI modified from the Chinese Internet Addiction Scale and phantom vibration and ringing syndrome questionnaire. There were 260 males and 23 females, with ages 22.9±2.0 years. Exploratory factor analysis, internal-consistency test, test-retest, and correlation analysis were conducted to verify the reliability and validity of the SPAI. Correlations between each subscale and phantom vibration and ringing were also explored.      Results   Exploratory factor analysis yielded four factors: compulsive behavior, functional impairment, withdrawal and tolerance. Test–retest reliabilities (intraclass correlations = 0.74–0.91) and internal consistency (Cronbach's α = 0.94) were all satisfactory. The four subscales had moderate to high correlations (0.56–0.78), but had no or very low correlation to phantom vibration/ringing syndrome.      Conclusion   This study provides evidence that the SPAI is a valid and reliable, self-administered screening tool to investigate smartphone addiction. Phantom vibration and ringing might be independent entities of smartphone addiction.","container-title":"PLoS ONE","DOI":"10.1371/journal.pone.0098312","ISSN":"19326203","issue":"6","note":"PMID: 23174350\narXiv: 10.1016/j.jelekin.2008.11.010\nISBN: 0006-3002 (Print)\\r0006-3002 (Linking)","title":"Development and validation of the Smartphone Addiction Inventory (SPAI)","volume":"9","author":[{"family":"Lin","given":"Yu Hsuan"},{"family":"Chang","given":"Li Ren"},{"family":"Lee","given":"Yang Han"},{"family":"Tseng","given":"Hsien Wei"},{"family":"Kuo","given":"Terry B.J."},{"family":"Chen","given":"Sue Huei"}],"issued":{"date-parts":[["2014"]]}}}],"schema":"https://github.com/citation-style-language/schema/raw/master/csl-citation.json"}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Lin et al. (2014)</w:t>
            </w:r>
            <w:r w:rsidRPr="00870D5F">
              <w:rPr>
                <w:rFonts w:ascii="Times New Roman" w:hAnsi="Times New Roman" w:cs="Times New Roman"/>
                <w:sz w:val="20"/>
                <w:szCs w:val="20"/>
              </w:rPr>
              <w:fldChar w:fldCharType="end"/>
            </w:r>
          </w:p>
        </w:tc>
        <w:tc>
          <w:tcPr>
            <w:tcW w:w="1327" w:type="dxa"/>
          </w:tcPr>
          <w:p w14:paraId="7EE3B21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Undergraduate students in Brazil</w:t>
            </w:r>
          </w:p>
        </w:tc>
        <w:tc>
          <w:tcPr>
            <w:tcW w:w="1119" w:type="dxa"/>
          </w:tcPr>
          <w:p w14:paraId="0033ABA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From 1 (“strongly disagree”) </w:t>
            </w:r>
            <w:r w:rsidRPr="00870D5F">
              <w:rPr>
                <w:rFonts w:ascii="Times New Roman" w:hAnsi="Times New Roman" w:cs="Times New Roman"/>
                <w:sz w:val="20"/>
                <w:szCs w:val="20"/>
              </w:rPr>
              <w:lastRenderedPageBreak/>
              <w:t>to 4 (“strongly agree”), 26 items</w:t>
            </w:r>
          </w:p>
        </w:tc>
        <w:tc>
          <w:tcPr>
            <w:tcW w:w="1069" w:type="dxa"/>
          </w:tcPr>
          <w:p w14:paraId="594C8E8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No</w:t>
            </w:r>
          </w:p>
        </w:tc>
        <w:tc>
          <w:tcPr>
            <w:tcW w:w="1079" w:type="dxa"/>
          </w:tcPr>
          <w:p w14:paraId="690432E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CFA</w:t>
            </w:r>
          </w:p>
        </w:tc>
        <w:tc>
          <w:tcPr>
            <w:tcW w:w="958" w:type="dxa"/>
          </w:tcPr>
          <w:p w14:paraId="61226F3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415</w:t>
            </w:r>
          </w:p>
        </w:tc>
        <w:tc>
          <w:tcPr>
            <w:tcW w:w="1418" w:type="dxa"/>
          </w:tcPr>
          <w:p w14:paraId="01113E8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Compulsive behavior, functional </w:t>
            </w:r>
            <w:r w:rsidRPr="00870D5F">
              <w:rPr>
                <w:rFonts w:ascii="Times New Roman" w:hAnsi="Times New Roman" w:cs="Times New Roman"/>
                <w:sz w:val="20"/>
                <w:szCs w:val="20"/>
              </w:rPr>
              <w:lastRenderedPageBreak/>
              <w:t>impairment, withdrawal syndrome and tolerance syndrome</w:t>
            </w:r>
          </w:p>
        </w:tc>
        <w:tc>
          <w:tcPr>
            <w:tcW w:w="1417" w:type="dxa"/>
          </w:tcPr>
          <w:p w14:paraId="0D98F86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lastRenderedPageBreak/>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 xml:space="preserve">(293) = 767.861, CFI </w:t>
            </w:r>
            <w:r w:rsidRPr="00870D5F">
              <w:rPr>
                <w:rFonts w:ascii="Times New Roman" w:hAnsi="Times New Roman" w:cs="Times New Roman"/>
                <w:sz w:val="20"/>
                <w:szCs w:val="20"/>
              </w:rPr>
              <w:lastRenderedPageBreak/>
              <w:t>=0.913, TLI =0.905, RMSE =0.061, WRMR =1.465</w:t>
            </w:r>
          </w:p>
        </w:tc>
        <w:tc>
          <w:tcPr>
            <w:tcW w:w="1479" w:type="dxa"/>
          </w:tcPr>
          <w:p w14:paraId="407E006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The Kuder-Richardson Coefficient of </w:t>
            </w:r>
            <w:r w:rsidRPr="00870D5F">
              <w:rPr>
                <w:rFonts w:ascii="Times New Roman" w:hAnsi="Times New Roman" w:cs="Times New Roman"/>
                <w:sz w:val="20"/>
                <w:szCs w:val="20"/>
              </w:rPr>
              <w:lastRenderedPageBreak/>
              <w:t>the whole scale = 0.887</w:t>
            </w:r>
          </w:p>
        </w:tc>
        <w:tc>
          <w:tcPr>
            <w:tcW w:w="1479" w:type="dxa"/>
          </w:tcPr>
          <w:p w14:paraId="3CE1455E" w14:textId="1597E31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Addictions criteria proposed by </w:t>
            </w:r>
            <w:r w:rsidRPr="00870D5F">
              <w:rPr>
                <w:rFonts w:ascii="Times New Roman" w:hAnsi="Times New Roman" w:cs="Times New Roman"/>
                <w:sz w:val="20"/>
                <w:szCs w:val="20"/>
              </w:rPr>
              <w:lastRenderedPageBreak/>
              <w:fldChar w:fldCharType="begin"/>
            </w:r>
            <w:r w:rsidR="00AB64E4" w:rsidRPr="00870D5F">
              <w:rPr>
                <w:rFonts w:ascii="Times New Roman" w:hAnsi="Times New Roman" w:cs="Times New Roman"/>
                <w:sz w:val="20"/>
                <w:szCs w:val="20"/>
              </w:rPr>
              <w:instrText xml:space="preserve"> ADDIN ZOTERO_ITEM CSL_CITATION {"citationID":"NGbXwyFx","properties":{"formattedCitation":"(Goodman, 1990)","plainCitation":"(Goodman, 1990)","dontUpdate":true,"noteIndex":0},"citationItems":[{"id":5248,"uris":["http://zotero.org/users/9844986/items/AGFFWNV8"],"itemData":{"id":5248,"type":"article-journal","container-title":"British journal of addiction","ISSN":"0952-0481","issue":"11","journalAbbreviation":"British journal of addiction","note":"publisher: Wiley Online Library","page":"1403-1408","title":"Addiction: definition and implications","volume":"85","author":[{"family":"Goodman","given":"Aviel"}],"issued":{"date-parts":[["1990"]]}}}],"schema":"https://github.com/citation-style-language/schema/raw/master/csl-citation.json"}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Goodman (1990)</w:t>
            </w:r>
            <w:r w:rsidRPr="00870D5F">
              <w:rPr>
                <w:rFonts w:ascii="Times New Roman" w:hAnsi="Times New Roman" w:cs="Times New Roman"/>
                <w:sz w:val="20"/>
                <w:szCs w:val="20"/>
              </w:rPr>
              <w:fldChar w:fldCharType="end"/>
            </w:r>
          </w:p>
        </w:tc>
      </w:tr>
      <w:tr w:rsidR="00870D5F" w:rsidRPr="00870D5F" w14:paraId="5ADC6029" w14:textId="77777777" w:rsidTr="002C1727">
        <w:trPr>
          <w:trHeight w:val="366"/>
        </w:trPr>
        <w:tc>
          <w:tcPr>
            <w:tcW w:w="1276" w:type="dxa"/>
          </w:tcPr>
          <w:p w14:paraId="0CCF89D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Development and validation study of the Smartphone Overuse Screening Questionnaire</w:t>
            </w:r>
          </w:p>
        </w:tc>
        <w:tc>
          <w:tcPr>
            <w:tcW w:w="1572" w:type="dxa"/>
          </w:tcPr>
          <w:p w14:paraId="10E8C78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Overuse Screening Questionnaire (SOS-Q)</w:t>
            </w:r>
          </w:p>
        </w:tc>
        <w:tc>
          <w:tcPr>
            <w:tcW w:w="1060" w:type="dxa"/>
          </w:tcPr>
          <w:p w14:paraId="4D3BD452" w14:textId="00CE752E"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{"citationID":"jcOYHrVg","properties":{"formattedCitation":"(Lee et al., 2017)","plainCitation":"(Lee et al., 2017)","dontUpdate":true,"noteIndex":0},"citationItems":[{"id":4976,"uris":["http://zotero.org/users/9844986/items/7JSERZAA"],"itemData":{"id":4976,"type":"article-journal","abstract":"The aim of this study was to develop a screening questionnaire that could distinguish individuals at high risk of smartphone overuse from casual users. The reliability, validity, and diagnostic ability of the Smartphone Overuse Screening Questionnaire (SOS-Q) were evaluated. Preliminary items were assessed by 50 addiction experts online, and 28 questions were selected. A total of 158 subjects recruited from six community centers for internet addiction participated in this study. The SOS-Q, Young's internet addiction scale, Korean scale for internet addiction, and Smartphone Scale for Smartphone Addiction (S-Scale) were used to assess the concurrent validity. Construct validity was supported by a six-factor model using an exploratory factor analysis. The internal consistency and the item-total correlations were favorable (α = 0.95, r = 0.35–0.81). The test-retest reliability was moderate (r = 0.70). The SOS-Q showed superior concurrent validity with the highest correlation between the SScale (r = 0.76). Receiver operating characteristic curve analysis revealed an area under the curve of 0.877. A cut-oﬀ point of 49 eﬀectively categorized addiction high-risk group with a sensitivity of 0.81 and speciﬁcity of 0.86. Overall, the current study supports the use of SOS-Q as both a primary and supplementary measurement tool in a variety of settings.","container-title":"Psychiatry Research","DOI":"10.1016/j.psychres.2017.07.074","ISSN":"01651781","journalAbbreviation":"Psychiatry Research","language":"en","page":"352-357","source":"DOI.org (Crossref)","title":"Development and validation study of the Smartphone Overuse Screening Questionnaire","volume":"257","author":[{"family":"Lee","given":"Han-Kyeong"},{"family":"Kim","given":"Ji-Hae"},{"family":"Fava","given":"Maurizio"},{"family":"Mischoulon","given":"David"},{"family":"Park","given":"Jae-Hyun"},{"family":"Shim","given":"Eun-Jung"},{"family":"Lee","given":"Eun-Ho"},{"family":"Lee","given":"Ji Hyeon"},{"family":"Jeon","given":"Hong Jin"}],"issued":{"date-parts":[["2017",11]]}}}],"schema":"https://github.com/citation-style-language/schema/raw/master/csl-citation.json"}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Lee et al. (2017)</w:t>
            </w:r>
            <w:r w:rsidRPr="00870D5F">
              <w:rPr>
                <w:rFonts w:ascii="Times New Roman" w:hAnsi="Times New Roman" w:cs="Times New Roman"/>
                <w:sz w:val="20"/>
                <w:szCs w:val="20"/>
              </w:rPr>
              <w:fldChar w:fldCharType="end"/>
            </w:r>
          </w:p>
        </w:tc>
        <w:tc>
          <w:tcPr>
            <w:tcW w:w="1313" w:type="dxa"/>
          </w:tcPr>
          <w:p w14:paraId="0B4D29C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Previous research </w:t>
            </w:r>
            <w:proofErr w:type="gramStart"/>
            <w:r w:rsidRPr="00870D5F">
              <w:rPr>
                <w:rFonts w:ascii="Times New Roman" w:hAnsi="Times New Roman" w:cs="Times New Roman"/>
                <w:sz w:val="20"/>
                <w:szCs w:val="20"/>
              </w:rPr>
              <w:t>about  smartphone</w:t>
            </w:r>
            <w:proofErr w:type="gramEnd"/>
            <w:r w:rsidRPr="00870D5F">
              <w:rPr>
                <w:rFonts w:ascii="Times New Roman" w:hAnsi="Times New Roman" w:cs="Times New Roman"/>
                <w:sz w:val="20"/>
                <w:szCs w:val="20"/>
              </w:rPr>
              <w:t xml:space="preserve">/cell phone related scales, existing criteria, subject interviews </w:t>
            </w:r>
          </w:p>
        </w:tc>
        <w:tc>
          <w:tcPr>
            <w:tcW w:w="1327" w:type="dxa"/>
          </w:tcPr>
          <w:p w14:paraId="2A49796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Participants from six ‘I will center’ locations in South Korea, mainly adolescents and young adults (mean age=22.12 ± 7.56 years) </w:t>
            </w:r>
          </w:p>
        </w:tc>
        <w:tc>
          <w:tcPr>
            <w:tcW w:w="1119" w:type="dxa"/>
          </w:tcPr>
          <w:p w14:paraId="5FC3861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4-point scale (Not at all, Sometimes, Often, or Always). 28 items</w:t>
            </w:r>
          </w:p>
        </w:tc>
        <w:tc>
          <w:tcPr>
            <w:tcW w:w="1069" w:type="dxa"/>
          </w:tcPr>
          <w:p w14:paraId="6AFCDF9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021BD5D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00E7755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158</w:t>
            </w:r>
          </w:p>
        </w:tc>
        <w:tc>
          <w:tcPr>
            <w:tcW w:w="1418" w:type="dxa"/>
          </w:tcPr>
          <w:p w14:paraId="4A8D7B7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Preoccupation, loss of control, craving, insight, overuse, and neglect of other areas</w:t>
            </w:r>
          </w:p>
        </w:tc>
        <w:tc>
          <w:tcPr>
            <w:tcW w:w="1417" w:type="dxa"/>
          </w:tcPr>
          <w:p w14:paraId="30C5CA6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2EF1CFA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the whole scale = 0.95, Preoccupation = 0.886, Loss of control = 0.874, Craving = 0.727, Insight = 0.902, Overuse = 0.630, Neglect = 0.718</w:t>
            </w:r>
          </w:p>
        </w:tc>
        <w:tc>
          <w:tcPr>
            <w:tcW w:w="1479" w:type="dxa"/>
          </w:tcPr>
          <w:p w14:paraId="0DB7AFB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Young's internet addiction scale, Korean scale for internet addiction, and Smartphone Scale for Smartphone Addiction (S-Scale)</w:t>
            </w:r>
          </w:p>
        </w:tc>
      </w:tr>
      <w:tr w:rsidR="00870D5F" w:rsidRPr="00870D5F" w14:paraId="0A963F63" w14:textId="77777777" w:rsidTr="002C1727">
        <w:trPr>
          <w:trHeight w:val="366"/>
        </w:trPr>
        <w:tc>
          <w:tcPr>
            <w:tcW w:w="1276" w:type="dxa"/>
          </w:tcPr>
          <w:p w14:paraId="5361E19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Development of short-form and screening cutoff point of the Smartphone Addiction Inventory (SPAI-SF)</w:t>
            </w:r>
          </w:p>
        </w:tc>
        <w:tc>
          <w:tcPr>
            <w:tcW w:w="1572" w:type="dxa"/>
          </w:tcPr>
          <w:p w14:paraId="6D17DF0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Short-Form of Smartphone Addiction Inventory (SPAI-SF)</w:t>
            </w:r>
          </w:p>
        </w:tc>
        <w:tc>
          <w:tcPr>
            <w:tcW w:w="1060" w:type="dxa"/>
          </w:tcPr>
          <w:p w14:paraId="47D4F254" w14:textId="40835D99"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{"citationID":"fTE0Y1Vu","properties":{"formattedCitation":"(Lin et al., 2017)","plainCitation":"(Lin et al., 2017)","dontUpdate":true,"noteIndex":0},"citationItems":[{"id":578,"uris":["http://zotero.org/users/9844986/items/UM3VAL9T"],"itemData":{"id":578,"type":"article-journal","abstract":"© 2016 John Wiley &amp; Sons, Ltd.Smartphone addiction is considered a form of technological addiction that has attracted increasing attention. The present study developed and validated the short-form Smartphone Addiction Inventory (SPAI-SF) and established cutoff point for screening smartphone addiction based on diagnostic criteria established by psychiatric interview. A total of 268 participants completed an online survey that collected demographic data, smartphone use behaviours, and responses to the 26-item SPAI. Each participant also completed a psychiatric interview. Confirmatory factor analysis (CFA) revealed that the 10-item SPAI-SF replicated the structure of original 26-item SPAI accurately, yielding a four-factor model consisting of compulsive behaviour, functional impairment, withdrawal, and tolerance. For maximal diagnostic accuracy, a cutoff point of 24/25 best discriminated cases of smartphone addiction from diagnostic negatives. The present findings suggest that both the 26-item SPAI and SPAI-SF manifest the four constructs of behavioural addiction and the characteristics of smartphone addiction. The cutoff point determined by psychiatrists' diagnostic interview will be useful for clinical screening and epidemiologic research.","container-title":"International Journal of Methods in Psychiatric Research","DOI":"10.1002/mpr.1525","ISSN":"15570657","issue":"2","title":"Development of short-form and screening cutoff point of the Smartphone Addiction Inventory (SPAI-SF)","volume":"26","author":[{"family":"Lin","given":"Yu Hsuan"},{"family":"Pan","given":"Yuan Chien"},{"family":"Lin","given":"Sheng Hsuan"},{"family":"Chen","given":"Sue Huei"}],"issued":{"date-parts":[["2017"]]}}}],"schema":"https://github.com/citation-style-language/schema/raw/master/csl-citation.json"}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Lin et al. (2017)</w:t>
            </w:r>
            <w:r w:rsidRPr="00870D5F">
              <w:rPr>
                <w:rFonts w:ascii="Times New Roman" w:hAnsi="Times New Roman" w:cs="Times New Roman"/>
                <w:sz w:val="20"/>
                <w:szCs w:val="20"/>
              </w:rPr>
              <w:fldChar w:fldCharType="end"/>
            </w:r>
          </w:p>
        </w:tc>
        <w:tc>
          <w:tcPr>
            <w:tcW w:w="1313" w:type="dxa"/>
          </w:tcPr>
          <w:p w14:paraId="4F615D0D" w14:textId="74B482D5"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Smartphone Addiction Inventory (SPAI)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{"citationID":"hZ7MiTZg","properties":{"formattedCitation":"(Lin et al., 2014)","plainCitation":"(Lin et al., 2014)","dontUpdate":true,"noteIndex":0},"citationItems":[{"id":138,"uris":["http://zotero.org/users/9844986/items/85GXMYGS"],"itemData":{"id":138,"type":"article-journal","abstract":"Objective   The aim of this study was to develop a self-administered scale based on the special features of smartphone. The reliability and validity of the Smartphone Addiction Inventory (SPAI) was demonstrated.      Methods   A total of 283 participants were recruited from Dec. 2012 to Jul. 2013 to complete a set of questionnaires, including a 26-item SPAI modified from the Chinese Internet Addiction Scale and phantom vibration and ringing syndrome questionnaire. There were 260 males and 23 females, with ages 22.9±2.0 years. Exploratory factor analysis, internal-consistency test, test-retest, and correlation analysis were conducted to verify the reliability and validity of the SPAI. Correlations between each subscale and phantom vibration and ringing were also explored.      Results   Exploratory factor analysis yielded four factors: compulsive behavior, functional impairment, withdrawal and tolerance. Test–retest reliabilities (intraclass correlations = 0.74–0.91) and internal consistency (Cronbach's α = 0.94) were all satisfactory. The four subscales had moderate to high correlations (0.56–0.78), but had no or very low correlation to phantom vibration/ringing syndrome.      Conclusion   This study provides evidence that the SPAI is a valid and reliable, self-administered screening tool to investigate smartphone addiction. Phantom vibration and ringing might be independent entities of smartphone addiction.","container-title":"PLoS ONE","DOI":"10.1371/journal.pone.0098312","ISSN":"19326203","issue":"6","note":"PMID: 23174350\narXiv: 10.1016/j.jelekin.2008.11.010\nISBN: 0006-3002 (Print)\\r0006-3002 (Linking)","title":"Development and validation of the Smartphone Addiction Inventory (SPAI)","volume":"9","author":[{"family":"Lin","given":"Yu Hsuan"},{"family":"Chang","given":"Li Ren"},{"family":"Lee","given":"Yang Han"},{"family":"Tseng","given":"Hsien Wei"},{"family":"Kuo","given":"Terry B.J."},{"family":"Chen","given":"Sue Huei"}],"issued":{"date-parts":[["2014"]]}}}],"schema":"https://github.com/citation-style-language/schema/raw/master/csl-citation.json"}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Lin et al. (2014)</w:t>
            </w:r>
            <w:r w:rsidRPr="00870D5F">
              <w:rPr>
                <w:rFonts w:ascii="Times New Roman" w:hAnsi="Times New Roman" w:cs="Times New Roman"/>
                <w:sz w:val="20"/>
                <w:szCs w:val="20"/>
              </w:rPr>
              <w:fldChar w:fldCharType="end"/>
            </w:r>
          </w:p>
        </w:tc>
        <w:tc>
          <w:tcPr>
            <w:tcW w:w="1327" w:type="dxa"/>
          </w:tcPr>
          <w:p w14:paraId="653BA21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Undergraduate and graduate students (aged 18-31 years, mean age=20.89± 1.58 years) in Taiwan</w:t>
            </w:r>
          </w:p>
        </w:tc>
        <w:tc>
          <w:tcPr>
            <w:tcW w:w="1119" w:type="dxa"/>
          </w:tcPr>
          <w:p w14:paraId="3BC5916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4 (strongly agree), 10 items</w:t>
            </w:r>
          </w:p>
        </w:tc>
        <w:tc>
          <w:tcPr>
            <w:tcW w:w="1069" w:type="dxa"/>
          </w:tcPr>
          <w:p w14:paraId="25675EA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09A7F94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CFA</w:t>
            </w:r>
          </w:p>
        </w:tc>
        <w:tc>
          <w:tcPr>
            <w:tcW w:w="958" w:type="dxa"/>
          </w:tcPr>
          <w:p w14:paraId="0C12D7E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268</w:t>
            </w:r>
          </w:p>
        </w:tc>
        <w:tc>
          <w:tcPr>
            <w:tcW w:w="1418" w:type="dxa"/>
          </w:tcPr>
          <w:p w14:paraId="49F0D0B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compulsive behaviors, tolerance, withdrawal, and functional impairment</w:t>
            </w:r>
          </w:p>
        </w:tc>
        <w:tc>
          <w:tcPr>
            <w:tcW w:w="1417" w:type="dxa"/>
          </w:tcPr>
          <w:p w14:paraId="3682FD1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CFI = 0.97, NFI = 0.94, IFI = 0.97, and RMSEA =0.061</w:t>
            </w:r>
          </w:p>
        </w:tc>
        <w:tc>
          <w:tcPr>
            <w:tcW w:w="1479" w:type="dxa"/>
          </w:tcPr>
          <w:p w14:paraId="5A34B06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0.84</w:t>
            </w:r>
          </w:p>
        </w:tc>
        <w:tc>
          <w:tcPr>
            <w:tcW w:w="1479" w:type="dxa"/>
          </w:tcPr>
          <w:p w14:paraId="325F3C3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Self-report time spent on smartphone use and Smartphone Addiction Inventory (SPAI)</w:t>
            </w:r>
          </w:p>
        </w:tc>
      </w:tr>
      <w:tr w:rsidR="00870D5F" w:rsidRPr="00870D5F" w14:paraId="7A082DFF" w14:textId="77777777" w:rsidTr="002C1727">
        <w:trPr>
          <w:trHeight w:val="366"/>
        </w:trPr>
        <w:tc>
          <w:tcPr>
            <w:tcW w:w="1276" w:type="dxa"/>
          </w:tcPr>
          <w:p w14:paraId="410A62E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Short version of the Smartphone Addiction Scale adapted to Spanish and French: </w:t>
            </w:r>
            <w:r w:rsidRPr="00870D5F">
              <w:rPr>
                <w:rFonts w:ascii="Times New Roman" w:hAnsi="Times New Roman" w:cs="Times New Roman"/>
                <w:sz w:val="20"/>
                <w:szCs w:val="20"/>
              </w:rPr>
              <w:lastRenderedPageBreak/>
              <w:t xml:space="preserve">Towards </w:t>
            </w:r>
            <w:proofErr w:type="gramStart"/>
            <w:r w:rsidRPr="00870D5F">
              <w:rPr>
                <w:rFonts w:ascii="Times New Roman" w:hAnsi="Times New Roman" w:cs="Times New Roman"/>
                <w:sz w:val="20"/>
                <w:szCs w:val="20"/>
              </w:rPr>
              <w:t>a cross-cultural research</w:t>
            </w:r>
            <w:proofErr w:type="gramEnd"/>
            <w:r w:rsidRPr="00870D5F">
              <w:rPr>
                <w:rFonts w:ascii="Times New Roman" w:hAnsi="Times New Roman" w:cs="Times New Roman"/>
                <w:sz w:val="20"/>
                <w:szCs w:val="20"/>
              </w:rPr>
              <w:t xml:space="preserve"> in problematic mobile phone use</w:t>
            </w:r>
          </w:p>
        </w:tc>
        <w:tc>
          <w:tcPr>
            <w:tcW w:w="1572" w:type="dxa"/>
          </w:tcPr>
          <w:p w14:paraId="4681ED2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The short version of Smartphone Addiction Scale (SAS-SV)</w:t>
            </w:r>
          </w:p>
        </w:tc>
        <w:tc>
          <w:tcPr>
            <w:tcW w:w="1060" w:type="dxa"/>
          </w:tcPr>
          <w:p w14:paraId="0173967D" w14:textId="2193D5B1"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{"citationID":"R7Mk4A73","properties":{"formattedCitation":"(Lopez-Fernandez, 2017)","plainCitation":"(Lopez-Fernandez, 2017)","dontUpdate":true,"noteIndex":0},"citationItems":[{"id":136,"uris":["http://www.mendeley.com/documents/?uuid=edade24c-0799-4cb7-8a38-b35d6813384e","http://zotero.org/users/9844986/items/R5BZM8QQ"],"itemData":{"id":136,"type":"article-journal","abstract":"Research into smartphone addiction has followed the scientific literature on problematic mobile phone use developed during the last decade, with valid screening scales being developed to identify maladaptive behaviour associated with this technology, usually in adolescent populations. This study adapts the short version of the Smartphone Addiction Scale [SAS-SV] into Spanish and into French. The aim of the study was to (i) examine the scale's psychometric properties in both languages, (ii) estimate the prevalence of potential excessive smartphone use among Spanish and Belgian adults, and (iii) compare the addictive symptomatology measured by the SAS-SV between potentially excessive users from both countries. Data were collected via online surveys administered to 281 and 144 voluntary participants from both countries respectively, aged over 18 years and recruited from academic environments. Results indicated that the reliability was excellent (i.e., Cronbach alphas: Spain: .88 and Belgium: .90), and the validity was very good (e.g., unifactoriality with a 49% and 54% of variance explained through explorative factor analysis, respectively). Findings showed that the prevalence of potential excessive smartphone use 12.5% for Spanish and 21.5% for francophone Belgians. The scale showed that at least 60% of excessive users endorsed withdrawal and tolerance symptoms in both countries, although the proposed addictive symptomatology did not cover the entire group of estimated excessive users and cultural differences appeared. This first cross-cultural study discusses the smartphone excessive use construct from its addictive pathway.","container-title":"Addictive Behaviors","DOI":"10.1016/j.addbeh.2015.11.013","ISSN":"18736327","note":"PMID: 26685805\npublisher: Elsevier Ltd\nISBN: 0306-4603","page":"275-280","title":"Short version of the Smartphone Addiction Scale adapted to Spanish and French: Towards a cross-cultural research in problematic mobile phone use","volume":"64","author":[{"family":"Lopez-Fernandez","given":"Olatz"}],"issued":{"date-parts":[["2017"]]}}}],"schema":"https://github.com/citation-style-language/schema/raw/master/csl-citation.json"}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Lopez-Fernandez, (2017)</w:t>
            </w:r>
            <w:r w:rsidRPr="00870D5F">
              <w:rPr>
                <w:rFonts w:ascii="Times New Roman" w:hAnsi="Times New Roman" w:cs="Times New Roman"/>
                <w:sz w:val="20"/>
                <w:szCs w:val="20"/>
              </w:rPr>
              <w:fldChar w:fldCharType="end"/>
            </w:r>
          </w:p>
        </w:tc>
        <w:tc>
          <w:tcPr>
            <w:tcW w:w="1313" w:type="dxa"/>
          </w:tcPr>
          <w:p w14:paraId="4A60D80E" w14:textId="0804846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short version of Smartphone Addiction Scale (SAS-SV)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{"citationID":"I8aEHqs7","properties":{"formattedCitation":"(Kwon, Kim, et al., 2013)","plainCitation":"(Kwon, Kim, et al., 2013)","dontUpdate":true,"noteIndex":0},"citationItems":[{"id":1209,"uris":["http://www.mendeley.com/documents/?uuid=a95a14ce-dcae-409a-a8f7-bdb8a5b42d70","http://zotero.org/users/9844986/items/VLGS6YAX"],"itemData":{"id":1209,"type":"article-journal","abstract":"OBJECTIVE: This study was designed to investigate the revised and short version of the smartphone addiction scale and the proof of its validity in adolescents. In addition, it suggested cutting off the values by gender in order to determine smartphone addiction and elaborate the characteristics of smartphone usage in adolescents.\\n\\nMETHOD: A set of questionnaires were provided to a total of 540 selected participants from April to May of 2013. The participants consisted of 343 boys and 197 girls, and their average age was 14.5 years old. The content validity was performed on a selection of shortened items, while an internal-consistency test was conducted for the verification of its reliability. The concurrent validity was confirmed using SAS, SAPS and KS-scale. Receiver operating characteristics analysis was conducted to suggest cut-off.\\n\\nRESULTS: The 10 final questions were selected using content validity. The internal consistency and concurrent validity of SAS were verified with a Cronbach's alpha of 0.911. The SAS-SV was significantly correlated with the SAS, SAPS and KS-scale. The SAS-SV scores of gender (p&lt;.001) and self-evaluation of smartphone addiction (p&lt;.001) showed significant difference. The ROC analysis results showed an area under a curve (AUC) value of 0.963(0.888-1.000), a cut-off value of 31, sensitivity value of 0.867 and specificity value of 0.893 in boys while an AUC value of 0.947(0.887-1.000), a cut-off value of 33, sensitivity value of 0.875, and a specificity value of 0.886 in girls.\\n\\nCONCLUSIONS: The SAS-SV showed good reliability and validity for the assessment of smartphone addiction. The smartphone addiction scale short version, which was developed and validated in this study, could be used efficiently for the evaluation of smartphone addiction in community and research areas.","container-title":"PLoS ONE","DOI":"10.1371/journal.pone.0083558","ISSN":"19326203","issue":"12","note":"PMID: 24391787\nISBN: 1932-6203 (Electronic)\\r1932-6203 (Linking)","page":"1-7","title":"The smartphone addiction scale: Development and validation of a short version for adolescents","volume":"8","author":[{"family":"Kwon","given":"Min"},{"family":"Kim","given":"Dai Jin"},{"family":"Cho","given":"Hyun"},{"family":"Yang","given":"Soo"}],"issued":{"date-parts":[["2013"]]}}}],"schema":"https://github.com/citation-style-language/schema/raw/master/csl-citation.json"}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Kim, et al. (2013)</w:t>
            </w:r>
            <w:r w:rsidRPr="00870D5F">
              <w:rPr>
                <w:rFonts w:ascii="Times New Roman" w:hAnsi="Times New Roman" w:cs="Times New Roman"/>
                <w:sz w:val="20"/>
                <w:szCs w:val="20"/>
              </w:rPr>
              <w:fldChar w:fldCharType="end"/>
            </w:r>
          </w:p>
        </w:tc>
        <w:tc>
          <w:tcPr>
            <w:tcW w:w="1327" w:type="dxa"/>
          </w:tcPr>
          <w:p w14:paraId="004D761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Adults in Spain (aged 18-68 years, mean age=25.61± 11.65 years) and adults in Belgium (aged 18-73 </w:t>
            </w:r>
            <w:r w:rsidRPr="00870D5F">
              <w:rPr>
                <w:rFonts w:ascii="Times New Roman" w:hAnsi="Times New Roman" w:cs="Times New Roman"/>
                <w:sz w:val="20"/>
                <w:szCs w:val="20"/>
              </w:rPr>
              <w:lastRenderedPageBreak/>
              <w:t xml:space="preserve">years, mean age=29.111± 15.33 years) </w:t>
            </w:r>
          </w:p>
        </w:tc>
        <w:tc>
          <w:tcPr>
            <w:tcW w:w="1119" w:type="dxa"/>
          </w:tcPr>
          <w:p w14:paraId="36B82FF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From 1 (‘‘strongly disagree’’) to 6 (‘‘strongly agree’’), 10 items</w:t>
            </w:r>
          </w:p>
        </w:tc>
        <w:tc>
          <w:tcPr>
            <w:tcW w:w="1069" w:type="dxa"/>
          </w:tcPr>
          <w:p w14:paraId="5314E7E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6410801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680F255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Spanish adults: 281</w:t>
            </w:r>
          </w:p>
          <w:p w14:paraId="281911F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Belgian adults: 144</w:t>
            </w:r>
          </w:p>
        </w:tc>
        <w:tc>
          <w:tcPr>
            <w:tcW w:w="1418" w:type="dxa"/>
          </w:tcPr>
          <w:p w14:paraId="64D2040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One factor as smartphone addiction</w:t>
            </w:r>
          </w:p>
          <w:p w14:paraId="67F119DE" w14:textId="77777777" w:rsidR="00021EBD" w:rsidRPr="00870D5F" w:rsidRDefault="00021EBD" w:rsidP="00D07756">
            <w:pPr>
              <w:jc w:val="both"/>
              <w:rPr>
                <w:rFonts w:ascii="Times New Roman" w:hAnsi="Times New Roman" w:cs="Times New Roman"/>
                <w:sz w:val="20"/>
                <w:szCs w:val="20"/>
              </w:rPr>
            </w:pPr>
          </w:p>
        </w:tc>
        <w:tc>
          <w:tcPr>
            <w:tcW w:w="1417" w:type="dxa"/>
          </w:tcPr>
          <w:p w14:paraId="277A42A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185AB9F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the whole scale for Spain = 0.88, the whole scale for Belgium = 0.90</w:t>
            </w:r>
          </w:p>
        </w:tc>
        <w:tc>
          <w:tcPr>
            <w:tcW w:w="1479" w:type="dxa"/>
          </w:tcPr>
          <w:p w14:paraId="6B9CD0E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r>
      <w:tr w:rsidR="00870D5F" w:rsidRPr="00870D5F" w14:paraId="72C5167A" w14:textId="77777777" w:rsidTr="002C1727">
        <w:trPr>
          <w:trHeight w:val="366"/>
        </w:trPr>
        <w:tc>
          <w:tcPr>
            <w:tcW w:w="1276" w:type="dxa"/>
          </w:tcPr>
          <w:p w14:paraId="26D9937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Addiction-like Behavior Associated with Mobile Phone Usage among Medical Students in Delhi</w:t>
            </w:r>
          </w:p>
        </w:tc>
        <w:tc>
          <w:tcPr>
            <w:tcW w:w="1572" w:type="dxa"/>
          </w:tcPr>
          <w:p w14:paraId="03F9F6A6" w14:textId="77777777" w:rsidR="00021EBD" w:rsidRPr="00EB79D0" w:rsidRDefault="00021EBD" w:rsidP="00D07756">
            <w:pPr>
              <w:jc w:val="both"/>
              <w:rPr>
                <w:rFonts w:ascii="Times New Roman" w:hAnsi="Times New Roman" w:cs="Times New Roman"/>
                <w:sz w:val="20"/>
                <w:szCs w:val="20"/>
                <w:lang w:val="fr-FR"/>
              </w:rPr>
            </w:pPr>
            <w:r w:rsidRPr="00EB79D0">
              <w:rPr>
                <w:rFonts w:ascii="Times New Roman" w:hAnsi="Times New Roman" w:cs="Times New Roman"/>
                <w:sz w:val="20"/>
                <w:szCs w:val="20"/>
                <w:lang w:val="fr-FR"/>
              </w:rPr>
              <w:t>Mobile Phone Addiction Scale (MPAS)</w:t>
            </w:r>
          </w:p>
        </w:tc>
        <w:tc>
          <w:tcPr>
            <w:tcW w:w="1060" w:type="dxa"/>
          </w:tcPr>
          <w:p w14:paraId="2777F24F" w14:textId="7EC398B9"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{"citationID":"t3Ythma6","properties":{"formattedCitation":"(Basu et al., 2018)","plainCitation":"(Basu et al., 2018)","dontUpdate":true,"noteIndex":0},"citationItems":[{"id":4978,"uris":["http://zotero.org/users/9844986/items/Q9ZHP3AX"],"itemData":{"id":4978,"type":"article-journal","abstract":"Background: Mobile phone addiction is a type of technological addiction or nonsubstance addiction. The present study was conducted with the objectives of developing and validating a mobile phone addiction scale in medical students and to assess the burden and factors associated with mobile phone addiction-like behavior. Materials and Methods: A cross-sectional study was conducted among undergraduate medical students aged t18 years studying in a medical college in New Delhi, India from December 2016 to May 2017. A pretested self-administered questionnaire was used for data collection. Mobile phone addiction was assessed using a self-designed 20-item Mobile Phone Addiction Scale (MPAS). Data were analyzed using IBM SPSS Version 17. Results: The study comprised of 233 (60.1%) male and 155 (39.9%) female medical students with a mean age of 20.48 years. MPAS had a high level of internal consistency (Cronbach’s alpha 0.90). Bartlett’s test of sphericity was statistically significant (P &lt; 0.0001), indicating that the MPAS data were likely factorizable. A principal component analysis found strong loadings on items relating to four components: harmful use, intense desire, impaired control, and tolerance. A subsequent two-stage cluster analysis of all the 20-items of the MPAS classified 155 (39.9%) students with mobile phone addiction-like behavior that was lower in adolescent compared to older students, but there was no significant difference across gender. Conclusion: Mobile phone use with increasing adoption of smartphones promotes an addiction-like behavior that is evolving as a public health problem in a large proportion of Indian youth.","container-title":"Indian Journal of Psychological Medicine","DOI":"10.4103/IJPSYM.IJPSYM_59_18","ISSN":"0253-7176, 0975-1564","issue":"5","journalAbbreviation":"Indian Journal of Psychological Medicine","language":"en","page":"446-451","source":"DOI.org (Crossref)","title":"Addiction-like Behavior Associated with Mobile Phone Usage among Medical Students in Delhi","volume":"40","author":[{"family":"Basu","given":"Saurav"},{"family":"Garg","given":"Suneela"},{"family":"Singh","given":"M. Meghachandra"},{"family":"Kohli","given":"Charu"}],"issued":{"date-parts":[["2018",9]]}}}],"schema":"https://github.com/citation-style-language/schema/raw/master/csl-citation.json"}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Basu et al. (2018)</w:t>
            </w:r>
            <w:r w:rsidRPr="00870D5F">
              <w:rPr>
                <w:rFonts w:ascii="Times New Roman" w:hAnsi="Times New Roman" w:cs="Times New Roman"/>
                <w:sz w:val="20"/>
                <w:szCs w:val="20"/>
              </w:rPr>
              <w:fldChar w:fldCharType="end"/>
            </w:r>
          </w:p>
        </w:tc>
        <w:tc>
          <w:tcPr>
            <w:tcW w:w="1313" w:type="dxa"/>
          </w:tcPr>
          <w:p w14:paraId="3F97766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Self-administered questionnaire by the authors</w:t>
            </w:r>
          </w:p>
        </w:tc>
        <w:tc>
          <w:tcPr>
            <w:tcW w:w="1327" w:type="dxa"/>
          </w:tcPr>
          <w:p w14:paraId="30A6F02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Undergraduate medical students in India (aged 18-68 years, mean age=20.48± 11.65 years)</w:t>
            </w:r>
          </w:p>
        </w:tc>
        <w:tc>
          <w:tcPr>
            <w:tcW w:w="1119" w:type="dxa"/>
          </w:tcPr>
          <w:p w14:paraId="0F5765E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6 (‘‘strongly agree’’), 20 items</w:t>
            </w:r>
          </w:p>
        </w:tc>
        <w:tc>
          <w:tcPr>
            <w:tcW w:w="1069" w:type="dxa"/>
          </w:tcPr>
          <w:p w14:paraId="26EE0E9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15B17F8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557565D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388</w:t>
            </w:r>
          </w:p>
        </w:tc>
        <w:tc>
          <w:tcPr>
            <w:tcW w:w="1418" w:type="dxa"/>
          </w:tcPr>
          <w:p w14:paraId="13D1754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Intense desire, impaired control, withdrawal, tolerance, decreased interest in alternate pleasures, and harmful use </w:t>
            </w:r>
          </w:p>
        </w:tc>
        <w:tc>
          <w:tcPr>
            <w:tcW w:w="1417" w:type="dxa"/>
          </w:tcPr>
          <w:p w14:paraId="658CDBC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67D8BAA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0.90</w:t>
            </w:r>
          </w:p>
        </w:tc>
        <w:tc>
          <w:tcPr>
            <w:tcW w:w="1479" w:type="dxa"/>
          </w:tcPr>
          <w:p w14:paraId="007DBCE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r>
      <w:tr w:rsidR="00870D5F" w:rsidRPr="00870D5F" w14:paraId="69B552A2" w14:textId="77777777" w:rsidTr="002C1727">
        <w:trPr>
          <w:trHeight w:val="366"/>
        </w:trPr>
        <w:tc>
          <w:tcPr>
            <w:tcW w:w="1276" w:type="dxa"/>
          </w:tcPr>
          <w:p w14:paraId="0DFC2C6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Psychometric Properties of the Smartphone Application-Based Addiction Scale (SABAS)</w:t>
            </w:r>
          </w:p>
        </w:tc>
        <w:tc>
          <w:tcPr>
            <w:tcW w:w="1572" w:type="dxa"/>
          </w:tcPr>
          <w:p w14:paraId="1E3F2D0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Application-Based Addiction Scale (SABAS)</w:t>
            </w:r>
          </w:p>
        </w:tc>
        <w:tc>
          <w:tcPr>
            <w:tcW w:w="1060" w:type="dxa"/>
          </w:tcPr>
          <w:p w14:paraId="78AF2A53" w14:textId="287B5A2C"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{"citationID":"GctbdpFU","properties":{"formattedCitation":"(Csibi et al., 2018)","plainCitation":"(Csibi et al., 2018)","dontUpdate":true,"noteIndex":0},"citationItems":[{"id":540,"uris":["http://zotero.org/users/9844986/items/H3X7VYJ2"],"itemData":{"id":540,"type":"article-journal","abstract":"The goal of the study was to validate the English version of the Smartphone Application-Based Addiction Scale (SABAS; Csibi et al. 2016), which is a short and easy-to-use tool for screening the risk of smartphone application-based addiction. Another aim was to identify the most frequently used smartphone applications and their perceived importance by the participants. Data were collected online from 240 English-speaking volunteers, aged 18 to 69 years. The instruments used were the SABAS, the Nomophobia Questionnaire (NMP-Q), the Brief Sensation Seeking Scale (BSSS), the Deprivation Sensation Scale (DSS), and the Patient Health Questionnaire (PHQ-9). Participants also ranked the importance of their most frequently used smartphone applications. The six items of the SABAS yielded one component, which accounted for 52.38% of the total variance. The internal reliability of the scale was good (Cronbach’s alpha 0.81). NMP-Q was a significant predictor of SABAS, explaining 17.6% of the total variance. The regression analysis, with SABAS score as the dependent variable and NMP-Q, DSS, PHQ-9, and BSSS scores as predictors, indicated that approximately 47% of the variance in SABAS was accounted for by the predictors (R2 = 0.47). The English version of the SABAS appears to be a valid and reliable ultra-brief tool for a quick and easy assessment of smartphone application-based addiction symptoms.","container-title":"International Journal of Mental Health and Addiction","DOI":"10.1007/s11469-017-9787-2","ISSN":"15571882","issue":"2","note":"publisher: International Journal of Mental Health and Addiction","page":"393-403","title":"The Psychometric Properties of the Smartphone Application-Based Addiction Scale (SABAS)","volume":"16","author":[{"family":"Csibi","given":"Sándor"},{"family":"Griffiths","given":"Mark D."},{"family":"Cook","given":"Brian"},{"family":"Demetrovics","given":"Zsolt"},{"family":"Szabo","given":"Attila"}],"issued":{"date-parts":[["2018"]]}}}],"schema":"https://github.com/citation-style-language/schema/raw/master/csl-citation.json"}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Csibi et al., (2018)</w:t>
            </w:r>
            <w:r w:rsidRPr="00870D5F">
              <w:rPr>
                <w:rFonts w:ascii="Times New Roman" w:hAnsi="Times New Roman" w:cs="Times New Roman"/>
                <w:sz w:val="20"/>
                <w:szCs w:val="20"/>
              </w:rPr>
              <w:fldChar w:fldCharType="end"/>
            </w:r>
          </w:p>
        </w:tc>
        <w:tc>
          <w:tcPr>
            <w:tcW w:w="1313" w:type="dxa"/>
          </w:tcPr>
          <w:p w14:paraId="72F7A89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Smartphone Application-Based Addiction Scale (SABAS) developed by </w:t>
            </w:r>
            <w:proofErr w:type="spellStart"/>
            <w:r w:rsidRPr="00870D5F">
              <w:rPr>
                <w:rFonts w:ascii="Times New Roman" w:hAnsi="Times New Roman" w:cs="Times New Roman"/>
                <w:sz w:val="20"/>
                <w:szCs w:val="20"/>
              </w:rPr>
              <w:t>Csibi</w:t>
            </w:r>
            <w:proofErr w:type="spellEnd"/>
          </w:p>
        </w:tc>
        <w:tc>
          <w:tcPr>
            <w:tcW w:w="1327" w:type="dxa"/>
          </w:tcPr>
          <w:p w14:paraId="220C6F9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English-speaking adults (aged 18-69 years, mean age=25.4 years)</w:t>
            </w:r>
          </w:p>
        </w:tc>
        <w:tc>
          <w:tcPr>
            <w:tcW w:w="1119" w:type="dxa"/>
          </w:tcPr>
          <w:p w14:paraId="5222DF7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6 (‘‘strongly agree’’), 6 items</w:t>
            </w:r>
          </w:p>
        </w:tc>
        <w:tc>
          <w:tcPr>
            <w:tcW w:w="1069" w:type="dxa"/>
          </w:tcPr>
          <w:p w14:paraId="1EE45EC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3A14E41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4E8014F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240</w:t>
            </w:r>
          </w:p>
        </w:tc>
        <w:tc>
          <w:tcPr>
            <w:tcW w:w="1418" w:type="dxa"/>
          </w:tcPr>
          <w:p w14:paraId="22B1E95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A single factor as Smartphone Application-Based Addiction</w:t>
            </w:r>
          </w:p>
        </w:tc>
        <w:tc>
          <w:tcPr>
            <w:tcW w:w="1417" w:type="dxa"/>
          </w:tcPr>
          <w:p w14:paraId="1E5116E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27E9730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0.81</w:t>
            </w:r>
          </w:p>
        </w:tc>
        <w:tc>
          <w:tcPr>
            <w:tcW w:w="1479" w:type="dxa"/>
          </w:tcPr>
          <w:p w14:paraId="41EE300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SABAS, the NMP-Q, the Brief Sensation Seeking Scale, the Deprivation Sensation Scale, and the Patient Health Questionnaire Depression Scale </w:t>
            </w:r>
          </w:p>
        </w:tc>
      </w:tr>
      <w:tr w:rsidR="00870D5F" w:rsidRPr="00870D5F" w14:paraId="2A050FBB" w14:textId="77777777" w:rsidTr="002C1727">
        <w:trPr>
          <w:trHeight w:val="195"/>
        </w:trPr>
        <w:tc>
          <w:tcPr>
            <w:tcW w:w="1276" w:type="dxa"/>
          </w:tcPr>
          <w:p w14:paraId="6C3005B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Restriction and Its Effect on Subjective Withdrawal Related Scores</w:t>
            </w:r>
          </w:p>
        </w:tc>
        <w:tc>
          <w:tcPr>
            <w:tcW w:w="1572" w:type="dxa"/>
          </w:tcPr>
          <w:p w14:paraId="09590B4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Withdrawal Scale (SWS)</w:t>
            </w:r>
          </w:p>
        </w:tc>
        <w:tc>
          <w:tcPr>
            <w:tcW w:w="1060" w:type="dxa"/>
          </w:tcPr>
          <w:p w14:paraId="3812D174" w14:textId="0581795F"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{"citationID":"S7g9KkF7","properties":{"formattedCitation":"(Eide et al., 2018)","plainCitation":"(Eide et al., 2018)","dontUpdate":true,"noteIndex":0},"citationItems":[{"id":709,"uris":["http://zotero.org/users/9844986/items/9T3U5A4D"],"itemData":{"id":709,"type":"article-journal","abstract":"Excessive smartphone use has been associated with a number of negative consequences for the individual and the environment. Some similarities can be observed between excessive smartphone usage and several behavioural addictions, and continual usage constitutes one of several characteristics included in addiction. In the extreme high end of the distribution of smartphone usage, smartphone restriction might be expected to elicit negative effects for individuals. These negative effects may be regarded as withdrawal symptoms traditionally associated with substance-related addictions. To address this timely issue, the present study examined scores on the Smartphone Withdrawal Scale (SWS), the Fear of Missing Out Scale (FoMOS) and the Positive and Negative Affect Schedule (PANAS) during 72 h of smartphone restriction. A sample of 127 participants (72.4% women), aged 18-48 years (M = 25.0, SD = 4.5), were randomly assigned into one of two conditions: a restricted condition (experimental group, n = 67) or a control condition (control group, n = 60). During the restriction period participants completed the aforementioned scales three times a day. The results revealed significantly higher scores on the SWS and FoMOS for participants allocated to the restricted condition than those assigned to the control condition. Overall the results suggest that smartphone restriction could cause withdrawal symptoms.","container-title":"Frontiers in Psychology","DOI":"10.3389/fpsyg.2018.01444","ISSN":"16641078","issue":"AUG","page":"1-11","title":"Smartphone restriction and its effect on subjective withdrawal related scores","volume":"9","author":[{"family":"Eide","given":"Tine A."},{"family":"Aarestad","given":"Sarah H."},{"family":"Andreassen","given":"Cecilie S."},{"family":"Bilder","given":"Robert M."},{"family":"Pallesen","given":"Ståle"}],"issued":{"date-parts":[["2018"]]}}}],"schema":"https://github.com/citation-style-language/schema/raw/master/csl-citation.json"}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Eide et al. (2018)</w:t>
            </w:r>
            <w:r w:rsidRPr="00870D5F">
              <w:rPr>
                <w:rFonts w:ascii="Times New Roman" w:hAnsi="Times New Roman" w:cs="Times New Roman"/>
                <w:sz w:val="20"/>
                <w:szCs w:val="20"/>
              </w:rPr>
              <w:fldChar w:fldCharType="end"/>
            </w:r>
          </w:p>
        </w:tc>
        <w:tc>
          <w:tcPr>
            <w:tcW w:w="1313" w:type="dxa"/>
          </w:tcPr>
          <w:p w14:paraId="44FA1220" w14:textId="77E9C780"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Cigarette Withdrawal Scale (CWS)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{"citationID":"85XqiNxr","properties":{"formattedCitation":"(Etter, 2005)","plainCitation":"(Etter, 2005)","dontUpdate":true,"noteIndex":0},"citationItems":[{"id":708,"uris":["http://zotero.org/users/9844986/items/JWW7HJIF"],"itemData":{"id":708,"type":"article-journal","abstract":"Because few tobacco withdrawal scales have been submitted to appropriate validity analyses, we sought to develop and assess the validity of a new, self-administered scale measuring cigarette withdrawal symptoms. We generated the instrument content by conducting a qualitative survey of 404 smokers and ex-smokers. Then we tested 61 items on the Internet in 3,050 smokers and ex-smokers. Subsamples provided comprehensive retest data after 17 days (n=1218) and smoking status after 41 days (n=673). The study resulted in a 21-item, six-dimension scale labeled the Cigarette Withdrawal Scale (CWS-21). The six subscales cover the main components of nicotine or tobacco withdrawal in the Diagnostic and Statistical Manual of Mental Disorders and International Statistical Classification of Diseases and Related Health Problems and in qualitative data: Depression-anxiety, craving, irritability-impatience, appetite-weight gain, insomnia, and difficulty concentrating. The six scores had a satisfactory test-retest reliability (r=.60-.71) and a high internal consistency (Cronbach's α=.83-.96). The factor structure of the scale was robust in a bootstrap resampling procedure. In ex-smokers, all scores except appetite-weight gain and insomnia predicted relapse at 41-day follow-up. In recent ex-smokers who had quit smoking less than 14 days before baseline, all scores except appetite-weight gain decreased between baseline and the 17-day retest. In baseline ex-smokers who relapsed to smoking at the 17-day retest, appetite-weight gain decreased and craving increased between baseline and retest. CWS-21 is a reliable, valid, multidimensional measure of cigarette withdrawal symptoms that is sensitive to change over time and predicts relapse to smoking. © 2005 Society for Research on Nicotine and Tobacco.","container-title":"Nicotine and Tobacco Research","DOI":"10.1080/14622200412331328501","ISSN":"14622203","issue":"1","note":"ISBN: 2331328501","page":"47-57","title":"A self-administered questionnaire to measure cigarette withdrawal symptoms: The Cigarette Withdrawal Scale","volume":"7","author":[{"family":"Etter","given":"Jean François"}],"issued":{"date-parts":[["2005"]]}}}],"schema":"https://github.com/citation-style-language/schema/raw/master/csl-citation.json"}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Etter (2005)</w:t>
            </w:r>
            <w:r w:rsidRPr="00870D5F">
              <w:rPr>
                <w:rFonts w:ascii="Times New Roman" w:hAnsi="Times New Roman" w:cs="Times New Roman"/>
                <w:sz w:val="20"/>
                <w:szCs w:val="20"/>
              </w:rPr>
              <w:fldChar w:fldCharType="end"/>
            </w:r>
          </w:p>
        </w:tc>
        <w:tc>
          <w:tcPr>
            <w:tcW w:w="1327" w:type="dxa"/>
          </w:tcPr>
          <w:p w14:paraId="48963E4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Participants aged 18-48 years (mean age=25± 4.5 years), 79.5% of the sample were full-time students attending higher education in </w:t>
            </w:r>
            <w:r w:rsidRPr="00870D5F">
              <w:rPr>
                <w:rFonts w:ascii="Times New Roman" w:hAnsi="Times New Roman" w:cs="Times New Roman"/>
                <w:sz w:val="20"/>
                <w:szCs w:val="20"/>
              </w:rPr>
              <w:lastRenderedPageBreak/>
              <w:t>Bergen</w:t>
            </w:r>
          </w:p>
        </w:tc>
        <w:tc>
          <w:tcPr>
            <w:tcW w:w="1119" w:type="dxa"/>
          </w:tcPr>
          <w:p w14:paraId="46E0E04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From 1 (totally disagree) to 5 (totally agree), 15 items</w:t>
            </w:r>
          </w:p>
        </w:tc>
        <w:tc>
          <w:tcPr>
            <w:tcW w:w="1069" w:type="dxa"/>
          </w:tcPr>
          <w:p w14:paraId="3C0992A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564C291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42D082E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127</w:t>
            </w:r>
          </w:p>
        </w:tc>
        <w:tc>
          <w:tcPr>
            <w:tcW w:w="1418" w:type="dxa"/>
          </w:tcPr>
          <w:p w14:paraId="543B09A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Depression-Anxiety, Craving, Irritability-Impatience, Difficulty Concentrating</w:t>
            </w:r>
          </w:p>
        </w:tc>
        <w:tc>
          <w:tcPr>
            <w:tcW w:w="1417" w:type="dxa"/>
          </w:tcPr>
          <w:p w14:paraId="77EDF97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7F8789F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ranged from 0.88 to 0.92</w:t>
            </w:r>
          </w:p>
        </w:tc>
        <w:tc>
          <w:tcPr>
            <w:tcW w:w="1479" w:type="dxa"/>
          </w:tcPr>
          <w:p w14:paraId="0DC3C26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Fear of Missing Out Scale (</w:t>
            </w:r>
            <w:proofErr w:type="spellStart"/>
            <w:r w:rsidRPr="00870D5F">
              <w:rPr>
                <w:rFonts w:ascii="Times New Roman" w:hAnsi="Times New Roman" w:cs="Times New Roman"/>
                <w:sz w:val="20"/>
                <w:szCs w:val="20"/>
              </w:rPr>
              <w:t>FoMOS</w:t>
            </w:r>
            <w:proofErr w:type="spellEnd"/>
            <w:r w:rsidRPr="00870D5F">
              <w:rPr>
                <w:rFonts w:ascii="Times New Roman" w:hAnsi="Times New Roman" w:cs="Times New Roman"/>
                <w:sz w:val="20"/>
                <w:szCs w:val="20"/>
              </w:rPr>
              <w:t>) and the Positive and Negative Affect Schedule (PANAS)</w:t>
            </w:r>
          </w:p>
        </w:tc>
      </w:tr>
      <w:tr w:rsidR="00870D5F" w:rsidRPr="00870D5F" w14:paraId="15502B9B" w14:textId="77777777" w:rsidTr="002C1727">
        <w:trPr>
          <w:trHeight w:val="195"/>
        </w:trPr>
        <w:tc>
          <w:tcPr>
            <w:tcW w:w="1276" w:type="dxa"/>
          </w:tcPr>
          <w:p w14:paraId="1F39428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Problematic Smartphone Use: Investigating Contemporary Experiences Using a Convergent Design</w:t>
            </w:r>
          </w:p>
        </w:tc>
        <w:tc>
          <w:tcPr>
            <w:tcW w:w="1572" w:type="dxa"/>
          </w:tcPr>
          <w:p w14:paraId="72B983A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Problematic Mobile Phone Use Questionnaire-Revised (PMPU-Q-R)</w:t>
            </w:r>
          </w:p>
        </w:tc>
        <w:tc>
          <w:tcPr>
            <w:tcW w:w="1060" w:type="dxa"/>
          </w:tcPr>
          <w:p w14:paraId="51FCF60F" w14:textId="7CA414E3"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{"citationID":"GJGKgcW2","properties":{"formattedCitation":"(Kuss et al., 2018)","plainCitation":"(Kuss et al., 2018)","dontUpdate":true,"noteIndex":0},"citationItems":[{"id":4985,"uris":["http://zotero.org/users/9844986/items/QSD8LHF2"],"itemData":{"id":4985,"type":"article-journal","abstract":"Internet-enabled smartphones are increasingly ubiquitous in the Western world. Research suggests a number of problems can result from mobile phone overuse, including dependence, dangerous and prohibited use. For over a decade, this has been measured by the Problematic Mobile Phone Use Questionnaire (PMPU-Q). Given the rapid developments in mobile technologies, changes of use patterns and possible problematic and addictive use, the aim of the present study was to investigate and validate an updated contemporary version of the PMPU-Q (PMPU-Q-R). A mixed methods convergent design was employed, including a psychometric survey (N = 512) alongside qualitative focus groups (N = 21), to elicit experiences and perceptions of problematic smartphone use. The results suggest the PMPU-Q-R factor structure can be updated to include smartphone dependence, dangerous driving, and antisocial smartphone use factors. Theories of problematic mobile phone use require consideration of the ubiquity and indispensability of smartphones in the present day and age, particularly regarding use whilst driving and in social interactions.","container-title":"International Journal of Environmental Research and Public Health","DOI":"10.3390/ijerph15010142","ISSN":"1660-4601","issue":"1","journalAbbreviation":"IJERPH","language":"en","page":"142","source":"DOI.org (Crossref)","title":"Problematic Smartphone Use: Investigating Contemporary Experiences Using a Convergent Design","title-short":"Problematic Smartphone Use","volume":"15","author":[{"family":"Kuss","given":"Daria"},{"family":"Harkin","given":"Lydia"},{"family":"Kanjo","given":"Eiman"},{"family":"Billieux","given":"Joel"}],"issued":{"date-parts":[["2018",1,16]]}}}],"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Kuss et al. (2018)</w:t>
            </w:r>
            <w:r w:rsidRPr="00870D5F">
              <w:rPr>
                <w:rFonts w:ascii="Times New Roman" w:hAnsi="Times New Roman" w:cs="Times New Roman"/>
                <w:sz w:val="20"/>
                <w:szCs w:val="20"/>
              </w:rPr>
              <w:fldChar w:fldCharType="end"/>
            </w:r>
          </w:p>
        </w:tc>
        <w:tc>
          <w:tcPr>
            <w:tcW w:w="1313" w:type="dxa"/>
          </w:tcPr>
          <w:p w14:paraId="70788D77" w14:textId="62D1F271"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PMPUQ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{"citationID":"IR2eK7Vr","properties":{"formattedCitation":"(Billieux et al., 2008)","plainCitation":"(Billieux et al., 2008)","dontUpdate":true,"noteIndex":0},"citationItems":[{"id":999,"uris":["http://zotero.org/users/9844986/items/4PBIEZIV"],"itemData":{"id":999,"type":"article-journal","container-title":"Applied Cognitive Psychology: The Official Journal of the Society for Applied Research in Memory and Cognition","issue":"9","note":"publisher: Wiley Online Library\nCitation Key: billieux2008role","page":"1195-1210","title":"The role of impulsivity in actual and problematic use of the mobile phone","volume":"22","author":[{"family":"Billieux","given":"Joël"},{"family":"Linden","given":"Martial","non-dropping-particle":"der"},{"family":"Rochat","given":"Lucien"}],"issued":{"date-parts":[["2008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Billieux et al. (2008)</w:t>
            </w:r>
            <w:r w:rsidRPr="00870D5F">
              <w:rPr>
                <w:rFonts w:ascii="Times New Roman" w:hAnsi="Times New Roman" w:cs="Times New Roman"/>
                <w:sz w:val="20"/>
                <w:szCs w:val="20"/>
              </w:rPr>
              <w:fldChar w:fldCharType="end"/>
            </w:r>
          </w:p>
        </w:tc>
        <w:tc>
          <w:tcPr>
            <w:tcW w:w="1327" w:type="dxa"/>
          </w:tcPr>
          <w:p w14:paraId="5BD7FD4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Participants aged 13-68 years (mean age=25.5 years)</w:t>
            </w:r>
          </w:p>
        </w:tc>
        <w:tc>
          <w:tcPr>
            <w:tcW w:w="1119" w:type="dxa"/>
          </w:tcPr>
          <w:p w14:paraId="081C47C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4 (strongly agree), 17 items</w:t>
            </w:r>
          </w:p>
        </w:tc>
        <w:tc>
          <w:tcPr>
            <w:tcW w:w="1069" w:type="dxa"/>
          </w:tcPr>
          <w:p w14:paraId="3FF9DBC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6F72511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0F9EB93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512</w:t>
            </w:r>
          </w:p>
        </w:tc>
        <w:tc>
          <w:tcPr>
            <w:tcW w:w="1418" w:type="dxa"/>
          </w:tcPr>
          <w:p w14:paraId="5734AAE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dependence, dangerous driving, and antisocial smartphone use factors</w:t>
            </w:r>
          </w:p>
        </w:tc>
        <w:tc>
          <w:tcPr>
            <w:tcW w:w="1417" w:type="dxa"/>
          </w:tcPr>
          <w:p w14:paraId="1A8E438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(101) = 190.424, CFI = 0.927, TLI = 0.906, RMSEA = 0.062, SRMR = 0.054</w:t>
            </w:r>
          </w:p>
        </w:tc>
        <w:tc>
          <w:tcPr>
            <w:tcW w:w="1479" w:type="dxa"/>
          </w:tcPr>
          <w:p w14:paraId="5EC16E6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0.88</w:t>
            </w:r>
          </w:p>
        </w:tc>
        <w:tc>
          <w:tcPr>
            <w:tcW w:w="1479" w:type="dxa"/>
          </w:tcPr>
          <w:p w14:paraId="3DB64A6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Smartphone Addiction Scale (SAS), Social Media Disorder Scale (SMD), psychopathological symptoms including depression, anxiety, stress (measured by Depression-Anxiety-Stress Scale, DASS-21), and ADHD symptoms, impulsivity measure by short form of the Barratt Impulsiveness Scale (BIS-15), and the big five personality traits (i.e., neuroticism, extraversion, conscientiousness, </w:t>
            </w:r>
            <w:proofErr w:type="gramStart"/>
            <w:r w:rsidRPr="00870D5F">
              <w:rPr>
                <w:rFonts w:ascii="Times New Roman" w:hAnsi="Times New Roman" w:cs="Times New Roman"/>
                <w:sz w:val="20"/>
                <w:szCs w:val="20"/>
              </w:rPr>
              <w:t>agreeableness</w:t>
            </w:r>
            <w:proofErr w:type="gramEnd"/>
            <w:r w:rsidRPr="00870D5F">
              <w:rPr>
                <w:rFonts w:ascii="Times New Roman" w:hAnsi="Times New Roman" w:cs="Times New Roman"/>
                <w:sz w:val="20"/>
                <w:szCs w:val="20"/>
              </w:rPr>
              <w:t xml:space="preserve"> and openness)</w:t>
            </w:r>
          </w:p>
        </w:tc>
      </w:tr>
      <w:tr w:rsidR="00870D5F" w:rsidRPr="00870D5F" w14:paraId="2B8DA7BB" w14:textId="77777777" w:rsidTr="002C1727">
        <w:trPr>
          <w:trHeight w:val="195"/>
        </w:trPr>
        <w:tc>
          <w:tcPr>
            <w:tcW w:w="1276" w:type="dxa"/>
          </w:tcPr>
          <w:p w14:paraId="3FA58DE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Measurement Invariance of the Short Version of the </w:t>
            </w:r>
            <w:r w:rsidRPr="00870D5F">
              <w:rPr>
                <w:rFonts w:ascii="Times New Roman" w:hAnsi="Times New Roman" w:cs="Times New Roman"/>
                <w:sz w:val="20"/>
                <w:szCs w:val="20"/>
              </w:rPr>
              <w:lastRenderedPageBreak/>
              <w:t>Problematic Mobile Phone Use Questionnaire (PMPUQ-SV) across Eight Languages</w:t>
            </w:r>
          </w:p>
        </w:tc>
        <w:tc>
          <w:tcPr>
            <w:tcW w:w="1572" w:type="dxa"/>
          </w:tcPr>
          <w:p w14:paraId="4D41EAC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Short Version of the Problematic Mobile Phone Use Questionnaire </w:t>
            </w:r>
            <w:r w:rsidRPr="00870D5F">
              <w:rPr>
                <w:rFonts w:ascii="Times New Roman" w:hAnsi="Times New Roman" w:cs="Times New Roman"/>
                <w:sz w:val="20"/>
                <w:szCs w:val="20"/>
              </w:rPr>
              <w:lastRenderedPageBreak/>
              <w:t>(PMPUQ-SV)</w:t>
            </w:r>
          </w:p>
        </w:tc>
        <w:tc>
          <w:tcPr>
            <w:tcW w:w="1060" w:type="dxa"/>
          </w:tcPr>
          <w:p w14:paraId="74D7B00C" w14:textId="76C933E0"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fldChar w:fldCharType="begin"/>
            </w:r>
            <w:r w:rsidR="00AB64E4" w:rsidRPr="00870D5F">
              <w:rPr>
                <w:rFonts w:ascii="Times New Roman" w:hAnsi="Times New Roman" w:cs="Times New Roman"/>
                <w:sz w:val="20"/>
                <w:szCs w:val="20"/>
              </w:rPr>
              <w:instrText xml:space="preserve"> ADDIN ZOTERO_ITEM CSL_CITATION {"citationID":"HQYRi8jj","properties":{"formattedCitation":"(Lopez-Fernandez et al., 2018)","plainCitation":"(Lopez-Fernandez et al., 2018)","dontUpdate":true,"noteIndex":0},"citationItems":[{"id":4987,"uris":["http://zotero.org/users/9844986/items/LCC7FW68"],"itemData":{"id":4987,"type":"article-journal","abstract":"The prevalence of mobile phone use across the world has increased greatly over the past two decades. Problematic Mobile Phone Use (PMPU) has been studied in relation to public health and comprises various behaviours, including dangerous, prohibited, and dependent use. These types of problematic mobile phone behaviours are typically assessed with the short version of the Problematic Mobile Phone Use Questionnaire (PMPUQ–SV). However, to date, no study has ever examined the degree to which the PMPU scale assesses the same construct across different languages. The aims of the present study were to (i) determine an optimal factor structure for the PMPUQ–SV among university populations using eight versions of the scale (i.e., French, German, Hungarian, English, Finnish, Italian, Polish, and Spanish); and (ii) simultaneously examine the measurement invariance (MI) of the PMPUQ–SV across all languages. The whole study sample comprised 3038 participants. Descriptive statistics, correlations, and Cronbach’s alpha coefﬁcients were extracted from the demographic and PMPUQ-SV items. Individual and multigroup conﬁrmatory factor analyses alongside MI analyses were conducted. Results showed a similar pattern of PMPU across the translated scales. A three-factor model of the PMPUQ-SV ﬁtted the data well and presented with good psychometric properties. Six languages were validated independently, and ﬁve were compared via measurement invariance for future cross-cultural comparisons. The present paper contributes to the assessment of problematic mobile phone use because it is the ﬁrst study to provide a cross-cultural psychometric analysis of the PMPUQ-SV.","container-title":"International Journal of Environmental Research and Public Health","DOI":"10.3390/ijerph15061213","ISSN":"1660-4601","issue":"6","journalAbbreviation":"IJERPH","language":"en","page":"1213","source":"DOI.org (Crossref)","title":"Measurement Invariance of the Short Version of the Problematic Mobile Phone Use Questionnaire (PMPUQ-SV) across Eight Languages","volume":"15","author":[{"family":"Lopez-Fernandez","given":"Olatz"},{"family":"Kuss","given":"Daria J."},{"family":"Pontes","given":"Halley M."},{"family":"Griffiths","given":"Mark D."},{"family":"Dawes","given":"Christopher"},{"family":"Justice","given":"Lucy V."},{"family":"Männikkö","given":"Niko"},{"family":"Kääriäinen","given":"Maria"},{"family":"Rumpf","given":"Hans-Jürgen"},{"family":"Bischof","given":"Anja"},{"family":"Gässler","given":"Ann-Kathrin"},{"family":"Romo","given":"Lucia"},{"family":"Kern","given":"Laurence"},{"family":"Morvan","given":"Yannick"},{"family":"Rousseau","given":"Amélie"},{"family":"Graziani","given":"Pierluigi"},{"family":"Demetrovics","given":"Zsolt"},{"family":"Király","given":"Orsolya"},{"family":"Schimmenti","given":"Adriano"},{"family":"Passanisi","given":"Alessia"},{"family":"Lelonek-Kuleta","given":"Bernadeta"},{"family":"Chwaszcz","given":"Joanna"},{"family":"Chóliz","given":"Mariano"},{"family":"Zacarés","given":"Juan José"},{"family":"Serra","given":"Emilia"},{"family":"Dufour","given":"Magali"},{"family":"Rochat","given":"Lucien"},{"family":"Zullino","given":"Daniele"},{"family":"Achab","given":"Sophia"},{"family":"Landrø","given":"Nils Inge"},{"family":"Suryani","given":"Eva"},{"family":"Hormes","given":"Julia M."},{"family":"Terashima","given":"Javier Ponce"},{"family":"Billieux","given":"Joël"}],"issued":{"date-parts":[["2018",6,8]]}}}],"schema":"https://github.com/citation-style-language/schema/raw/master/csl-citation.json"}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Lopez-Fernandez et al. (2018)</w:t>
            </w:r>
            <w:r w:rsidRPr="00870D5F">
              <w:rPr>
                <w:rFonts w:ascii="Times New Roman" w:hAnsi="Times New Roman" w:cs="Times New Roman"/>
                <w:sz w:val="20"/>
                <w:szCs w:val="20"/>
              </w:rPr>
              <w:fldChar w:fldCharType="end"/>
            </w:r>
          </w:p>
        </w:tc>
        <w:tc>
          <w:tcPr>
            <w:tcW w:w="1313" w:type="dxa"/>
          </w:tcPr>
          <w:p w14:paraId="1189B692" w14:textId="23DA5CCB"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PMPUQ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{"citationID":"quH4OakG","properties":{"formattedCitation":"(Billieux et al., 2008)","plainCitation":"(Billieux et al., 2008)","dontUpdate":true,"noteIndex":0},"citationItems":[{"id":999,"uris":["http://zotero.org/users/9844986/items/4PBIEZIV"],"itemData":{"id":999,"type":"article-journal","container-title":"Applied Cognitive Psychology: The Official Journal of the Society for Applied Research in Memory and Cognition","issue":"9","note":"publisher: Wiley Online Library\nCitation Key: billieux2008role","page":"1195-1210","title":"The role of impulsivity in actual and problematic use of the mobile phone","volume":"22","author":[{"family":"Billieux","given":"Joël"},{"family":"Linden","given":"Martial","non-dropping-particle":"der"},{"family":"Rochat","given":"Lucien"}],"issued":{"date-parts":[["2008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Billieux et al. (2008)</w:t>
            </w:r>
            <w:r w:rsidRPr="00870D5F">
              <w:rPr>
                <w:rFonts w:ascii="Times New Roman" w:hAnsi="Times New Roman" w:cs="Times New Roman"/>
                <w:sz w:val="20"/>
                <w:szCs w:val="20"/>
              </w:rPr>
              <w:fldChar w:fldCharType="end"/>
            </w:r>
          </w:p>
        </w:tc>
        <w:tc>
          <w:tcPr>
            <w:tcW w:w="1327" w:type="dxa"/>
          </w:tcPr>
          <w:p w14:paraId="6B2DBC6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Participants from eight European countries, mean </w:t>
            </w:r>
            <w:r w:rsidRPr="00870D5F">
              <w:rPr>
                <w:rFonts w:ascii="Times New Roman" w:hAnsi="Times New Roman" w:cs="Times New Roman"/>
                <w:sz w:val="20"/>
                <w:szCs w:val="20"/>
              </w:rPr>
              <w:lastRenderedPageBreak/>
              <w:t>age=26.505 ±9.395 years</w:t>
            </w:r>
          </w:p>
        </w:tc>
        <w:tc>
          <w:tcPr>
            <w:tcW w:w="1119" w:type="dxa"/>
          </w:tcPr>
          <w:p w14:paraId="54A1B28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From 1 (‘I strongly agree’) to 4 (‘I strongly </w:t>
            </w:r>
            <w:r w:rsidRPr="00870D5F">
              <w:rPr>
                <w:rFonts w:ascii="Times New Roman" w:hAnsi="Times New Roman" w:cs="Times New Roman"/>
                <w:sz w:val="20"/>
                <w:szCs w:val="20"/>
              </w:rPr>
              <w:lastRenderedPageBreak/>
              <w:t>disagree’), 15 items</w:t>
            </w:r>
          </w:p>
        </w:tc>
        <w:tc>
          <w:tcPr>
            <w:tcW w:w="1069" w:type="dxa"/>
          </w:tcPr>
          <w:p w14:paraId="5A4BC43B" w14:textId="77777777" w:rsidR="00021EBD" w:rsidRPr="00870D5F" w:rsidRDefault="00021EBD" w:rsidP="00D07756">
            <w:pPr>
              <w:jc w:val="both"/>
              <w:rPr>
                <w:rFonts w:ascii="Times New Roman" w:hAnsi="Times New Roman" w:cs="Times New Roman"/>
                <w:sz w:val="20"/>
                <w:szCs w:val="20"/>
              </w:rPr>
            </w:pPr>
            <w:proofErr w:type="spellStart"/>
            <w:r w:rsidRPr="00870D5F">
              <w:rPr>
                <w:rFonts w:ascii="Times New Roman" w:hAnsi="Times New Roman" w:cs="Times New Roman"/>
                <w:sz w:val="20"/>
                <w:szCs w:val="20"/>
              </w:rPr>
              <w:lastRenderedPageBreak/>
              <w:t>Polychoric</w:t>
            </w:r>
            <w:proofErr w:type="spellEnd"/>
            <w:r w:rsidRPr="00870D5F">
              <w:rPr>
                <w:rFonts w:ascii="Times New Roman" w:hAnsi="Times New Roman" w:cs="Times New Roman"/>
                <w:sz w:val="20"/>
                <w:szCs w:val="20"/>
              </w:rPr>
              <w:t xml:space="preserve"> method was used in CFA</w:t>
            </w:r>
          </w:p>
        </w:tc>
        <w:tc>
          <w:tcPr>
            <w:tcW w:w="1079" w:type="dxa"/>
          </w:tcPr>
          <w:p w14:paraId="27B3F2B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Multigroup CFA</w:t>
            </w:r>
          </w:p>
        </w:tc>
        <w:tc>
          <w:tcPr>
            <w:tcW w:w="958" w:type="dxa"/>
          </w:tcPr>
          <w:p w14:paraId="3D7208F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3038</w:t>
            </w:r>
          </w:p>
        </w:tc>
        <w:tc>
          <w:tcPr>
            <w:tcW w:w="1418" w:type="dxa"/>
          </w:tcPr>
          <w:p w14:paraId="5ACE494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Dangerous, prohibited, and dependent use</w:t>
            </w:r>
          </w:p>
        </w:tc>
        <w:tc>
          <w:tcPr>
            <w:tcW w:w="1417" w:type="dxa"/>
          </w:tcPr>
          <w:p w14:paraId="36DD7A4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 xml:space="preserve">(87) = 1858.371, CFI = 0.947, TLI = 0.936, </w:t>
            </w:r>
            <w:r w:rsidRPr="00870D5F">
              <w:rPr>
                <w:rFonts w:ascii="Times New Roman" w:hAnsi="Times New Roman" w:cs="Times New Roman"/>
                <w:sz w:val="20"/>
                <w:szCs w:val="20"/>
              </w:rPr>
              <w:lastRenderedPageBreak/>
              <w:t>RMSEA = 0.082, SRMR = 0.074</w:t>
            </w:r>
          </w:p>
        </w:tc>
        <w:tc>
          <w:tcPr>
            <w:tcW w:w="1479" w:type="dxa"/>
          </w:tcPr>
          <w:p w14:paraId="69A83DE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Cronbach’s α of the Dangerous use ranged from 0.77 to 0.90, </w:t>
            </w:r>
            <w:r w:rsidRPr="00870D5F">
              <w:rPr>
                <w:rFonts w:ascii="Times New Roman" w:hAnsi="Times New Roman" w:cs="Times New Roman"/>
                <w:sz w:val="20"/>
                <w:szCs w:val="20"/>
              </w:rPr>
              <w:lastRenderedPageBreak/>
              <w:t>Cronbach’s α of the Dangerous use ranged from 0.56 to 0.75, Cronbach’s α of the Dangerous use ranged from 0.82 to 0.90.</w:t>
            </w:r>
          </w:p>
        </w:tc>
        <w:tc>
          <w:tcPr>
            <w:tcW w:w="1479" w:type="dxa"/>
          </w:tcPr>
          <w:p w14:paraId="765B670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w:t>
            </w:r>
          </w:p>
        </w:tc>
      </w:tr>
      <w:tr w:rsidR="00870D5F" w:rsidRPr="00870D5F" w14:paraId="3667127B" w14:textId="77777777" w:rsidTr="002C1727">
        <w:trPr>
          <w:trHeight w:val="195"/>
        </w:trPr>
        <w:tc>
          <w:tcPr>
            <w:tcW w:w="1276" w:type="dxa"/>
          </w:tcPr>
          <w:p w14:paraId="74687F6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Short version of the Smartphone Addiction Scale in Chinese adults: Psychometric properties, sociodemographic, and health behavioral correlates</w:t>
            </w:r>
          </w:p>
        </w:tc>
        <w:tc>
          <w:tcPr>
            <w:tcW w:w="1572" w:type="dxa"/>
          </w:tcPr>
          <w:p w14:paraId="67EBB34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short version of Smartphone Addiction Scale (SAS-SV)</w:t>
            </w:r>
          </w:p>
        </w:tc>
        <w:tc>
          <w:tcPr>
            <w:tcW w:w="1060" w:type="dxa"/>
          </w:tcPr>
          <w:p w14:paraId="5848D11A" w14:textId="35CE6FF0"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{"citationID":"u24gLAAK","properties":{"formattedCitation":"(Luk et al., 2018)","plainCitation":"(Luk et al., 2018)","dontUpdate":true,"noteIndex":0},"citationItems":[{"id":1372,"uris":["http://www.mendeley.com/documents/?uuid=f5d933d3-c80b-4f10-a7d7-fd14f34ffe66","http://zotero.org/users/9844986/items/PKF3HJPI"],"itemData":{"id":1372,"type":"article-journal","container-title":"Journal of Behavioral Addictions","DOI":"10.1556/2006.7.2018.105","ISSN":"2062-5871","issue":"4","page":"1157–1165","title":"Short version of the Smartphone Addiction Scale in Chinese adults: Psychometric properties, sociodemographic, and health behavioral correlates","volume":"7","author":[{"family":"Luk","given":"Tzu Tsun"},{"family":"Wang","given":"Man Ping"},{"family":"Shen","given":"Chen"},{"family":"Wan","given":"Alice"},{"family":"Chau","given":"Pui Hing"},{"family":"Oliffe","given":"John"},{"family":"Viswanath","given":"Kasisomayajula"},{"family":"Chan","given":"Sophia Siu-chee"},{"family":"Lam","given":"Tai Hing"}],"issued":{"date-parts":[["2018"]]}}}],"schema":"https://github.com/citation-style-language/schema/raw/master/csl-citation.json"}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Luk et al. (2018)</w:t>
            </w:r>
            <w:r w:rsidRPr="00870D5F">
              <w:rPr>
                <w:rFonts w:ascii="Times New Roman" w:hAnsi="Times New Roman" w:cs="Times New Roman"/>
                <w:sz w:val="20"/>
                <w:szCs w:val="20"/>
              </w:rPr>
              <w:fldChar w:fldCharType="end"/>
            </w:r>
          </w:p>
        </w:tc>
        <w:tc>
          <w:tcPr>
            <w:tcW w:w="1313" w:type="dxa"/>
          </w:tcPr>
          <w:p w14:paraId="7C8AC263" w14:textId="2650C643"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short version of Smartphone Addiction Scale (SAS-SV)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{"citationID":"CRpsHs7Z","properties":{"formattedCitation":"(Kwon, Kim, et al., 2013)","plainCitation":"(Kwon, Kim, et al., 2013)","dontUpdate":true,"noteIndex":0},"citationItems":[{"id":1209,"uris":["http://www.mendeley.com/documents/?uuid=a95a14ce-dcae-409a-a8f7-bdb8a5b42d70","http://zotero.org/users/9844986/items/VLGS6YAX"],"itemData":{"id":1209,"type":"article-journal","abstract":"OBJECTIVE: This study was designed to investigate the revised and short version of the smartphone addiction scale and the proof of its validity in adolescents. In addition, it suggested cutting off the values by gender in order to determine smartphone addiction and elaborate the characteristics of smartphone usage in adolescents.\\n\\nMETHOD: A set of questionnaires were provided to a total of 540 selected participants from April to May of 2013. The participants consisted of 343 boys and 197 girls, and their average age was 14.5 years old. The content validity was performed on a selection of shortened items, while an internal-consistency test was conducted for the verification of its reliability. The concurrent validity was confirmed using SAS, SAPS and KS-scale. Receiver operating characteristics analysis was conducted to suggest cut-off.\\n\\nRESULTS: The 10 final questions were selected using content validity. The internal consistency and concurrent validity of SAS were verified with a Cronbach's alpha of 0.911. The SAS-SV was significantly correlated with the SAS, SAPS and KS-scale. The SAS-SV scores of gender (p&lt;.001) and self-evaluation of smartphone addiction (p&lt;.001) showed significant difference. The ROC analysis results showed an area under a curve (AUC) value of 0.963(0.888-1.000), a cut-off value of 31, sensitivity value of 0.867 and specificity value of 0.893 in boys while an AUC value of 0.947(0.887-1.000), a cut-off value of 33, sensitivity value of 0.875, and a specificity value of 0.886 in girls.\\n\\nCONCLUSIONS: The SAS-SV showed good reliability and validity for the assessment of smartphone addiction. The smartphone addiction scale short version, which was developed and validated in this study, could be used efficiently for the evaluation of smartphone addiction in community and research areas.","container-title":"PLoS ONE","DOI":"10.1371/journal.pone.0083558","ISSN":"19326203","issue":"12","note":"PMID: 24391787\nISBN: 1932-6203 (Electronic)\\r1932-6203 (Linking)","page":"1-7","title":"The smartphone addiction scale: Development and validation of a short version for adolescents","volume":"8","author":[{"family":"Kwon","given":"Min"},{"family":"Kim","given":"Dai Jin"},{"family":"Cho","given":"Hyun"},{"family":"Yang","given":"Soo"}],"issued":{"date-parts":[["2013"]]}}}],"schema":"https://github.com/citation-style-language/schema/raw/master/csl-citation.json"}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Kim, et al. (2013)</w:t>
            </w:r>
            <w:r w:rsidRPr="00870D5F">
              <w:rPr>
                <w:rFonts w:ascii="Times New Roman" w:hAnsi="Times New Roman" w:cs="Times New Roman"/>
                <w:sz w:val="20"/>
                <w:szCs w:val="20"/>
              </w:rPr>
              <w:fldChar w:fldCharType="end"/>
            </w:r>
          </w:p>
        </w:tc>
        <w:tc>
          <w:tcPr>
            <w:tcW w:w="1327" w:type="dxa"/>
          </w:tcPr>
          <w:p w14:paraId="7250380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Participants (aged 18–96 years, mean age=43.3 ±15.7 years) in Hong Kong </w:t>
            </w:r>
          </w:p>
        </w:tc>
        <w:tc>
          <w:tcPr>
            <w:tcW w:w="1119" w:type="dxa"/>
          </w:tcPr>
          <w:p w14:paraId="0A82BD0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6 (‘‘strongly agree’’), 10 items</w:t>
            </w:r>
          </w:p>
        </w:tc>
        <w:tc>
          <w:tcPr>
            <w:tcW w:w="1069" w:type="dxa"/>
          </w:tcPr>
          <w:p w14:paraId="5499ECC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301DCCE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024AE41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3211</w:t>
            </w:r>
          </w:p>
        </w:tc>
        <w:tc>
          <w:tcPr>
            <w:tcW w:w="1418" w:type="dxa"/>
          </w:tcPr>
          <w:p w14:paraId="0E1CC08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One factor as smartphone addiction</w:t>
            </w:r>
          </w:p>
          <w:p w14:paraId="001234FE" w14:textId="77777777" w:rsidR="00021EBD" w:rsidRPr="00870D5F" w:rsidRDefault="00021EBD" w:rsidP="00D07756">
            <w:pPr>
              <w:jc w:val="both"/>
              <w:rPr>
                <w:rFonts w:ascii="Times New Roman" w:hAnsi="Times New Roman" w:cs="Times New Roman"/>
                <w:sz w:val="20"/>
                <w:szCs w:val="20"/>
              </w:rPr>
            </w:pPr>
          </w:p>
        </w:tc>
        <w:tc>
          <w:tcPr>
            <w:tcW w:w="1417" w:type="dxa"/>
          </w:tcPr>
          <w:p w14:paraId="55879EC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4EE251F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0.844</w:t>
            </w:r>
          </w:p>
        </w:tc>
        <w:tc>
          <w:tcPr>
            <w:tcW w:w="1479" w:type="dxa"/>
          </w:tcPr>
          <w:p w14:paraId="5B6E6D6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Sociodemographic factors, health behaviors, and chronic disease status</w:t>
            </w:r>
          </w:p>
        </w:tc>
      </w:tr>
      <w:tr w:rsidR="00870D5F" w:rsidRPr="00870D5F" w14:paraId="407128A5" w14:textId="77777777" w:rsidTr="002C1727">
        <w:trPr>
          <w:trHeight w:val="195"/>
        </w:trPr>
        <w:tc>
          <w:tcPr>
            <w:tcW w:w="1276" w:type="dxa"/>
          </w:tcPr>
          <w:p w14:paraId="2B3CD64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Validation of a Spanish Questionnaire on Mobile Phone Abuse</w:t>
            </w:r>
          </w:p>
        </w:tc>
        <w:tc>
          <w:tcPr>
            <w:tcW w:w="1572" w:type="dxa"/>
          </w:tcPr>
          <w:p w14:paraId="57F4E9E2" w14:textId="77777777" w:rsidR="00021EBD" w:rsidRPr="00EB79D0" w:rsidRDefault="00021EBD" w:rsidP="00D07756">
            <w:pPr>
              <w:jc w:val="both"/>
              <w:rPr>
                <w:rFonts w:ascii="Times New Roman" w:hAnsi="Times New Roman" w:cs="Times New Roman"/>
                <w:sz w:val="20"/>
                <w:szCs w:val="20"/>
                <w:lang w:val="fr-FR"/>
              </w:rPr>
            </w:pPr>
            <w:r w:rsidRPr="00EB79D0">
              <w:rPr>
                <w:rFonts w:ascii="Times New Roman" w:hAnsi="Times New Roman" w:cs="Times New Roman"/>
                <w:sz w:val="20"/>
                <w:szCs w:val="20"/>
                <w:lang w:val="fr-FR"/>
              </w:rPr>
              <w:t>The Mobile Phone Abuse Questionnaire (ATeMo)</w:t>
            </w:r>
          </w:p>
        </w:tc>
        <w:tc>
          <w:tcPr>
            <w:tcW w:w="1060" w:type="dxa"/>
          </w:tcPr>
          <w:p w14:paraId="69BD749E" w14:textId="3CF9B214"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{"citationID":"rXa7BoU5","properties":{"formattedCitation":"(Olivencia-Carri\\uc0\\u243{}n et al., 2018)","plainCitation":"(Olivencia-Carrión et al., 2018)","dontUpdate":true,"noteIndex":0},"citationItems":[{"id":4990,"uris":["http://zotero.org/users/9844986/items/PCNXDYI9"],"itemData":{"id":4990,"type":"article-journal","abstract":"Mobile phone addiction has attracted much attention recently and is showing similarity to other substance use disorders. Because no studies on mobile phone addiction had yet been conducted in Spain, we developed and validated a questionnaire (Cuestionario de Abuso del Teléfono Móvil, ATeMo) to measure mobile phone abuse among young adults in Spanish. The ATeMo questionnaire was designed based on relevant DSM-5 diagnostic criteria and included craving as a diagnostic symptom. Using stratiﬁed sampling, the ATeMo questionnaire was administered to 856 students (mean age 21, 62% women). The MULTICAGE questionnaire was administered to assess history of drug abuse and addiction. Using conﬁrmatory factor analysis, we found evidence for the construct validity of the following factors: Craving, Loss of Control, Negative Life Consequences, and Withdrawal Syndrome, and their association with a second order factor related to mobile phone abuse. The four ATeMO factors were also associated with alcoholism, internet use, and compulsive buying. Important gender differences were found that should be considered when studying mobile phone addictions. The ATeMo is a valid and reliable instrument that can be used in further research on mobile phone abuse.","container-title":"Frontiers in Psychology","DOI":"10.3389/fpsyg.2018.00621","ISSN":"1664-1078","journalAbbreviation":"Front. Psychol.","language":"en","page":"621","source":"DOI.org (Crossref)","title":"Validation of a Spanish Questionnaire on Mobile Phone Abuse","volume":"9","author":[{"family":"Olivencia-Carrión","given":"María A."},{"family":"Ramírez-Uclés","given":"Isabel"},{"family":"Holgado-Tello","given":"Pablo"},{"family":"López-Torrecillas","given":"Francisca"}],"issued":{"date-parts":[["2018",4,30]]}}}],"schema":"https://github.com/citation-style-language/schema/raw/master/csl-citation.json"} </w:instrText>
            </w:r>
            <w:r w:rsidRPr="00870D5F">
              <w:rPr>
                <w:rFonts w:ascii="Times New Roman" w:hAnsi="Times New Roman" w:cs="Times New Roman"/>
                <w:sz w:val="20"/>
                <w:szCs w:val="20"/>
              </w:rPr>
              <w:fldChar w:fldCharType="separate"/>
            </w:r>
            <w:proofErr w:type="spellStart"/>
            <w:r w:rsidRPr="00870D5F">
              <w:rPr>
                <w:rFonts w:ascii="Times New Roman" w:hAnsi="Times New Roman" w:cs="Times New Roman"/>
                <w:sz w:val="20"/>
                <w:szCs w:val="20"/>
              </w:rPr>
              <w:t>Olivencia-Carrión</w:t>
            </w:r>
            <w:proofErr w:type="spellEnd"/>
            <w:r w:rsidRPr="00870D5F">
              <w:rPr>
                <w:rFonts w:ascii="Times New Roman" w:hAnsi="Times New Roman" w:cs="Times New Roman"/>
                <w:sz w:val="20"/>
                <w:szCs w:val="20"/>
              </w:rPr>
              <w:t xml:space="preserve"> et al. (2018)</w:t>
            </w:r>
            <w:r w:rsidRPr="00870D5F">
              <w:rPr>
                <w:rFonts w:ascii="Times New Roman" w:hAnsi="Times New Roman" w:cs="Times New Roman"/>
                <w:sz w:val="20"/>
                <w:szCs w:val="20"/>
              </w:rPr>
              <w:fldChar w:fldCharType="end"/>
            </w:r>
          </w:p>
        </w:tc>
        <w:tc>
          <w:tcPr>
            <w:tcW w:w="1313" w:type="dxa"/>
          </w:tcPr>
          <w:p w14:paraId="242FB25C" w14:textId="0B9CE914"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DSM-5 diagnostic criteria for addiction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{"citationID":"5uotAImr","properties":{"formattedCitation":"(American Psychiatric Association, 2013)","plainCitation":"(American Psychiatric Association, 2013)","noteIndex":0},"citationItems":[{"id":1395,"uris":["http://zotero.org/users/9844986/items/IFQFRKCJ"],"itemData":{"id":1395,"type":"book","event-place":"Washington, DC","publisher":"American Psychological Association","publisher-place":"Washington, DC","title":"Diagnostic and statistical manual of mental disorders: DSM-5","author":[{"literal":"American Psychiatric Association"}],"issued":{"date-parts":[["2013"]]}}}],"schema":"https://github.com/citation-style-language/schema/raw/master/csl-citation.json"} </w:instrText>
            </w:r>
            <w:r w:rsidRPr="00870D5F">
              <w:rPr>
                <w:rFonts w:ascii="Times New Roman" w:hAnsi="Times New Roman" w:cs="Times New Roman"/>
                <w:sz w:val="20"/>
                <w:szCs w:val="20"/>
              </w:rPr>
              <w:fldChar w:fldCharType="separate"/>
            </w:r>
            <w:r w:rsidR="00F0563C" w:rsidRPr="00870D5F">
              <w:rPr>
                <w:rFonts w:ascii="Times New Roman" w:hAnsi="Times New Roman" w:cs="Times New Roman"/>
                <w:sz w:val="20"/>
                <w:szCs w:val="20"/>
              </w:rPr>
              <w:t>(American Psychiatric Association, 2013)</w:t>
            </w:r>
            <w:r w:rsidRPr="00870D5F">
              <w:rPr>
                <w:rFonts w:ascii="Times New Roman" w:hAnsi="Times New Roman" w:cs="Times New Roman"/>
                <w:sz w:val="20"/>
                <w:szCs w:val="20"/>
              </w:rPr>
              <w:fldChar w:fldCharType="end"/>
            </w:r>
            <w:r w:rsidRPr="00870D5F">
              <w:rPr>
                <w:rFonts w:ascii="Times New Roman" w:hAnsi="Times New Roman" w:cs="Times New Roman"/>
                <w:sz w:val="20"/>
                <w:szCs w:val="20"/>
              </w:rPr>
              <w:t xml:space="preserve"> and craving </w:t>
            </w:r>
          </w:p>
        </w:tc>
        <w:tc>
          <w:tcPr>
            <w:tcW w:w="1327" w:type="dxa"/>
          </w:tcPr>
          <w:p w14:paraId="54DA288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Participants (aged 17–45 years, mean age=21.12 ± 3.05 years) Granada, Spain</w:t>
            </w:r>
          </w:p>
        </w:tc>
        <w:tc>
          <w:tcPr>
            <w:tcW w:w="1119" w:type="dxa"/>
          </w:tcPr>
          <w:p w14:paraId="5052546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0 (strongly disagree) to 4 (strongly agree), 25 items</w:t>
            </w:r>
          </w:p>
        </w:tc>
        <w:tc>
          <w:tcPr>
            <w:tcW w:w="1069" w:type="dxa"/>
          </w:tcPr>
          <w:p w14:paraId="017BFF0F" w14:textId="77777777" w:rsidR="00021EBD" w:rsidRPr="00870D5F" w:rsidRDefault="00021EBD" w:rsidP="00D07756">
            <w:pPr>
              <w:jc w:val="both"/>
              <w:rPr>
                <w:rFonts w:ascii="Times New Roman" w:hAnsi="Times New Roman" w:cs="Times New Roman"/>
                <w:sz w:val="20"/>
                <w:szCs w:val="20"/>
              </w:rPr>
            </w:pPr>
            <w:proofErr w:type="spellStart"/>
            <w:r w:rsidRPr="00870D5F">
              <w:rPr>
                <w:rFonts w:ascii="Times New Roman" w:hAnsi="Times New Roman" w:cs="Times New Roman"/>
                <w:sz w:val="20"/>
                <w:szCs w:val="20"/>
              </w:rPr>
              <w:t>Polychoric</w:t>
            </w:r>
            <w:proofErr w:type="spellEnd"/>
            <w:r w:rsidRPr="00870D5F">
              <w:rPr>
                <w:rFonts w:ascii="Times New Roman" w:hAnsi="Times New Roman" w:cs="Times New Roman"/>
                <w:sz w:val="20"/>
                <w:szCs w:val="20"/>
              </w:rPr>
              <w:t xml:space="preserve"> method was used in CFA</w:t>
            </w:r>
          </w:p>
        </w:tc>
        <w:tc>
          <w:tcPr>
            <w:tcW w:w="1079" w:type="dxa"/>
          </w:tcPr>
          <w:p w14:paraId="0CF4928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958" w:type="dxa"/>
          </w:tcPr>
          <w:p w14:paraId="1DA71C9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856</w:t>
            </w:r>
          </w:p>
        </w:tc>
        <w:tc>
          <w:tcPr>
            <w:tcW w:w="1418" w:type="dxa"/>
          </w:tcPr>
          <w:p w14:paraId="2F00AB6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Craving, loss of control, negative life consequences, and withdrawal syndrome</w:t>
            </w:r>
          </w:p>
        </w:tc>
        <w:tc>
          <w:tcPr>
            <w:tcW w:w="1417" w:type="dxa"/>
          </w:tcPr>
          <w:p w14:paraId="47BB744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(265) = 274.18, GFI = 0.97, CFI = 1, AGFI = 0.97, NFI= 1, RMSEA = 0.021, SRMR = 0.06</w:t>
            </w:r>
          </w:p>
        </w:tc>
        <w:tc>
          <w:tcPr>
            <w:tcW w:w="1479" w:type="dxa"/>
          </w:tcPr>
          <w:p w14:paraId="7D67B2C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the whole scale = 0.91, Craving = 0.74, Loss of Control = 0.70, Negative Life Consequences = 0.77, Withdrawal Syndrome = 0.77.</w:t>
            </w:r>
          </w:p>
        </w:tc>
        <w:tc>
          <w:tcPr>
            <w:tcW w:w="1479" w:type="dxa"/>
          </w:tcPr>
          <w:p w14:paraId="0E4321B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History of drug abuse and addiction behavior measure by the ULTICAGE CAD-4</w:t>
            </w:r>
          </w:p>
        </w:tc>
      </w:tr>
      <w:tr w:rsidR="00870D5F" w:rsidRPr="00870D5F" w14:paraId="1194B14D" w14:textId="77777777" w:rsidTr="002C1727">
        <w:trPr>
          <w:trHeight w:val="195"/>
        </w:trPr>
        <w:tc>
          <w:tcPr>
            <w:tcW w:w="1276" w:type="dxa"/>
          </w:tcPr>
          <w:p w14:paraId="5031208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Reliability of the Arabic </w:t>
            </w:r>
            <w:r w:rsidRPr="00870D5F">
              <w:rPr>
                <w:rFonts w:ascii="Times New Roman" w:hAnsi="Times New Roman" w:cs="Times New Roman"/>
                <w:sz w:val="20"/>
                <w:szCs w:val="20"/>
              </w:rPr>
              <w:lastRenderedPageBreak/>
              <w:t>smartphone addiction scale and smartphone addiction scale-short version in two different Moroccan samples</w:t>
            </w:r>
          </w:p>
        </w:tc>
        <w:tc>
          <w:tcPr>
            <w:tcW w:w="1572" w:type="dxa"/>
          </w:tcPr>
          <w:p w14:paraId="07B8B12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The Arabic Smartphone </w:t>
            </w:r>
            <w:r w:rsidRPr="00870D5F">
              <w:rPr>
                <w:rFonts w:ascii="Times New Roman" w:hAnsi="Times New Roman" w:cs="Times New Roman"/>
                <w:sz w:val="20"/>
                <w:szCs w:val="20"/>
              </w:rPr>
              <w:lastRenderedPageBreak/>
              <w:t>Addiction Scale (SAS); The short version of Smartphone Addiction Scale (SAS-SV)</w:t>
            </w:r>
          </w:p>
        </w:tc>
        <w:tc>
          <w:tcPr>
            <w:tcW w:w="1060" w:type="dxa"/>
          </w:tcPr>
          <w:p w14:paraId="53721404" w14:textId="5F3D242F"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fldChar w:fldCharType="begin"/>
            </w:r>
            <w:r w:rsidR="00AB64E4" w:rsidRPr="00870D5F">
              <w:rPr>
                <w:rFonts w:ascii="Times New Roman" w:hAnsi="Times New Roman" w:cs="Times New Roman"/>
                <w:sz w:val="20"/>
                <w:szCs w:val="20"/>
              </w:rPr>
              <w:instrText xml:space="preserve"> ADDIN ZOTERO_ITEM CSL_CITATION {"citationID":"vqcU8Tyk","properties":{"formattedCitation":"(Sfendla et al., 2018)","plainCitation":"(Sfendla et al., 2018)","dontUpdate":true,"noteIndex":0},"citationItems":[{"id":8484,"uris":["http://zotero.org/users/9844986/items/YDX7TCC9"],"itemData":{"id":8484,"type":"article-journal","container-title":"Cyberpsychology, Behavior, and Social Networking","ISSN":"2152-2715","issue":"5","journalAbbreviation":"Cyberpsychology, Behavior, and Social Networking","note":"publisher: Mary Ann Liebert, Inc. 140 Huguenot Street, 3rd Floor New Rochelle, NY 10801 USA","page":"325-332","title":"Reliability of the Arabic smartphone addiction scale and smartphone addiction scale-short version in two different Moroccan samples","volume":"21","author":[{"family":"Sfendla","given":"Anis"},{"family":"Laita","given":"Meriame"},{"family":"Nejjar","given":"Basma"},{"family":"Souirti","given":"Zouhayr"},{"family":"Touhami","given":"Ahami Ahmed Omar"},{"family":"Senhaji","given":"Meftaha"}],"issued":{"date-parts":[["2018"]]}}}],"schema":"https://github.com/citation-style-language/schema/raw/master/csl-citation.json"}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Sfendla et al. (2018)</w:t>
            </w:r>
            <w:r w:rsidRPr="00870D5F">
              <w:rPr>
                <w:rFonts w:ascii="Times New Roman" w:hAnsi="Times New Roman" w:cs="Times New Roman"/>
                <w:sz w:val="20"/>
                <w:szCs w:val="20"/>
              </w:rPr>
              <w:fldChar w:fldCharType="end"/>
            </w:r>
          </w:p>
        </w:tc>
        <w:tc>
          <w:tcPr>
            <w:tcW w:w="1313" w:type="dxa"/>
          </w:tcPr>
          <w:p w14:paraId="5A76C348" w14:textId="2B17061A"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SAS developed by </w:t>
            </w:r>
            <w:r w:rsidRPr="00870D5F">
              <w:rPr>
                <w:rFonts w:ascii="Times New Roman" w:hAnsi="Times New Roman" w:cs="Times New Roman"/>
                <w:sz w:val="20"/>
                <w:szCs w:val="20"/>
              </w:rPr>
              <w:lastRenderedPageBreak/>
              <w:fldChar w:fldCharType="begin"/>
            </w:r>
            <w:r w:rsidR="00AB64E4" w:rsidRPr="00870D5F">
              <w:rPr>
                <w:rFonts w:ascii="Times New Roman" w:hAnsi="Times New Roman" w:cs="Times New Roman"/>
                <w:sz w:val="20"/>
                <w:szCs w:val="20"/>
              </w:rPr>
              <w:instrText xml:space="preserve"> ADDIN ZOTERO_ITEM CSL_CITATION {"citationID":"L0Nzba5S","properties":{"formattedCitation":"(Kwon, Lee, et al., 2013)","plainCitation":"(Kwon, Lee, et al., 2013)","dontUpdate":true,"noteIndex":0},"citationItems":[{"id":1210,"uris":["http://www.mendeley.com/documents/?uuid=34353226-40cc-4aee-a74d-49ec2239ace5","http://zotero.org/users/9844986/items/7WE36IPQ"],"itemData":{"id":1210,"type":"article-journal","abstract":"Objective  The aim of this study was to develop a self-diagnostic scale that could distinguish smartphone addicts based on the Korean self-diagnostic program for Internet addiction (K-scale) and the smartphone's own features. In addition, the reliability and validity of the smartphone addiction scale (SAS) was demonstrated.    Methods  A total of 197 participants were selected from Nov. 2011 to Jan. 2012 to accomplish a set of questionnaires, including SAS, K-scale, modified Kimberly Young Internet addiction test (Y-scale), visual analogue scale (VAS), and substance dependence and abuse diagnosis of DSM-IV. There were 64 males and 133 females, with ages ranging from 18 to 53 years (M = 26.06; SD = 5.96). Factor analysis, internal-consistency test, t-test, ANOVA, and correlation analysis were conducted to verify the reliability and validity of SAS.    Results  Based on the factor analysis results, the subscale “disturbance of reality testing” was removed, and six factors were left. The internal consistency and concurrent validity of SAS were verified (Cronbach's alpha = 0.967). SAS and its subscales were significantly correlated with K-scale and Y-scale. The VAS of each factor also showed a significant correlation with each subscale. In addition, differences were found in the job (p&amp;lt;0.05), education (p&amp;lt;0.05), and self-reported smartphone addiction scores (p&amp;lt;0.001) in SAS.    Conclusions  This study developed the first scale of the smartphone addiction aspect of the diagnostic manual. This scale was proven to be relatively reliable and valid.","container-title":"PLoS ONE","DOI":"10.1371/journal.pone.0056936","ISSN":"19326203","issue":"2","note":"PMID: 23468893\narXiv: 10.1016/j.pathophys.2006.09.001\nISBN: 1932-6203 (Electronic)\\n1932-6203 (Linking)","title":"Development and Validation of a Smartphone Addiction Scale (SAS)","volume":"8","author":[{"family":"Kwon","given":"Min"},{"family":"Lee","given":"Joon Yeop"},{"family":"Won","given":"Wang Youn"},{"family":"Park","given":"Jae Woo"},{"family":"Min","given":"Jung Ah"},{"family":"Hahn","given":"Changtae"},{"family":"Gu","given":"Xinyu"},{"family":"Choi","given":"Ji Hye"},{"family":"Kim","given":"Dai Jin"}],"issued":{"date-parts":[["2013"]]}}}],"schema":"https://github.com/citation-style-language/schema/raw/master/csl-citation.json"}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Lee, et al. (2013)</w:t>
            </w:r>
            <w:r w:rsidRPr="00870D5F">
              <w:rPr>
                <w:rFonts w:ascii="Times New Roman" w:hAnsi="Times New Roman" w:cs="Times New Roman"/>
                <w:sz w:val="20"/>
                <w:szCs w:val="20"/>
              </w:rPr>
              <w:fldChar w:fldCharType="end"/>
            </w:r>
            <w:r w:rsidRPr="00870D5F">
              <w:rPr>
                <w:rFonts w:ascii="Times New Roman" w:hAnsi="Times New Roman" w:cs="Times New Roman"/>
                <w:sz w:val="20"/>
                <w:szCs w:val="20"/>
              </w:rPr>
              <w:t>; The short version of Smartphone Addiction Scale (SAS-SV) developed by Kwon, Kim, et al. (2013)</w:t>
            </w:r>
          </w:p>
        </w:tc>
        <w:tc>
          <w:tcPr>
            <w:tcW w:w="1327" w:type="dxa"/>
          </w:tcPr>
          <w:p w14:paraId="192E753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Sample 1: aged 14–64 </w:t>
            </w:r>
            <w:r w:rsidRPr="00870D5F">
              <w:rPr>
                <w:rFonts w:ascii="Times New Roman" w:hAnsi="Times New Roman" w:cs="Times New Roman"/>
                <w:sz w:val="20"/>
                <w:szCs w:val="20"/>
              </w:rPr>
              <w:lastRenderedPageBreak/>
              <w:t>years, mean age = 27.4 ± 6.4 years); Sample 2: mean age = 23.1 ± 4.6 years)</w:t>
            </w:r>
          </w:p>
        </w:tc>
        <w:tc>
          <w:tcPr>
            <w:tcW w:w="1119" w:type="dxa"/>
          </w:tcPr>
          <w:p w14:paraId="2654044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From 1 (‘‘strongly </w:t>
            </w:r>
            <w:r w:rsidRPr="00870D5F">
              <w:rPr>
                <w:rFonts w:ascii="Times New Roman" w:hAnsi="Times New Roman" w:cs="Times New Roman"/>
                <w:sz w:val="20"/>
                <w:szCs w:val="20"/>
              </w:rPr>
              <w:lastRenderedPageBreak/>
              <w:t>disagree’’) to 6 (‘‘strongly agree’’), 33 items in SAS; From 1 (‘‘strongly disagree’’) to 6 (‘‘strongly agree’’), 10 items in SAS-SV</w:t>
            </w:r>
          </w:p>
        </w:tc>
        <w:tc>
          <w:tcPr>
            <w:tcW w:w="1069" w:type="dxa"/>
          </w:tcPr>
          <w:p w14:paraId="0034888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No</w:t>
            </w:r>
          </w:p>
        </w:tc>
        <w:tc>
          <w:tcPr>
            <w:tcW w:w="1079" w:type="dxa"/>
          </w:tcPr>
          <w:p w14:paraId="7A65BAF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EFA </w:t>
            </w:r>
          </w:p>
        </w:tc>
        <w:tc>
          <w:tcPr>
            <w:tcW w:w="958" w:type="dxa"/>
          </w:tcPr>
          <w:p w14:paraId="2BC28A7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750 in total; </w:t>
            </w:r>
            <w:r w:rsidRPr="00870D5F">
              <w:rPr>
                <w:rFonts w:ascii="Times New Roman" w:hAnsi="Times New Roman" w:cs="Times New Roman"/>
                <w:sz w:val="20"/>
                <w:szCs w:val="20"/>
              </w:rPr>
              <w:lastRenderedPageBreak/>
              <w:t>Sample 1: 440; Sample 2: 310</w:t>
            </w:r>
          </w:p>
        </w:tc>
        <w:tc>
          <w:tcPr>
            <w:tcW w:w="1418" w:type="dxa"/>
          </w:tcPr>
          <w:p w14:paraId="614705A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Six factors of SAS: daily life </w:t>
            </w:r>
            <w:r w:rsidRPr="00870D5F">
              <w:rPr>
                <w:rFonts w:ascii="Times New Roman" w:hAnsi="Times New Roman" w:cs="Times New Roman"/>
                <w:sz w:val="20"/>
                <w:szCs w:val="20"/>
              </w:rPr>
              <w:lastRenderedPageBreak/>
              <w:t>disturbance, positive anticipation, withdrawal, cyberspace-oriented relationship, overuse, tolerance; one factor for SAS-SV</w:t>
            </w:r>
          </w:p>
        </w:tc>
        <w:tc>
          <w:tcPr>
            <w:tcW w:w="1417" w:type="dxa"/>
          </w:tcPr>
          <w:p w14:paraId="7CB1566C" w14:textId="77777777" w:rsidR="00021EBD" w:rsidRPr="00870D5F" w:rsidRDefault="00021EBD" w:rsidP="00D07756">
            <w:pPr>
              <w:jc w:val="both"/>
              <w:rPr>
                <w:rFonts w:ascii="Times New Roman" w:hAnsi="Times New Roman" w:cs="Times New Roman"/>
                <w:i/>
                <w:iCs/>
                <w:sz w:val="20"/>
                <w:szCs w:val="20"/>
              </w:rPr>
            </w:pPr>
            <w:r w:rsidRPr="00870D5F">
              <w:rPr>
                <w:rFonts w:ascii="Times New Roman" w:hAnsi="Times New Roman" w:cs="Times New Roman"/>
                <w:i/>
                <w:iCs/>
                <w:sz w:val="20"/>
                <w:szCs w:val="20"/>
              </w:rPr>
              <w:lastRenderedPageBreak/>
              <w:t>-</w:t>
            </w:r>
          </w:p>
        </w:tc>
        <w:tc>
          <w:tcPr>
            <w:tcW w:w="1479" w:type="dxa"/>
          </w:tcPr>
          <w:p w14:paraId="3A4D5D4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Cronbach’s α values: the </w:t>
            </w:r>
            <w:r w:rsidRPr="00870D5F">
              <w:rPr>
                <w:rFonts w:ascii="Times New Roman" w:hAnsi="Times New Roman" w:cs="Times New Roman"/>
                <w:sz w:val="20"/>
                <w:szCs w:val="20"/>
              </w:rPr>
              <w:lastRenderedPageBreak/>
              <w:t>whole SAS = 0.94, daily life disturbance = 0.81, positive anticipation = 0.86, withdrawal = 0.84, cyberspace-oriented relationship = 0.83, overuse = 0.78, tolerance = 0.81</w:t>
            </w:r>
          </w:p>
        </w:tc>
        <w:tc>
          <w:tcPr>
            <w:tcW w:w="1479" w:type="dxa"/>
          </w:tcPr>
          <w:p w14:paraId="44FF4F5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The short version of </w:t>
            </w:r>
            <w:r w:rsidRPr="00870D5F">
              <w:rPr>
                <w:rFonts w:ascii="Times New Roman" w:hAnsi="Times New Roman" w:cs="Times New Roman"/>
                <w:sz w:val="20"/>
                <w:szCs w:val="20"/>
              </w:rPr>
              <w:lastRenderedPageBreak/>
              <w:t>Smartphone Addiction Scale (SAS-SV)</w:t>
            </w:r>
          </w:p>
        </w:tc>
      </w:tr>
      <w:tr w:rsidR="00870D5F" w:rsidRPr="00870D5F" w14:paraId="23819355" w14:textId="77777777" w:rsidTr="002C1727">
        <w:trPr>
          <w:trHeight w:val="824"/>
        </w:trPr>
        <w:tc>
          <w:tcPr>
            <w:tcW w:w="1276" w:type="dxa"/>
          </w:tcPr>
          <w:p w14:paraId="10629CE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Psychometric Properties and Demographic Correlates of the Smartphone Addiction Scale-Short Version among Chinese Children and Adolescents in Hong Kong</w:t>
            </w:r>
          </w:p>
        </w:tc>
        <w:tc>
          <w:tcPr>
            <w:tcW w:w="1572" w:type="dxa"/>
          </w:tcPr>
          <w:p w14:paraId="32294FA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short version of Smartphone Addiction Scale (SAS-SV)</w:t>
            </w:r>
          </w:p>
        </w:tc>
        <w:tc>
          <w:tcPr>
            <w:tcW w:w="1060" w:type="dxa"/>
          </w:tcPr>
          <w:p w14:paraId="75E0E944" w14:textId="3A09002D"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{"citationID":"jfD7yunt","properties":{"formattedCitation":"(Cheung et al., 2019)","plainCitation":"(Cheung et al., 2019)","dontUpdate":true,"noteIndex":0},"citationItems":[{"id":529,"uris":["http://www.mendeley.com/documents/?uuid=bee6bfb1-5544-4efb-96b9-bc0c36019264","http://zotero.org/users/9844986/items/A7X595RP"],"itemData":{"id":529,"type":"article-journal","abstract":"Nearly all children and teens in Hong Kong own a smartphone. There is currently no validated instrument that measures whether they use their phone too much. This study tested the psychometric properties of a translated Chinese version of the Smartphone Addiction Scale-Short Version (SAS-SV) and examined the demographic correlates of smartphone addiction among Hong Kong children and adolescents. A total of 1,901 primary school children and secondary school pupils were recruited from 15 Hong Kong schools. Furthermore, 1,797 primary caregivers were asked to complete a self-administered questionnaire on their socioeconomic status and educational attainment. The study used exploratory factor analysis (EFA) to identify the factor structure of SAS-SV for half the participants (n = 951), while confirmatory factor analysis (CFA) was used to assess the goodness-of-fit of EFA models for the remaining half (n = 951). Spearman correlations were used to assess the convergent validity of the SAS-SV, taking account of time spent by subjects on phones per day, the Smart Device Addiction Screening Tool (SDAST), the Pittsburgh Sleep Quality Index (PSQI), the Multidimensional Scale of Perceived Social Support (MSPSS), and the Center for Epidemiological Studies Depression Scale for Children (CES-DC). EFA generated a three-factor model (with factors labeled \"dependency,\" the incidence of a \"problem,\" and \"time spent\"). CFA confirmed this model yielded an acceptable goodness-of-fit (Comparative Fit Index = 0.96, Tucker Lewis Index = 0.95, and root-mean-square error of approximation = 0.06). SAS-SV was positively correlated with SDAST (ρ = 0.59), PSQI (ρ = 0.29), and CES-D (ρ = 0.35), and negatively correlated with MSPSS (ρ = -0.10). A linear regression model showed that female adolescents, those with highly educated caregivers and those who spent more time using smartphones on their holidays, had on average higher SAS-SV scores, meaning they showed greater vulnerability to becoming addicted. The study found that SAS-SV is a valid scale for estimating excessive smartphone use among Hong Kong children and adolescents.","container-title":"Cyberpsychology, Behavior, and Social Networking","DOI":"10.1089/cyber.2019.0325","ISSN":"21522723","issue":"11","note":"PMID: 31621411","page":"714-723","title":"Psychometric Properties and Demographic Correlates of the Smartphone Addiction Scale-Short Version among Chinese Children and Adolescents in Hong Kong","volume":"22","author":[{"family":"Cheung","given":"Teris"},{"family":"Lee","given":"Regina L.T."},{"family":"Tse","given":"Andy C.Y."},{"family":"Do","given":"Chi Wai"},{"family":"So","given":"Billy C.L."},{"family":"Szeto","given":"Grace P.Y."},{"family":"Lee","given":"Paul H."}],"issued":{"date-parts":[["2019"]]}}}],"schema":"https://github.com/citation-style-language/schema/raw/master/csl-citation.json"}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Cheung et al. (2019)</w:t>
            </w:r>
            <w:r w:rsidRPr="00870D5F">
              <w:rPr>
                <w:rFonts w:ascii="Times New Roman" w:hAnsi="Times New Roman" w:cs="Times New Roman"/>
                <w:sz w:val="20"/>
                <w:szCs w:val="20"/>
              </w:rPr>
              <w:fldChar w:fldCharType="end"/>
            </w:r>
          </w:p>
        </w:tc>
        <w:tc>
          <w:tcPr>
            <w:tcW w:w="1313" w:type="dxa"/>
          </w:tcPr>
          <w:p w14:paraId="5061D9BA" w14:textId="64D802E4"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short version of Smartphone Addiction Scale (SAS-SV)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{"citationID":"vyHgpwru","properties":{"formattedCitation":"(Kwon, Kim, et al., 2013)","plainCitation":"(Kwon, Kim, et al., 2013)","dontUpdate":true,"noteIndex":0},"citationItems":[{"id":1209,"uris":["http://www.mendeley.com/documents/?uuid=a95a14ce-dcae-409a-a8f7-bdb8a5b42d70","http://zotero.org/users/9844986/items/VLGS6YAX"],"itemData":{"id":1209,"type":"article-journal","abstract":"OBJECTIVE: This study was designed to investigate the revised and short version of the smartphone addiction scale and the proof of its validity in adolescents. In addition, it suggested cutting off the values by gender in order to determine smartphone addiction and elaborate the characteristics of smartphone usage in adolescents.\\n\\nMETHOD: A set of questionnaires were provided to a total of 540 selected participants from April to May of 2013. The participants consisted of 343 boys and 197 girls, and their average age was 14.5 years old. The content validity was performed on a selection of shortened items, while an internal-consistency test was conducted for the verification of its reliability. The concurrent validity was confirmed using SAS, SAPS and KS-scale. Receiver operating characteristics analysis was conducted to suggest cut-off.\\n\\nRESULTS: The 10 final questions were selected using content validity. The internal consistency and concurrent validity of SAS were verified with a Cronbach's alpha of 0.911. The SAS-SV was significantly correlated with the SAS, SAPS and KS-scale. The SAS-SV scores of gender (p&lt;.001) and self-evaluation of smartphone addiction (p&lt;.001) showed significant difference. The ROC analysis results showed an area under a curve (AUC) value of 0.963(0.888-1.000), a cut-off value of 31, sensitivity value of 0.867 and specificity value of 0.893 in boys while an AUC value of 0.947(0.887-1.000), a cut-off value of 33, sensitivity value of 0.875, and a specificity value of 0.886 in girls.\\n\\nCONCLUSIONS: The SAS-SV showed good reliability and validity for the assessment of smartphone addiction. The smartphone addiction scale short version, which was developed and validated in this study, could be used efficiently for the evaluation of smartphone addiction in community and research areas.","container-title":"PLoS ONE","DOI":"10.1371/journal.pone.0083558","ISSN":"19326203","issue":"12","note":"PMID: 24391787\nISBN: 1932-6203 (Electronic)\\r1932-6203 (Linking)","page":"1-7","title":"The smartphone addiction scale: Development and validation of a short version for adolescents","volume":"8","author":[{"family":"Kwon","given":"Min"},{"family":"Kim","given":"Dai Jin"},{"family":"Cho","given":"Hyun"},{"family":"Yang","given":"Soo"}],"issued":{"date-parts":[["2013"]]}}}],"schema":"https://github.com/citation-style-language/schema/raw/master/csl-citation.json"}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Kim, et al. (2013)</w:t>
            </w:r>
            <w:r w:rsidRPr="00870D5F">
              <w:rPr>
                <w:rFonts w:ascii="Times New Roman" w:hAnsi="Times New Roman" w:cs="Times New Roman"/>
                <w:sz w:val="20"/>
                <w:szCs w:val="20"/>
              </w:rPr>
              <w:fldChar w:fldCharType="end"/>
            </w:r>
          </w:p>
        </w:tc>
        <w:tc>
          <w:tcPr>
            <w:tcW w:w="1327" w:type="dxa"/>
          </w:tcPr>
          <w:p w14:paraId="54EA908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Primary school children and secondary school pupils (aged 7-17 years) in Hong Kong</w:t>
            </w:r>
          </w:p>
        </w:tc>
        <w:tc>
          <w:tcPr>
            <w:tcW w:w="1119" w:type="dxa"/>
          </w:tcPr>
          <w:p w14:paraId="45B6A03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6 (‘‘strongly agree’’), 10 items</w:t>
            </w:r>
          </w:p>
        </w:tc>
        <w:tc>
          <w:tcPr>
            <w:tcW w:w="1069" w:type="dxa"/>
          </w:tcPr>
          <w:p w14:paraId="0A2C774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No </w:t>
            </w:r>
          </w:p>
        </w:tc>
        <w:tc>
          <w:tcPr>
            <w:tcW w:w="1079" w:type="dxa"/>
          </w:tcPr>
          <w:p w14:paraId="66E7D15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66565FC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1901</w:t>
            </w:r>
          </w:p>
        </w:tc>
        <w:tc>
          <w:tcPr>
            <w:tcW w:w="1418" w:type="dxa"/>
          </w:tcPr>
          <w:p w14:paraId="1AA4399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SAS-SV Factor 1: Dependence; SAS-SV Factor 2: Problems; SAS-SV Factor 3: Time spent.</w:t>
            </w:r>
          </w:p>
        </w:tc>
        <w:tc>
          <w:tcPr>
            <w:tcW w:w="1417" w:type="dxa"/>
          </w:tcPr>
          <w:p w14:paraId="294244D3" w14:textId="77777777" w:rsidR="00021EBD" w:rsidRPr="00EB79D0" w:rsidRDefault="00021EBD" w:rsidP="00D07756">
            <w:pPr>
              <w:jc w:val="both"/>
              <w:rPr>
                <w:rFonts w:ascii="Times New Roman" w:hAnsi="Times New Roman" w:cs="Times New Roman"/>
                <w:sz w:val="20"/>
                <w:szCs w:val="20"/>
                <w:lang w:val="fr-FR"/>
              </w:rPr>
            </w:pPr>
            <w:r w:rsidRPr="00870D5F">
              <w:rPr>
                <w:rFonts w:ascii="Times New Roman" w:hAnsi="Times New Roman" w:cs="Times New Roman"/>
                <w:i/>
                <w:iCs/>
                <w:sz w:val="20"/>
                <w:szCs w:val="20"/>
              </w:rPr>
              <w:sym w:font="Symbol" w:char="F063"/>
            </w:r>
            <w:r w:rsidRPr="00EB79D0">
              <w:rPr>
                <w:rFonts w:ascii="Times New Roman" w:hAnsi="Times New Roman" w:cs="Times New Roman"/>
                <w:sz w:val="20"/>
                <w:szCs w:val="20"/>
                <w:vertAlign w:val="superscript"/>
                <w:lang w:val="fr-FR"/>
              </w:rPr>
              <w:t>2</w:t>
            </w:r>
            <w:r w:rsidRPr="00EB79D0">
              <w:rPr>
                <w:rFonts w:ascii="Times New Roman" w:hAnsi="Times New Roman" w:cs="Times New Roman"/>
                <w:sz w:val="20"/>
                <w:szCs w:val="20"/>
                <w:lang w:val="fr-FR"/>
              </w:rPr>
              <w:t>= 153, CFI = 0.96, TLI = 0.95, RMSEA = 0.06, CR = 0.90, AVE = 0.48</w:t>
            </w:r>
          </w:p>
        </w:tc>
        <w:tc>
          <w:tcPr>
            <w:tcW w:w="1479" w:type="dxa"/>
          </w:tcPr>
          <w:p w14:paraId="6E572CD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0.86</w:t>
            </w:r>
          </w:p>
        </w:tc>
        <w:tc>
          <w:tcPr>
            <w:tcW w:w="1479" w:type="dxa"/>
          </w:tcPr>
          <w:p w14:paraId="21610EC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Time spent on phones per day, the Smart Device Addiction Screening Tool (SDAST), the Pittsburgh Sleep Quality Index (PSQI), the Multidimensional Scale of Perceived Social Support (MSPSS), and the Center for Epidemiological Studies Depression Scale for Children (CES-DC)</w:t>
            </w:r>
          </w:p>
        </w:tc>
      </w:tr>
      <w:tr w:rsidR="00870D5F" w:rsidRPr="00870D5F" w14:paraId="29DAE187" w14:textId="77777777" w:rsidTr="002C1727">
        <w:trPr>
          <w:trHeight w:val="195"/>
        </w:trPr>
        <w:tc>
          <w:tcPr>
            <w:tcW w:w="1276" w:type="dxa"/>
          </w:tcPr>
          <w:p w14:paraId="3CFDFAF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Development Of </w:t>
            </w:r>
            <w:proofErr w:type="gramStart"/>
            <w:r w:rsidRPr="00870D5F">
              <w:rPr>
                <w:rFonts w:ascii="Times New Roman" w:hAnsi="Times New Roman" w:cs="Times New Roman"/>
                <w:sz w:val="20"/>
                <w:szCs w:val="20"/>
              </w:rPr>
              <w:t>A</w:t>
            </w:r>
            <w:proofErr w:type="gramEnd"/>
            <w:r w:rsidRPr="00870D5F">
              <w:rPr>
                <w:rFonts w:ascii="Times New Roman" w:hAnsi="Times New Roman" w:cs="Times New Roman"/>
                <w:sz w:val="20"/>
                <w:szCs w:val="20"/>
              </w:rPr>
              <w:t xml:space="preserve"> </w:t>
            </w:r>
            <w:r w:rsidRPr="00870D5F">
              <w:rPr>
                <w:rFonts w:ascii="Times New Roman" w:hAnsi="Times New Roman" w:cs="Times New Roman"/>
                <w:sz w:val="20"/>
                <w:szCs w:val="20"/>
              </w:rPr>
              <w:lastRenderedPageBreak/>
              <w:t>Smartphone Overuse Classification Scale</w:t>
            </w:r>
          </w:p>
        </w:tc>
        <w:tc>
          <w:tcPr>
            <w:tcW w:w="1572" w:type="dxa"/>
          </w:tcPr>
          <w:p w14:paraId="7690F24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Smartphone Overuse </w:t>
            </w:r>
            <w:r w:rsidRPr="00870D5F">
              <w:rPr>
                <w:rFonts w:ascii="Times New Roman" w:hAnsi="Times New Roman" w:cs="Times New Roman"/>
                <w:sz w:val="20"/>
                <w:szCs w:val="20"/>
              </w:rPr>
              <w:lastRenderedPageBreak/>
              <w:t>Classification Scale (SOCS)</w:t>
            </w:r>
          </w:p>
        </w:tc>
        <w:tc>
          <w:tcPr>
            <w:tcW w:w="1060" w:type="dxa"/>
          </w:tcPr>
          <w:p w14:paraId="31AC4C64" w14:textId="38F4C679"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fldChar w:fldCharType="begin"/>
            </w:r>
            <w:r w:rsidR="00AB64E4" w:rsidRPr="00870D5F">
              <w:rPr>
                <w:rFonts w:ascii="Times New Roman" w:hAnsi="Times New Roman" w:cs="Times New Roman"/>
                <w:sz w:val="20"/>
                <w:szCs w:val="20"/>
              </w:rPr>
              <w:instrText xml:space="preserve"> ADDIN ZOTERO_ITEM CSL_CITATION {"citationID":"U168g2z8","properties":{"formattedCitation":"(Ding et al., 2019)","plainCitation":"(Ding et al., 2019)","dontUpdate":true,"noteIndex":0},"citationItems":[{"id":922,"uris":["http://zotero.org/users/9844986/items/HQXPWRQL"],"itemData":{"id":922,"type":"article-journal","abstract":"Background: Smartphone overuse has become prevalent worldwide. The aim of this study is to develop a self-administered scale, the Smartphone Overuse Classification Scale (SOCS) that can be used to screen for different types of smartphone overuse. Methods: The SOCS consists of three subscales: social network app overuse (S-scale), recreational app overuse (R-scale), and information overload (I-scale). A total of 849 participants were recruited to complete questionnaires, including the SOCS, Young’s Diagnosis Questionnaire (Young’s DQ) and a demographic data form. Results: Three factors (cognitive disorder, behavioral disorder, and mood disorder) were extracted from each subscale of the SOCS, and these explained over 60% of the variance of each subscale. The Cronbach’s alpha was 0.849 for the SOCS and 0.813, 0.726, and 0.706 for the S-scale, R-scale and I-scale, respectively. Intra-class correlations for the SOCS and its subscales ranged from 0.768 to 0.879. The SOCS and its subscales were moderately or highly correlated with Young’s DQ. Conclusions: The SOCS may provide a basis for developing specific intervention schemes for different types of smartphone overuse.","container-title":"Addiction Research and Theory","DOI":"10.1080/16066359.2018.1474204","ISSN":"14767392","issue":"2","note":"publisher: Informa UK Ltd.","page":"150-155","title":"Development Of A Smartphone Overuse Classification Scale","volume":"27","author":[{"family":"Ding","given":"Jiao Er"},{"family":"Liu","given":"Wenjuan"},{"family":"Wang","given":"Xiaoyi"},{"family":"Lan","given":"Yukun"},{"family":"Hu","given":"Dandan"},{"family":"Xu","given":"Yuan"},{"family":"Li","given":"Jiang"},{"family":"Fu","given":"Hua"}],"issued":{"date-parts":[["2019"]]}}}],"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Ding et al. (2019)</w:t>
            </w:r>
            <w:r w:rsidRPr="00870D5F">
              <w:rPr>
                <w:rFonts w:ascii="Times New Roman" w:hAnsi="Times New Roman" w:cs="Times New Roman"/>
                <w:sz w:val="20"/>
                <w:szCs w:val="20"/>
              </w:rPr>
              <w:fldChar w:fldCharType="end"/>
            </w:r>
          </w:p>
        </w:tc>
        <w:tc>
          <w:tcPr>
            <w:tcW w:w="1313" w:type="dxa"/>
          </w:tcPr>
          <w:p w14:paraId="39FB58B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Individual and focus-</w:t>
            </w:r>
            <w:r w:rsidRPr="00870D5F">
              <w:rPr>
                <w:rFonts w:ascii="Times New Roman" w:hAnsi="Times New Roman" w:cs="Times New Roman"/>
                <w:sz w:val="20"/>
                <w:szCs w:val="20"/>
              </w:rPr>
              <w:lastRenderedPageBreak/>
              <w:t xml:space="preserve">group interviews and the experts </w:t>
            </w:r>
          </w:p>
        </w:tc>
        <w:tc>
          <w:tcPr>
            <w:tcW w:w="1327" w:type="dxa"/>
          </w:tcPr>
          <w:p w14:paraId="7A86594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University students in </w:t>
            </w:r>
            <w:r w:rsidRPr="00870D5F">
              <w:rPr>
                <w:rFonts w:ascii="Times New Roman" w:hAnsi="Times New Roman" w:cs="Times New Roman"/>
                <w:sz w:val="20"/>
                <w:szCs w:val="20"/>
              </w:rPr>
              <w:lastRenderedPageBreak/>
              <w:t>Shanghai</w:t>
            </w:r>
          </w:p>
        </w:tc>
        <w:tc>
          <w:tcPr>
            <w:tcW w:w="1119" w:type="dxa"/>
          </w:tcPr>
          <w:p w14:paraId="0F1B4CD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From 1 (‘‘strongly </w:t>
            </w:r>
            <w:r w:rsidRPr="00870D5F">
              <w:rPr>
                <w:rFonts w:ascii="Times New Roman" w:hAnsi="Times New Roman" w:cs="Times New Roman"/>
                <w:sz w:val="20"/>
                <w:szCs w:val="20"/>
              </w:rPr>
              <w:lastRenderedPageBreak/>
              <w:t>disagree’’) to 5 (‘‘strongly agree’’), 24items</w:t>
            </w:r>
          </w:p>
        </w:tc>
        <w:tc>
          <w:tcPr>
            <w:tcW w:w="1069" w:type="dxa"/>
          </w:tcPr>
          <w:p w14:paraId="255E899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No</w:t>
            </w:r>
          </w:p>
        </w:tc>
        <w:tc>
          <w:tcPr>
            <w:tcW w:w="1079" w:type="dxa"/>
          </w:tcPr>
          <w:p w14:paraId="36D0A73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7DABC88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1296 in </w:t>
            </w:r>
            <w:proofErr w:type="gramStart"/>
            <w:r w:rsidRPr="00870D5F">
              <w:rPr>
                <w:rFonts w:ascii="Times New Roman" w:hAnsi="Times New Roman" w:cs="Times New Roman"/>
                <w:sz w:val="20"/>
                <w:szCs w:val="20"/>
              </w:rPr>
              <w:t>total;</w:t>
            </w:r>
            <w:proofErr w:type="gramEnd"/>
          </w:p>
          <w:p w14:paraId="42383A2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EFA:849; CFA: 447</w:t>
            </w:r>
          </w:p>
        </w:tc>
        <w:tc>
          <w:tcPr>
            <w:tcW w:w="1418" w:type="dxa"/>
          </w:tcPr>
          <w:p w14:paraId="021AFD9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Three subscales </w:t>
            </w:r>
            <w:r w:rsidRPr="00870D5F">
              <w:rPr>
                <w:rFonts w:ascii="Times New Roman" w:hAnsi="Times New Roman" w:cs="Times New Roman"/>
                <w:sz w:val="20"/>
                <w:szCs w:val="20"/>
              </w:rPr>
              <w:lastRenderedPageBreak/>
              <w:t>including social network app overuse (S-scale), recreational app overuse (R-scale), and information overload (I-scale). Each subscale contains three factors including cognitive disorder, behavioral disorder, and mood disorder.</w:t>
            </w:r>
          </w:p>
        </w:tc>
        <w:tc>
          <w:tcPr>
            <w:tcW w:w="1417" w:type="dxa"/>
          </w:tcPr>
          <w:p w14:paraId="607FA8D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lastRenderedPageBreak/>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w:t>
            </w:r>
            <w:proofErr w:type="spellStart"/>
            <w:r w:rsidRPr="00870D5F">
              <w:rPr>
                <w:rFonts w:ascii="Times New Roman" w:hAnsi="Times New Roman" w:cs="Times New Roman"/>
                <w:i/>
                <w:iCs/>
                <w:sz w:val="20"/>
                <w:szCs w:val="20"/>
              </w:rPr>
              <w:t>df</w:t>
            </w:r>
            <w:proofErr w:type="spellEnd"/>
            <w:r w:rsidRPr="00870D5F">
              <w:rPr>
                <w:rFonts w:ascii="Times New Roman" w:hAnsi="Times New Roman" w:cs="Times New Roman"/>
                <w:sz w:val="20"/>
                <w:szCs w:val="20"/>
              </w:rPr>
              <w:t xml:space="preserve"> of the </w:t>
            </w:r>
            <w:r w:rsidRPr="00870D5F">
              <w:rPr>
                <w:rFonts w:ascii="Times New Roman" w:hAnsi="Times New Roman" w:cs="Times New Roman"/>
                <w:sz w:val="20"/>
                <w:szCs w:val="20"/>
              </w:rPr>
              <w:lastRenderedPageBreak/>
              <w:t>three subscales were 2.20, 2.11 and 7.81 for the S-scale, R-</w:t>
            </w:r>
            <w:proofErr w:type="gramStart"/>
            <w:r w:rsidRPr="00870D5F">
              <w:rPr>
                <w:rFonts w:ascii="Times New Roman" w:hAnsi="Times New Roman" w:cs="Times New Roman"/>
                <w:sz w:val="20"/>
                <w:szCs w:val="20"/>
              </w:rPr>
              <w:t>scale</w:t>
            </w:r>
            <w:proofErr w:type="gramEnd"/>
            <w:r w:rsidRPr="00870D5F">
              <w:rPr>
                <w:rFonts w:ascii="Times New Roman" w:hAnsi="Times New Roman" w:cs="Times New Roman"/>
                <w:sz w:val="20"/>
                <w:szCs w:val="20"/>
              </w:rPr>
              <w:t xml:space="preserve"> and I-scale, respectively; the CFI values were 0.97, 0.98 and 0.91; the NFI values were 0.94, 0.97 and 0.89; and the RMSEA values were 0.052, 0.050 and 0.124.</w:t>
            </w:r>
          </w:p>
        </w:tc>
        <w:tc>
          <w:tcPr>
            <w:tcW w:w="1479" w:type="dxa"/>
          </w:tcPr>
          <w:p w14:paraId="1C7D9DF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Cronbach’s α values: the </w:t>
            </w:r>
            <w:r w:rsidRPr="00870D5F">
              <w:rPr>
                <w:rFonts w:ascii="Times New Roman" w:hAnsi="Times New Roman" w:cs="Times New Roman"/>
                <w:sz w:val="20"/>
                <w:szCs w:val="20"/>
              </w:rPr>
              <w:lastRenderedPageBreak/>
              <w:t>whole scale = 0.849, social network app overuse (S-scale) = 0.813, recreational app overuse (R-scale) = 0.726, information overload (I-scale). = 0.706.</w:t>
            </w:r>
          </w:p>
        </w:tc>
        <w:tc>
          <w:tcPr>
            <w:tcW w:w="1479" w:type="dxa"/>
          </w:tcPr>
          <w:p w14:paraId="1A221DB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Young’s Diagnosis </w:t>
            </w:r>
            <w:r w:rsidRPr="00870D5F">
              <w:rPr>
                <w:rFonts w:ascii="Times New Roman" w:hAnsi="Times New Roman" w:cs="Times New Roman"/>
                <w:sz w:val="20"/>
                <w:szCs w:val="20"/>
              </w:rPr>
              <w:lastRenderedPageBreak/>
              <w:t>Questionnaire (Young’s DQ) and the demographic information</w:t>
            </w:r>
          </w:p>
        </w:tc>
      </w:tr>
      <w:tr w:rsidR="00870D5F" w:rsidRPr="00870D5F" w14:paraId="27692FC2" w14:textId="77777777" w:rsidTr="002C1727">
        <w:trPr>
          <w:trHeight w:val="195"/>
        </w:trPr>
        <w:tc>
          <w:tcPr>
            <w:tcW w:w="1276" w:type="dxa"/>
          </w:tcPr>
          <w:p w14:paraId="4D0ACF0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Reliability and construct validity testing of a questionnaire to assess nomophobia (QANP) </w:t>
            </w:r>
          </w:p>
        </w:tc>
        <w:tc>
          <w:tcPr>
            <w:tcW w:w="1572" w:type="dxa"/>
          </w:tcPr>
          <w:p w14:paraId="32B561B0" w14:textId="77777777" w:rsidR="00021EBD" w:rsidRPr="00EB79D0" w:rsidRDefault="00021EBD" w:rsidP="00D07756">
            <w:pPr>
              <w:jc w:val="both"/>
              <w:rPr>
                <w:rFonts w:ascii="Times New Roman" w:hAnsi="Times New Roman" w:cs="Times New Roman"/>
                <w:sz w:val="20"/>
                <w:szCs w:val="20"/>
                <w:lang w:val="fr-FR"/>
              </w:rPr>
            </w:pPr>
            <w:r w:rsidRPr="00EB79D0">
              <w:rPr>
                <w:rFonts w:ascii="Times New Roman" w:hAnsi="Times New Roman" w:cs="Times New Roman"/>
                <w:sz w:val="20"/>
                <w:szCs w:val="20"/>
                <w:lang w:val="fr-FR"/>
              </w:rPr>
              <w:t>Questionnaire to assess nomophobia (QANP)</w:t>
            </w:r>
          </w:p>
        </w:tc>
        <w:tc>
          <w:tcPr>
            <w:tcW w:w="1060" w:type="dxa"/>
          </w:tcPr>
          <w:p w14:paraId="73717979" w14:textId="55308288"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{"citationID":"ILTb3oj5","properties":{"formattedCitation":"(Ferri-Garc\\uc0\\u237{}a &amp; Olivencia-Carri\\uc0\\u243{}n, 2019)","plainCitation":"(Ferri-García &amp; Olivencia-Carrión, 2019)","dontUpdate":true,"noteIndex":0},"citationItems":[{"id":4991,"uris":["http://zotero.org/users/9844986/items/VQSKF5RV"],"itemData":{"id":4991,"type":"article-journal","abstract":"Background: The real meaning of the term nomophobia remains somewhat obscure in studies assessing this disorder. There is an increasing interest in further exploring nomophobia: however, currently available measuring tools appear to only address mobile phone abuse and/or addiction. The objective of this study was to create a Spanish-language instrument to measure nomophobia.\nMethods: We developed an 11-item scale that we administered to 968 participants drawn from the population of Granada (Spain). We first performed an Exploratory Factor Analysis. After assessing the nomological validity of the scale, we conducted a Confirmatory Factor Analysis.\nResults: The Exploratory Factor Analysis revealed a three-factor structure. Factor 1 (Mobile Phone Abuse) comprised five items that described 19% of the variance; Factor 2 (Loss of Control) comprised three items that explained 12% of the variance; and Factor 3 (Negative Consequences) comprised three items that explained 10% of the variance. Cronbach’s Alpha reliability coefﬁcient was 0.80. Limitations: Nomophobia is a modern disorder that has yet to be classified as a disease. Self-report measures are affected by biased replies, and therefore the presence of confounders may be a potential issue.\nConclusion: This scale is reliable and valid. It provides future researchers with the means to measure nomophobia in the Spanish population.","language":"en","page":"14","source":"Zotero","title":"Reliability and construct validity testing of a questionnaire to assess nomophobia (QANP) Fiabilidad y validez del cuestionario para evaluar la nomofobia (QANP)","author":[{"family":"Ferri-García","given":"Ramón"},{"family":"Olivencia-Carrión","given":"María Angustias"}],"issued":{"date-parts":[["2019"]]}}}],"schema":"https://github.com/citation-style-language/schema/raw/master/csl-citation.json"} </w:instrText>
            </w:r>
            <w:r w:rsidRPr="00870D5F">
              <w:rPr>
                <w:rFonts w:ascii="Times New Roman" w:hAnsi="Times New Roman" w:cs="Times New Roman"/>
                <w:sz w:val="20"/>
                <w:szCs w:val="20"/>
              </w:rPr>
              <w:fldChar w:fldCharType="separate"/>
            </w:r>
            <w:proofErr w:type="spellStart"/>
            <w:r w:rsidRPr="00870D5F">
              <w:rPr>
                <w:rFonts w:ascii="Times New Roman" w:hAnsi="Times New Roman" w:cs="Times New Roman"/>
                <w:sz w:val="20"/>
                <w:szCs w:val="20"/>
              </w:rPr>
              <w:t>Ferri</w:t>
            </w:r>
            <w:proofErr w:type="spellEnd"/>
            <w:r w:rsidRPr="00870D5F">
              <w:rPr>
                <w:rFonts w:ascii="Times New Roman" w:hAnsi="Times New Roman" w:cs="Times New Roman"/>
                <w:sz w:val="20"/>
                <w:szCs w:val="20"/>
              </w:rPr>
              <w:t xml:space="preserve">-García &amp; </w:t>
            </w:r>
            <w:proofErr w:type="spellStart"/>
            <w:r w:rsidRPr="00870D5F">
              <w:rPr>
                <w:rFonts w:ascii="Times New Roman" w:hAnsi="Times New Roman" w:cs="Times New Roman"/>
                <w:sz w:val="20"/>
                <w:szCs w:val="20"/>
              </w:rPr>
              <w:t>Olivencia-Carrión</w:t>
            </w:r>
            <w:proofErr w:type="spellEnd"/>
            <w:r w:rsidRPr="00870D5F">
              <w:rPr>
                <w:rFonts w:ascii="Times New Roman" w:hAnsi="Times New Roman" w:cs="Times New Roman"/>
                <w:sz w:val="20"/>
                <w:szCs w:val="20"/>
              </w:rPr>
              <w:t xml:space="preserve"> (2019)</w:t>
            </w:r>
            <w:r w:rsidRPr="00870D5F">
              <w:rPr>
                <w:rFonts w:ascii="Times New Roman" w:hAnsi="Times New Roman" w:cs="Times New Roman"/>
                <w:sz w:val="20"/>
                <w:szCs w:val="20"/>
              </w:rPr>
              <w:fldChar w:fldCharType="end"/>
            </w:r>
          </w:p>
        </w:tc>
        <w:tc>
          <w:tcPr>
            <w:tcW w:w="1313" w:type="dxa"/>
          </w:tcPr>
          <w:p w14:paraId="634DFD4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Previous literatures on scales measuring Nomophobia and the views from experts</w:t>
            </w:r>
          </w:p>
        </w:tc>
        <w:tc>
          <w:tcPr>
            <w:tcW w:w="1327" w:type="dxa"/>
          </w:tcPr>
          <w:p w14:paraId="41FB9E5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Participants (aged 17–55 years, mean age=23.19 ± 7.23 years) in Granada, Spain</w:t>
            </w:r>
          </w:p>
        </w:tc>
        <w:tc>
          <w:tcPr>
            <w:tcW w:w="1119" w:type="dxa"/>
          </w:tcPr>
          <w:p w14:paraId="6CF60C8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5 numeric responses, 11 items</w:t>
            </w:r>
          </w:p>
        </w:tc>
        <w:tc>
          <w:tcPr>
            <w:tcW w:w="1069" w:type="dxa"/>
          </w:tcPr>
          <w:p w14:paraId="364B753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07DD185A"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47FBE5D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968 in </w:t>
            </w:r>
            <w:proofErr w:type="gramStart"/>
            <w:r w:rsidRPr="00870D5F">
              <w:rPr>
                <w:rFonts w:ascii="Times New Roman" w:hAnsi="Times New Roman" w:cs="Times New Roman"/>
                <w:sz w:val="20"/>
                <w:szCs w:val="20"/>
              </w:rPr>
              <w:t>total;</w:t>
            </w:r>
            <w:proofErr w:type="gramEnd"/>
          </w:p>
          <w:p w14:paraId="25AD95A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484 for EFA and CFA respectively</w:t>
            </w:r>
          </w:p>
        </w:tc>
        <w:tc>
          <w:tcPr>
            <w:tcW w:w="1418" w:type="dxa"/>
          </w:tcPr>
          <w:p w14:paraId="0F5380D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Mobile Phone Abuse, Loss of Control, Negative Consequences</w:t>
            </w:r>
          </w:p>
        </w:tc>
        <w:tc>
          <w:tcPr>
            <w:tcW w:w="1417" w:type="dxa"/>
          </w:tcPr>
          <w:p w14:paraId="11816E2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GFI = 0.966, TLI = 0.936, RMSEA = 0.055</w:t>
            </w:r>
          </w:p>
        </w:tc>
        <w:tc>
          <w:tcPr>
            <w:tcW w:w="1479" w:type="dxa"/>
          </w:tcPr>
          <w:p w14:paraId="2D6C7A2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the whole scale = 0.80, Mobile Phone Abuse = 0.75, Loss of Control = 0.64, Negative Consequences = 0.57.</w:t>
            </w:r>
          </w:p>
        </w:tc>
        <w:tc>
          <w:tcPr>
            <w:tcW w:w="1479" w:type="dxa"/>
          </w:tcPr>
          <w:p w14:paraId="35981BA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r>
      <w:tr w:rsidR="00870D5F" w:rsidRPr="00870D5F" w14:paraId="5F92A432" w14:textId="77777777" w:rsidTr="002C1727">
        <w:trPr>
          <w:trHeight w:val="195"/>
        </w:trPr>
        <w:tc>
          <w:tcPr>
            <w:tcW w:w="1276" w:type="dxa"/>
          </w:tcPr>
          <w:p w14:paraId="0959DC6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An </w:t>
            </w:r>
            <w:proofErr w:type="spellStart"/>
            <w:r w:rsidRPr="00870D5F">
              <w:rPr>
                <w:rFonts w:ascii="Times New Roman" w:hAnsi="Times New Roman" w:cs="Times New Roman"/>
                <w:sz w:val="20"/>
                <w:szCs w:val="20"/>
              </w:rPr>
              <w:t>urdu</w:t>
            </w:r>
            <w:proofErr w:type="spellEnd"/>
            <w:r w:rsidRPr="00870D5F">
              <w:rPr>
                <w:rFonts w:ascii="Times New Roman" w:hAnsi="Times New Roman" w:cs="Times New Roman"/>
                <w:sz w:val="20"/>
                <w:szCs w:val="20"/>
              </w:rPr>
              <w:t xml:space="preserve"> adaptation of smartphone addiction scale-short version (SAS-SV)</w:t>
            </w:r>
          </w:p>
        </w:tc>
        <w:tc>
          <w:tcPr>
            <w:tcW w:w="1572" w:type="dxa"/>
          </w:tcPr>
          <w:p w14:paraId="5769145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short version of Smartphone Addiction Scale (SAS-SV)</w:t>
            </w:r>
          </w:p>
        </w:tc>
        <w:tc>
          <w:tcPr>
            <w:tcW w:w="1060" w:type="dxa"/>
          </w:tcPr>
          <w:p w14:paraId="753F0F6B" w14:textId="6E97BBBF"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{"citationID":"Uj1adHdN","properties":{"formattedCitation":"(Khalily et al., 2019)","plainCitation":"(Khalily et al., 2019)","dontUpdate":true,"noteIndex":0},"citationItems":[{"id":503,"uris":["http://zotero.org/users/9844986/items/5W6HDQ79"],"itemData":{"id":503,"type":"article-journal","abstract":"Objectives: To adapt the English version of Smartphone Addiction Scale-Short Version into Urdu language.\nMethod: The cross-sectional study was conducted from October 2017 to January 2018 at the International Islamic\nUniversity, Islamabad, Pakistan. In the first stage, Smartphone Addiction Scale-Short Version was translated by 8\nexperts. In stage 2, the translated version was pilot-tested on 30 university students aged 18-19. Finally, the version\nwas tested on the actual subjects who were students aged 11-30 years at schools, colleges and universities within\nRawalpindi and Islamabad. SPSS 22 was used for data analysis.\nResults: Of the 348 subjects, 216(62%) were males. Overall, 194(55.7%) students were above the addiction cutoff\nvalue. Inter-item reliability of the translated version was good (α = 0.81); the construct validity was adequate\n(P&lt;0.001); Comparative Fit Index = 0.95; Tucker Lewis Index= 0.93; Normative Fit Index= 0.92; and Root Mean\nSquared Error Approximation = 0.05.\nConclusion: Smartphone Addiction Scale-Short Version can be used as a screening tool for assessment and\nidentification of smartphone addiction in Pakistan.\nKeywords: Smartphone, Addiction, Scale, Adaptation, Urdu, Pakistan. (JPMA 69: 700; 2019)","container-title":"Journal of the Pakistan Medical Association","ISSN":"00309982","issue":"5","page":"700-704","title":"An urdu adaptation of smartphone addiction scale-short version (SAS-SV)","volume":"69","author":[{"family":"Khalily","given":"Muhammad Tahir"},{"family":"Saleem","given":"Tamkeen"},{"family":"Bhatti","given":"Mujeeb Masud"},{"family":"Ahmad","given":"Irshad"},{"family":"Hussain","given":"Basharat"}],"issued":{"date-parts":[["2019"]]}}}],"schema":"https://github.com/citation-style-language/schema/raw/master/csl-citation.json"}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Khalily et al. (2019)</w:t>
            </w:r>
            <w:r w:rsidRPr="00870D5F">
              <w:rPr>
                <w:rFonts w:ascii="Times New Roman" w:hAnsi="Times New Roman" w:cs="Times New Roman"/>
                <w:sz w:val="20"/>
                <w:szCs w:val="20"/>
              </w:rPr>
              <w:fldChar w:fldCharType="end"/>
            </w:r>
          </w:p>
        </w:tc>
        <w:tc>
          <w:tcPr>
            <w:tcW w:w="1313" w:type="dxa"/>
          </w:tcPr>
          <w:p w14:paraId="0F3F81B2" w14:textId="0618F29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short version of Smartphone Addiction Scale (SAS-SV)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{"citationID":"jLKKIXrk","properties":{"formattedCitation":"(Kwon, Kim, et al., 2013)","plainCitation":"(Kwon, Kim, et al., 2013)","dontUpdate":true,"noteIndex":0},"citationItems":[{"id":1209,"uris":["http://www.mendeley.com/documents/?uuid=a95a14ce-dcae-409a-a8f7-bdb8a5b42d70","http://zotero.org/users/9844986/items/VLGS6YAX"],"itemData":{"id":1209,"type":"article-journal","abstract":"OBJECTIVE: This study was designed to investigate the revised and short version of the smartphone addiction scale and the proof of its validity in adolescents. In addition, it suggested cutting off the values by gender in order to determine smartphone addiction and elaborate the characteristics of smartphone usage in adolescents.\\n\\nMETHOD: A set of questionnaires were provided to a total of 540 selected participants from April to May of 2013. The participants consisted of 343 boys and 197 girls, and their average age was 14.5 years old. The content validity was performed on a selection of shortened items, while an internal-consistency test was conducted for the verification of its reliability. The concurrent validity was confirmed using SAS, SAPS and KS-scale. Receiver operating characteristics analysis was conducted to suggest cut-off.\\n\\nRESULTS: The 10 final questions were selected using content validity. The internal consistency and concurrent validity of SAS were verified with a Cronbach's alpha of 0.911. The SAS-SV was significantly correlated with the SAS, SAPS and KS-scale. The SAS-SV scores of gender (p&lt;.001) and self-evaluation of smartphone addiction (p&lt;.001) showed significant difference. The ROC analysis results showed an area under a curve (AUC) value of 0.963(0.888-1.000), a cut-off value of 31, sensitivity value of 0.867 and specificity value of 0.893 in boys while an AUC value of 0.947(0.887-1.000), a cut-off value of 33, sensitivity value of 0.875, and a specificity value of 0.886 in girls.\\n\\nCONCLUSIONS: The SAS-SV showed good reliability and validity for the assessment of smartphone addiction. The smartphone addiction scale short version, which was developed and validated in this study, could be used efficiently for the evaluation of smartphone addiction in community and research areas.","container-title":"PLoS ONE","DOI":"10.1371/journal.pone.0083558","ISSN":"19326203","issue":"12","note":"PMID: 24391787\nISBN: 1932-6203 (Electronic)\\r1932-6203 (Linking)","page":"1-7","title":"The smartphone addiction scale: Development and validation of a short version for adolescents","volume":"8","author":[{"family":"Kwon","given":"Min"},{"family":"Kim","given":"Dai Jin"},{"family":"Cho","given":"Hyun"},{"family":"Yang","given":"Soo"}],"issued":{"date-parts":[["2013"]]}}}],"schema":"https://github.com/citation-style-language/schema/raw/master/csl-citation.json"}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Kim, et al. (2013)</w:t>
            </w:r>
            <w:r w:rsidRPr="00870D5F">
              <w:rPr>
                <w:rFonts w:ascii="Times New Roman" w:hAnsi="Times New Roman" w:cs="Times New Roman"/>
                <w:sz w:val="20"/>
                <w:szCs w:val="20"/>
              </w:rPr>
              <w:fldChar w:fldCharType="end"/>
            </w:r>
          </w:p>
        </w:tc>
        <w:tc>
          <w:tcPr>
            <w:tcW w:w="1327" w:type="dxa"/>
          </w:tcPr>
          <w:p w14:paraId="125F4D0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Participants (aged 11-30 years) at school schools, colleges and universities within Rawalpindi </w:t>
            </w:r>
            <w:r w:rsidRPr="00870D5F">
              <w:rPr>
                <w:rFonts w:ascii="Times New Roman" w:hAnsi="Times New Roman" w:cs="Times New Roman"/>
                <w:sz w:val="20"/>
                <w:szCs w:val="20"/>
              </w:rPr>
              <w:lastRenderedPageBreak/>
              <w:t>and Islamabad in Urdu</w:t>
            </w:r>
          </w:p>
        </w:tc>
        <w:tc>
          <w:tcPr>
            <w:tcW w:w="1119" w:type="dxa"/>
          </w:tcPr>
          <w:p w14:paraId="6D1AC45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From 1 (‘‘strongly disagree’’) to 6 (‘‘strongly agree’’), 10 items</w:t>
            </w:r>
          </w:p>
        </w:tc>
        <w:tc>
          <w:tcPr>
            <w:tcW w:w="1069" w:type="dxa"/>
          </w:tcPr>
          <w:p w14:paraId="36EAD2F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69ABF85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CFA</w:t>
            </w:r>
          </w:p>
        </w:tc>
        <w:tc>
          <w:tcPr>
            <w:tcW w:w="958" w:type="dxa"/>
          </w:tcPr>
          <w:p w14:paraId="0563EF3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348</w:t>
            </w:r>
          </w:p>
        </w:tc>
        <w:tc>
          <w:tcPr>
            <w:tcW w:w="1418" w:type="dxa"/>
          </w:tcPr>
          <w:p w14:paraId="65DBD16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One factor as smartphone addiction</w:t>
            </w:r>
          </w:p>
        </w:tc>
        <w:tc>
          <w:tcPr>
            <w:tcW w:w="1417" w:type="dxa"/>
          </w:tcPr>
          <w:p w14:paraId="3CFCB1B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CFI = 0.95, TLI = 0.93, NFI = 0.92, RMSEA = 0.05</w:t>
            </w:r>
          </w:p>
        </w:tc>
        <w:tc>
          <w:tcPr>
            <w:tcW w:w="1479" w:type="dxa"/>
          </w:tcPr>
          <w:p w14:paraId="453A586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0.81</w:t>
            </w:r>
          </w:p>
        </w:tc>
        <w:tc>
          <w:tcPr>
            <w:tcW w:w="1479" w:type="dxa"/>
          </w:tcPr>
          <w:p w14:paraId="6A5F281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r>
      <w:tr w:rsidR="00870D5F" w:rsidRPr="00870D5F" w14:paraId="42B19273" w14:textId="77777777" w:rsidTr="002C1727">
        <w:trPr>
          <w:trHeight w:val="195"/>
        </w:trPr>
        <w:tc>
          <w:tcPr>
            <w:tcW w:w="1276" w:type="dxa"/>
          </w:tcPr>
          <w:p w14:paraId="17B1ECD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Metacognitions about problematic Smartphone use: Development of a self-report measure</w:t>
            </w:r>
          </w:p>
        </w:tc>
        <w:tc>
          <w:tcPr>
            <w:tcW w:w="1572" w:type="dxa"/>
          </w:tcPr>
          <w:p w14:paraId="1FD7529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Metacognitions about Smartphone use Questionnaire (MSUQ)</w:t>
            </w:r>
          </w:p>
        </w:tc>
        <w:tc>
          <w:tcPr>
            <w:tcW w:w="1060" w:type="dxa"/>
          </w:tcPr>
          <w:p w14:paraId="22892375" w14:textId="15095F0F"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{"citationID":"Lzz3yhAl","properties":{"formattedCitation":"(Casale et al., 2020)","plainCitation":"(Casale et al., 2020)","dontUpdate":true,"noteIndex":0},"citationItems":[{"id":713,"uris":["http://zotero.org/users/9844986/items/95I2FLCT"],"itemData":{"id":713,"type":"article-journal","abstract":"Background and Aims: Recent research has suggested that metacognitions may play a role across the spectrum of addictive behaviours, including problematic use of technological devices. Metacognitions associated with problematic Smartphone use (PSU) have been scarcely investigated and measures to assess these beliefs are not yet available. The goal of the present study was: (i) to develop the first self-report scale of metacognitions about Smartphone use; and (ii) to investigate its predictive validity with respect to PSU. Methods: Twenty-four items concerning positive and negative metacognitions about PSU were framed and administered to a community sample of 701 Smartphone users (F = 66.2%; mean age: 28.08 ± 9.81; age range: 15–70). An exploratory factor analysis was first performed in a randomly allocated subsample of 350 participants. A confirmative factor analysis was then computed on a second subsample of 351 participants to test the fit of the factor structure identified. Results: Findings revealed a 3-factor solution consisting of positive metacognitions concerning emotional and cognitive regulation, positive metacognitions concerning social advantages, and negative metacognitions about uncontrollability and cognitive harm of Smartphone use. Regression analysis showed that all the Metacognitions about Smartphone Use Questionnaire (MSUQ) factors were significantly associated to PSU independently of anxiety and depressive symptoms. Conclusions: The MSUQ might be a promising self-report measure and further support research into the role of metacognition in technological addictions.","container-title":"Addictive Behaviors","DOI":"10.1016/j.addbeh.2020.106484","ISSN":"18736327","issue":"April","note":"PMID: 32497956\npublisher: Elsevier","page":"106484","title":"Metacognitions about problematic Smartphone use: Development of a self-report measure","volume":"109","author":[{"family":"Casale","given":"Silvia"},{"family":"Caponi","given":"Luisa"},{"family":"Fioravanti","given":"Giulia"}],"issued":{"date-parts":[["2020"]]}}}],"schema":"https://github.com/citation-style-language/schema/raw/master/csl-citation.json"}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Casale et al. (2020)</w:t>
            </w:r>
            <w:r w:rsidRPr="00870D5F">
              <w:rPr>
                <w:rFonts w:ascii="Times New Roman" w:hAnsi="Times New Roman" w:cs="Times New Roman"/>
                <w:sz w:val="20"/>
                <w:szCs w:val="20"/>
              </w:rPr>
              <w:fldChar w:fldCharType="end"/>
            </w:r>
          </w:p>
        </w:tc>
        <w:tc>
          <w:tcPr>
            <w:tcW w:w="1313" w:type="dxa"/>
          </w:tcPr>
          <w:p w14:paraId="022211D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Previous studies relevant to this topic</w:t>
            </w:r>
          </w:p>
        </w:tc>
        <w:tc>
          <w:tcPr>
            <w:tcW w:w="1327" w:type="dxa"/>
          </w:tcPr>
          <w:p w14:paraId="7013A39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Participants (aged 15–70 years, mean age = 28.08 ± 9.81 years) in Italy</w:t>
            </w:r>
          </w:p>
        </w:tc>
        <w:tc>
          <w:tcPr>
            <w:tcW w:w="1119" w:type="dxa"/>
          </w:tcPr>
          <w:p w14:paraId="3C770DE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(“Do not agree”) to 4 (‘‘Agree very much’’), 24 items</w:t>
            </w:r>
          </w:p>
        </w:tc>
        <w:tc>
          <w:tcPr>
            <w:tcW w:w="1069" w:type="dxa"/>
          </w:tcPr>
          <w:p w14:paraId="3E5D3D0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19FBBEF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69D8E54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701 in total; EFA:350; CFA:351</w:t>
            </w:r>
          </w:p>
        </w:tc>
        <w:tc>
          <w:tcPr>
            <w:tcW w:w="1418" w:type="dxa"/>
          </w:tcPr>
          <w:p w14:paraId="40E020A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F1 = positive metacognitions about emotional and cognitive regulation (MSUQ – PM ECR); F2 = negative metacognitions about uncontrollability and cognitive harm (MSUQ – NM UH); F3 = positive metacognitions about social advantages (MSUQ – PM SR).</w:t>
            </w:r>
          </w:p>
        </w:tc>
        <w:tc>
          <w:tcPr>
            <w:tcW w:w="1417" w:type="dxa"/>
          </w:tcPr>
          <w:p w14:paraId="71512398"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(246) = 661.70, CFI = 0.95, RMSEA = 0.07, RMR = 0.04</w:t>
            </w:r>
          </w:p>
        </w:tc>
        <w:tc>
          <w:tcPr>
            <w:tcW w:w="1479" w:type="dxa"/>
          </w:tcPr>
          <w:p w14:paraId="50CF6D4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F1 = 0.91, F2 = 0.85, F3 = 0.74; Composite Reliabilities: F1 = 0.91, F2 = 0.86, F3 = 0.74.</w:t>
            </w:r>
          </w:p>
        </w:tc>
        <w:tc>
          <w:tcPr>
            <w:tcW w:w="1479" w:type="dxa"/>
          </w:tcPr>
          <w:p w14:paraId="409F84AC" w14:textId="6A60C266"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Problematic Smartphone use measured by SAS-SV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{"citationID":"Mr62fIXV","properties":{"formattedCitation":"(Kwon, Kim, et al., 2013)","plainCitation":"(Kwon, Kim, et al., 2013)","noteIndex":0},"citationItems":[{"id":1209,"uris":["http://www.mendeley.com/documents/?uuid=a95a14ce-dcae-409a-a8f7-bdb8a5b42d70","http://zotero.org/users/9844986/items/VLGS6YAX"],"itemData":{"id":1209,"type":"article-journal","abstract":"OBJECTIVE: This study was designed to investigate the revised and short version of the smartphone addiction scale and the proof of its validity in adolescents. In addition, it suggested cutting off the values by gender in order to determine smartphone addiction and elaborate the characteristics of smartphone usage in adolescents.\\n\\nMETHOD: A set of questionnaires were provided to a total of 540 selected participants from April to May of 2013. The participants consisted of 343 boys and 197 girls, and their average age was 14.5 years old. The content validity was performed on a selection of shortened items, while an internal-consistency test was conducted for the verification of its reliability. The concurrent validity was confirmed using SAS, SAPS and KS-scale. Receiver operating characteristics analysis was conducted to suggest cut-off.\\n\\nRESULTS: The 10 final questions were selected using content validity. The internal consistency and concurrent validity of SAS were verified with a Cronbach's alpha of 0.911. The SAS-SV was significantly correlated with the SAS, SAPS and KS-scale. The SAS-SV scores of gender (p&lt;.001) and self-evaluation of smartphone addiction (p&lt;.001) showed significant difference. The ROC analysis results showed an area under a curve (AUC) value of 0.963(0.888-1.000), a cut-off value of 31, sensitivity value of 0.867 and specificity value of 0.893 in boys while an AUC value of 0.947(0.887-1.000), a cut-off value of 33, sensitivity value of 0.875, and a specificity value of 0.886 in girls.\\n\\nCONCLUSIONS: The SAS-SV showed good reliability and validity for the assessment of smartphone addiction. The smartphone addiction scale short version, which was developed and validated in this study, could be used efficiently for the evaluation of smartphone addiction in community and research areas.","container-title":"PLoS ONE","DOI":"10.1371/journal.pone.0083558","ISSN":"19326203","issue":"12","note":"PMID: 24391787\nISBN: 1932-6203 (Electronic)\\r1932-6203 (Linking)","page":"1-7","title":"The smartphone addiction scale: Development and validation of a short version for adolescents","volume":"8","author":[{"family":"Kwon","given":"Min"},{"family":"Kim","given":"Dai Jin"},{"family":"Cho","given":"Hyun"},{"family":"Yang","given":"Soo"}],"issued":{"date-parts":[["2013"]]}}}],"schema":"https://github.com/citation-style-language/schema/raw/master/csl-citation.json"}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Kim, et al., 2013)</w:t>
            </w:r>
            <w:r w:rsidRPr="00870D5F">
              <w:rPr>
                <w:rFonts w:ascii="Times New Roman" w:hAnsi="Times New Roman" w:cs="Times New Roman"/>
                <w:sz w:val="20"/>
                <w:szCs w:val="20"/>
              </w:rPr>
              <w:fldChar w:fldCharType="end"/>
            </w:r>
            <w:r w:rsidRPr="00870D5F">
              <w:rPr>
                <w:rFonts w:ascii="Times New Roman" w:hAnsi="Times New Roman" w:cs="Times New Roman"/>
                <w:sz w:val="20"/>
                <w:szCs w:val="20"/>
              </w:rPr>
              <w:t xml:space="preserve">, anxiety and depressive symptoms assessed by  The Hospital Anxiety and Depression Scale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{"citationID":"yRNNzgTM","properties":{"formattedCitation":"(Zigmond &amp; Snaith, 1983)","plainCitation":"(Zigmond &amp; Snaith, 1983)","noteIndex":0},"citationItems":[{"id":5259,"uris":["http://zotero.org/users/9844986/items/772DAC5K"],"itemData":{"id":5259,"type":"article-journal","container-title":"Acta psychiatrica scandinavica","ISSN":"0001-690X","issue":"6","journalAbbreviation":"Acta psychiatrica scandinavica","note":"publisher: Wiley Online Library","page":"361-370","title":"The hospital anxiety and depression scale","volume":"67","author":[{"family":"Zigmond","given":"Anthony S"},{"family":"Snaith","given":"R Philip"}],"issued":{"date-parts":[["1983"]]}}}],"schema":"https://github.com/citation-style-language/schema/raw/master/csl-citation.json"}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(Zigmond &amp; Snaith, 1983)</w:t>
            </w:r>
            <w:r w:rsidRPr="00870D5F">
              <w:rPr>
                <w:rFonts w:ascii="Times New Roman" w:hAnsi="Times New Roman" w:cs="Times New Roman"/>
                <w:sz w:val="20"/>
                <w:szCs w:val="20"/>
              </w:rPr>
              <w:fldChar w:fldCharType="end"/>
            </w:r>
          </w:p>
        </w:tc>
      </w:tr>
      <w:tr w:rsidR="00870D5F" w:rsidRPr="00870D5F" w14:paraId="7786E6B8" w14:textId="77777777" w:rsidTr="002C1727">
        <w:trPr>
          <w:trHeight w:val="195"/>
        </w:trPr>
        <w:tc>
          <w:tcPr>
            <w:tcW w:w="1276" w:type="dxa"/>
          </w:tcPr>
          <w:p w14:paraId="314C290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Development and validation of a Smartphone Impact Scale among</w:t>
            </w:r>
          </w:p>
          <w:p w14:paraId="51CFF1C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healthcare professionals</w:t>
            </w:r>
          </w:p>
        </w:tc>
        <w:tc>
          <w:tcPr>
            <w:tcW w:w="1572" w:type="dxa"/>
          </w:tcPr>
          <w:p w14:paraId="317B242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Impact Scale (SIS)</w:t>
            </w:r>
          </w:p>
        </w:tc>
        <w:tc>
          <w:tcPr>
            <w:tcW w:w="1060" w:type="dxa"/>
          </w:tcPr>
          <w:p w14:paraId="5C26C33C" w14:textId="0C957739"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{"citationID":"1w12Brh1","properties":{"formattedCitation":"(Altamimi et al., 2020)","plainCitation":"(Altamimi et al., 2020)","dontUpdate":true,"noteIndex":0},"citationItems":[{"id":936,"uris":["http://zotero.org/users/9844986/items/ARN72KUF"],"itemData":{"id":936,"type":"article-journal","abstract":"Objectives: Smartphone overuse is prevalent among healthcare professionals. There is no standard scale that can measure the impact of smartphone usage on healthcare professionals. This study aimed to develop and validate a tool, the Smartphone Impact Scale (SIS), that can effectively measure the use of smartphone among healthcare professionals. Methods: We developed a generic instrument to study the impact of smartphone usage among healthcare professionals. A total of 1436 healthcare professionals from various regions of KSA participated in this study through an online questionnaire-based survey. The psychometric properties of the SIS were developed using content validity index (CVI), factor analysis, internal consistency, and test-retest reliability analysis. Results: A 23-item scale was selected for reliability and validity analysis. The average CVI was found to be 0.824. The internal consistency with Cronbach's alpha value was 0.91, and test-retest reliability was 0.85. The Cronbach's alpha values for Factors 1 and 2 were 0.875 and 0.803, respectively. The confirmatory factor analysis indices were as follows: root mean square of approximation = 0.0710, comparative fit index = 0.861, Tucker–Lewis index = 0.845, and the coefficient of determination = 0.969. The correlation between two factors was 0.66. After factor analysis, we developed a final questionnaire with 23 items. Conclusions: Our SIS showed a three-factor structure and appropriate psychometric characteristics. Due to its adequate reliability and validity, SIS can be conveniently used to evaluate the impact of smartphone usage on healthcare professionals.","container-title":"Journal of Taibah University Medical Sciences","DOI":"10.1016/j.jtumed.2020.05.009","ISSN":"16583612","issue":"5","note":"publisher: Elsevier","page":"387-397","title":"Development and validation of a Smartphone Impact Scale among healthcare professionals","volume":"15","author":[{"family":"Altamimi","given":"Tahani N."},{"family":"Alex","given":"Johnson"},{"family":"Khan","given":"Moizuddin M."},{"family":"Nair","given":"Binu V.S."}],"issued":{"date-parts":[["2020"]]}}}],"schema":"https://github.com/citation-style-language/schema/raw/master/csl-citation.json"}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Altamimi et al. (2020)</w:t>
            </w:r>
            <w:r w:rsidRPr="00870D5F">
              <w:rPr>
                <w:rFonts w:ascii="Times New Roman" w:hAnsi="Times New Roman" w:cs="Times New Roman"/>
                <w:sz w:val="20"/>
                <w:szCs w:val="20"/>
              </w:rPr>
              <w:fldChar w:fldCharType="end"/>
            </w:r>
          </w:p>
        </w:tc>
        <w:tc>
          <w:tcPr>
            <w:tcW w:w="1313" w:type="dxa"/>
          </w:tcPr>
          <w:p w14:paraId="561CB12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Previous literatures related to the impacts of </w:t>
            </w:r>
            <w:proofErr w:type="gramStart"/>
            <w:r w:rsidRPr="00870D5F">
              <w:rPr>
                <w:rFonts w:ascii="Times New Roman" w:hAnsi="Times New Roman" w:cs="Times New Roman"/>
                <w:sz w:val="20"/>
                <w:szCs w:val="20"/>
              </w:rPr>
              <w:t>smartphone</w:t>
            </w:r>
            <w:proofErr w:type="gramEnd"/>
          </w:p>
          <w:p w14:paraId="25C6307E" w14:textId="77777777" w:rsidR="00021EBD" w:rsidRPr="00870D5F" w:rsidRDefault="00021EBD" w:rsidP="00D07756">
            <w:pPr>
              <w:jc w:val="both"/>
              <w:rPr>
                <w:rFonts w:ascii="Times New Roman" w:hAnsi="Times New Roman" w:cs="Times New Roman"/>
                <w:sz w:val="20"/>
                <w:szCs w:val="20"/>
              </w:rPr>
            </w:pPr>
          </w:p>
        </w:tc>
        <w:tc>
          <w:tcPr>
            <w:tcW w:w="1327" w:type="dxa"/>
          </w:tcPr>
          <w:p w14:paraId="3F3F122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Participants (most aged 25–45 years, mean age = 40.72 ± 9.10 years) in Saudi</w:t>
            </w:r>
          </w:p>
        </w:tc>
        <w:tc>
          <w:tcPr>
            <w:tcW w:w="1119" w:type="dxa"/>
          </w:tcPr>
          <w:p w14:paraId="71A7A3A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5 (‘‘strongly agree’’), 23 items</w:t>
            </w:r>
          </w:p>
        </w:tc>
        <w:tc>
          <w:tcPr>
            <w:tcW w:w="1069" w:type="dxa"/>
          </w:tcPr>
          <w:p w14:paraId="473F115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598838C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w:t>
            </w:r>
          </w:p>
        </w:tc>
        <w:tc>
          <w:tcPr>
            <w:tcW w:w="958" w:type="dxa"/>
          </w:tcPr>
          <w:p w14:paraId="59F7EB4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1436</w:t>
            </w:r>
          </w:p>
        </w:tc>
        <w:tc>
          <w:tcPr>
            <w:tcW w:w="1418" w:type="dxa"/>
          </w:tcPr>
          <w:p w14:paraId="170A2F0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extent of smartphone use, and the impact of smartphone use on personal and professional life.</w:t>
            </w:r>
          </w:p>
        </w:tc>
        <w:tc>
          <w:tcPr>
            <w:tcW w:w="1417" w:type="dxa"/>
          </w:tcPr>
          <w:p w14:paraId="7CBBF64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c>
          <w:tcPr>
            <w:tcW w:w="1479" w:type="dxa"/>
          </w:tcPr>
          <w:p w14:paraId="51E361C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0.91</w:t>
            </w:r>
          </w:p>
        </w:tc>
        <w:tc>
          <w:tcPr>
            <w:tcW w:w="1479" w:type="dxa"/>
          </w:tcPr>
          <w:p w14:paraId="1B2BB9E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r>
      <w:tr w:rsidR="00870D5F" w:rsidRPr="00870D5F" w14:paraId="06BFFA57" w14:textId="77777777" w:rsidTr="002C1727">
        <w:trPr>
          <w:trHeight w:val="195"/>
        </w:trPr>
        <w:tc>
          <w:tcPr>
            <w:tcW w:w="1276" w:type="dxa"/>
          </w:tcPr>
          <w:p w14:paraId="0D4E15F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Translation of the Chinese version of the </w:t>
            </w:r>
            <w:r w:rsidRPr="00870D5F">
              <w:rPr>
                <w:rFonts w:ascii="Times New Roman" w:hAnsi="Times New Roman" w:cs="Times New Roman"/>
                <w:sz w:val="20"/>
                <w:szCs w:val="20"/>
              </w:rPr>
              <w:lastRenderedPageBreak/>
              <w:t>Nomophobia Questionnaire and its validation among college students: Factor analysis</w:t>
            </w:r>
          </w:p>
        </w:tc>
        <w:tc>
          <w:tcPr>
            <w:tcW w:w="1572" w:type="dxa"/>
          </w:tcPr>
          <w:p w14:paraId="07AD2E4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Nomophobia Questionnaire (NMP-Q)</w:t>
            </w:r>
          </w:p>
        </w:tc>
        <w:tc>
          <w:tcPr>
            <w:tcW w:w="1060" w:type="dxa"/>
          </w:tcPr>
          <w:p w14:paraId="19D4035A" w14:textId="4D44015B"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{"citationID":"ho0ZL1kr","properties":{"formattedCitation":"(Gao et al., 2020)","plainCitation":"(Gao et al., 2020)","dontUpdate":true,"noteIndex":0},"citationItems":[{"id":544,"uris":["http://zotero.org/users/9844986/items/WE5LM9AA"],"itemData":{"id":544,"type":"article-journal","abstract":"Background: Nomophobia or phobia of no mobile phone is the fear of being without a mobile phone or being unable to contact others via a mobile phone. It is a newly emerging psychiatric disorder among mobile phone users. Objective: There are no psychometric scales available in China for examining nomophobia, although China has become the largest mobile phone handset consumer market in the world. Therefore, this study aimed to translate the original English version of a psychometric scale into Chinese and further examine its reliability and validity among Chinese college students. Methods: The original version of the Nomophobia Questionnaire (NMP-Q) was first translated into Chinese using the backward and forward translation procedure. An exploratory factor analysis (a principal component analysis plus varimax rotation) and a confirmatory factor analysis (CFA) were performed to examine the underlying factor structure of the translated questionnaire. The internal consistency reliability of the scale was determined by computing the Cronbach alpha coefficient, the test-retest reliability, and the corrected item-total correlation. A multivariate regression analysis was used for examining associations between nomophobia and independent variables among the college students. Results: A total of 2000 participants were included in the study. Their ages ranged from 16 to 25 years, with 51.95% (1039/2000) being male participants. The Chinese version of NMP-Q retained 18 items. The eigenvalues, total variance explained, and scree plot jointly support a 4-factor structure of the translated questionnaire. The CFA reached the adaptive standard, and the discriminant validity of the scale was good. The Cronbach alpha coefficient of this scale was .925, and the Cronbach alpha coefficients of the subscales were .882, .843, .895, and .818. The test-retest reliability was 0.947. Corrected item-total correlation ranged from 0.539 to 0.663. The significant predictors for each of the dimensions of nomophobia and total score of the questionnaire were the average number of hours spent on a mobile phone daily and gender. Conclusions: The Chinese version of the NMP-Q exhibited satisfactory psychometric properties.","container-title":"JMIR mHealth and uHealth","DOI":"10.2196/13561","ISSN":"22915222","issue":"3","note":"PMID: 32167480","page":"1-12","title":"Translation of the Chinese version of the Nomophobia Questionnaire and its validation among college students: Factor analysis","volume":"8","author":[{"family":"Gao","given":"Ye"},{"family":"Dai","given":"Hongliang"},{"family":"Jia","given":"Guizhi"},{"family":"Liang","given":"Chunguang"},{"family":"Tong","given":"Tong"},{"family":"Zhang","given":"Zhiyu"},{"family":"Song","given":"Ruobing"},{"family":"Wang","given":"Qing"},{"family":"Zhu","given":"Yue"}],"issued":{"date-parts":[["2020"]]}}}],"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Gao et al. (2020)</w:t>
            </w:r>
            <w:r w:rsidRPr="00870D5F">
              <w:rPr>
                <w:rFonts w:ascii="Times New Roman" w:hAnsi="Times New Roman" w:cs="Times New Roman"/>
                <w:sz w:val="20"/>
                <w:szCs w:val="20"/>
              </w:rPr>
              <w:fldChar w:fldCharType="end"/>
            </w:r>
          </w:p>
        </w:tc>
        <w:tc>
          <w:tcPr>
            <w:tcW w:w="1313" w:type="dxa"/>
          </w:tcPr>
          <w:p w14:paraId="75914CB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Nomophobia Questionnaire (NMP-Q) developed by Yildirim &amp; </w:t>
            </w:r>
            <w:r w:rsidRPr="00870D5F">
              <w:rPr>
                <w:rFonts w:ascii="Times New Roman" w:hAnsi="Times New Roman" w:cs="Times New Roman"/>
                <w:sz w:val="20"/>
                <w:szCs w:val="20"/>
              </w:rPr>
              <w:lastRenderedPageBreak/>
              <w:t>Correia (2015)</w:t>
            </w:r>
          </w:p>
        </w:tc>
        <w:tc>
          <w:tcPr>
            <w:tcW w:w="1327" w:type="dxa"/>
          </w:tcPr>
          <w:p w14:paraId="6238EB1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College students (aged 16-25 years) in China</w:t>
            </w:r>
          </w:p>
        </w:tc>
        <w:tc>
          <w:tcPr>
            <w:tcW w:w="1119" w:type="dxa"/>
          </w:tcPr>
          <w:p w14:paraId="3C9F865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From 1 (‘‘strongly disagree’’) to 7 (‘‘strongly </w:t>
            </w:r>
            <w:r w:rsidRPr="00870D5F">
              <w:rPr>
                <w:rFonts w:ascii="Times New Roman" w:hAnsi="Times New Roman" w:cs="Times New Roman"/>
                <w:sz w:val="20"/>
                <w:szCs w:val="20"/>
              </w:rPr>
              <w:lastRenderedPageBreak/>
              <w:t>agree’’), 18 items</w:t>
            </w:r>
          </w:p>
        </w:tc>
        <w:tc>
          <w:tcPr>
            <w:tcW w:w="1069" w:type="dxa"/>
          </w:tcPr>
          <w:p w14:paraId="4EF12E7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No</w:t>
            </w:r>
          </w:p>
        </w:tc>
        <w:tc>
          <w:tcPr>
            <w:tcW w:w="1079" w:type="dxa"/>
          </w:tcPr>
          <w:p w14:paraId="15905EE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5E967FD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2000 in total; EFA:1022; CFA:97</w:t>
            </w:r>
            <w:r w:rsidRPr="00870D5F">
              <w:rPr>
                <w:rFonts w:ascii="Times New Roman" w:hAnsi="Times New Roman" w:cs="Times New Roman"/>
                <w:sz w:val="20"/>
                <w:szCs w:val="20"/>
              </w:rPr>
              <w:lastRenderedPageBreak/>
              <w:t>8</w:t>
            </w:r>
          </w:p>
        </w:tc>
        <w:tc>
          <w:tcPr>
            <w:tcW w:w="1418" w:type="dxa"/>
          </w:tcPr>
          <w:p w14:paraId="4EB246F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Factor 1: losing connectedness; Factor 2: giving up </w:t>
            </w:r>
            <w:r w:rsidRPr="00870D5F">
              <w:rPr>
                <w:rFonts w:ascii="Times New Roman" w:hAnsi="Times New Roman" w:cs="Times New Roman"/>
                <w:sz w:val="20"/>
                <w:szCs w:val="20"/>
              </w:rPr>
              <w:lastRenderedPageBreak/>
              <w:t>convenience; Factor 3: not being able to communicate; Factor 4: not being able to access information</w:t>
            </w:r>
          </w:p>
        </w:tc>
        <w:tc>
          <w:tcPr>
            <w:tcW w:w="1417" w:type="dxa"/>
          </w:tcPr>
          <w:p w14:paraId="2859945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lastRenderedPageBreak/>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w:t>
            </w:r>
            <w:proofErr w:type="spellStart"/>
            <w:r w:rsidRPr="00870D5F">
              <w:rPr>
                <w:rFonts w:ascii="Times New Roman" w:hAnsi="Times New Roman" w:cs="Times New Roman"/>
                <w:i/>
                <w:iCs/>
                <w:sz w:val="20"/>
                <w:szCs w:val="20"/>
              </w:rPr>
              <w:t>df</w:t>
            </w:r>
            <w:proofErr w:type="spellEnd"/>
            <w:r w:rsidRPr="00870D5F">
              <w:rPr>
                <w:rFonts w:ascii="Times New Roman" w:hAnsi="Times New Roman" w:cs="Times New Roman"/>
                <w:i/>
                <w:iCs/>
                <w:sz w:val="20"/>
                <w:szCs w:val="20"/>
              </w:rPr>
              <w:t xml:space="preserve"> </w:t>
            </w:r>
            <w:r w:rsidRPr="00870D5F">
              <w:rPr>
                <w:rFonts w:ascii="Times New Roman" w:hAnsi="Times New Roman" w:cs="Times New Roman"/>
                <w:sz w:val="20"/>
                <w:szCs w:val="20"/>
              </w:rPr>
              <w:t xml:space="preserve">= 4.967, GFI = 0.933, AGFI = 0.909, TLI = 0.942, </w:t>
            </w:r>
            <w:r w:rsidRPr="00870D5F">
              <w:rPr>
                <w:rFonts w:ascii="Times New Roman" w:hAnsi="Times New Roman" w:cs="Times New Roman"/>
                <w:sz w:val="20"/>
                <w:szCs w:val="20"/>
              </w:rPr>
              <w:lastRenderedPageBreak/>
              <w:t>IFI = 0.952, CFI = 0.952, RMSEA = 0.064, SRMR = 0.049</w:t>
            </w:r>
          </w:p>
        </w:tc>
        <w:tc>
          <w:tcPr>
            <w:tcW w:w="1479" w:type="dxa"/>
          </w:tcPr>
          <w:p w14:paraId="0F9C142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Cronbach’s α values: the whole scale = 0.925, losing connectedness </w:t>
            </w:r>
            <w:r w:rsidRPr="00870D5F">
              <w:rPr>
                <w:rFonts w:ascii="Times New Roman" w:hAnsi="Times New Roman" w:cs="Times New Roman"/>
                <w:sz w:val="20"/>
                <w:szCs w:val="20"/>
              </w:rPr>
              <w:lastRenderedPageBreak/>
              <w:t>= 0.882, giving up convenience = 0.843, not being able to communicate = 0.895, not being able to access information = 818.</w:t>
            </w:r>
          </w:p>
        </w:tc>
        <w:tc>
          <w:tcPr>
            <w:tcW w:w="1479" w:type="dxa"/>
          </w:tcPr>
          <w:p w14:paraId="71BD505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Number of hours of mobile phone use and demographic </w:t>
            </w:r>
            <w:r w:rsidRPr="00870D5F">
              <w:rPr>
                <w:rFonts w:ascii="Times New Roman" w:hAnsi="Times New Roman" w:cs="Times New Roman"/>
                <w:sz w:val="20"/>
                <w:szCs w:val="20"/>
              </w:rPr>
              <w:lastRenderedPageBreak/>
              <w:t>information</w:t>
            </w:r>
          </w:p>
        </w:tc>
      </w:tr>
      <w:tr w:rsidR="00870D5F" w:rsidRPr="00870D5F" w14:paraId="6A518E5E" w14:textId="77777777" w:rsidTr="002C1727">
        <w:trPr>
          <w:trHeight w:val="195"/>
        </w:trPr>
        <w:tc>
          <w:tcPr>
            <w:tcW w:w="1276" w:type="dxa"/>
          </w:tcPr>
          <w:p w14:paraId="0DF3A24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Factor structure and measurement invariance of the problematic mobile phone use questionnaire-short version across gender in Chinese adolescents and young adults</w:t>
            </w:r>
          </w:p>
        </w:tc>
        <w:tc>
          <w:tcPr>
            <w:tcW w:w="1572" w:type="dxa"/>
          </w:tcPr>
          <w:p w14:paraId="56A4C93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Chinese version of the Problematic Mobile Phone Use Questionnaire-Short Version (C-PMPUQ-SV)</w:t>
            </w:r>
          </w:p>
        </w:tc>
        <w:tc>
          <w:tcPr>
            <w:tcW w:w="1060" w:type="dxa"/>
          </w:tcPr>
          <w:p w14:paraId="0AC74960" w14:textId="47668418"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{"citationID":"3SpoSTR5","properties":{"formattedCitation":"(Wang et al., 2020)","plainCitation":"(Wang et al., 2020)","dontUpdate":true,"noteIndex":0},"citationItems":[{"id":536,"uris":["http://zotero.org/users/9844986/items/Q3YRFBEL"],"itemData":{"id":536,"type":"article-journal","abstract":"BACKGROUND: Problematic mobile phone use (PMPU) has become a public health issue in China, particularly in adolescents and young adults. The Problematic Mobile Phone Use Questionnaire-Short Version (PMPUQ-SV) is a validated instrument that measures multiple aspects of PMPU. The current study aimed to test the psychometric characteristics of a Chinese adaption of the PMPUQ-SV and examine its measurement invariance across gender. METHODS: A total of 2086 participants were recruited form nine schools (six undergraduate colleges and three vocational colleges) through an online platform. Measures included socio-demographic variables, patterns of mobile phone use, the Chinese version of the PMPUQ-SV (C-PMPUQ-SV), the Chinese version of the Smartphone Addiction Proneness Scale (C-SAPS), and the Depression Anxiety Stress Scales (DASS-21). RESULTS: Exploratory and confirmatory factor analyses conducted in two independent subsamples confirmed that the postulated dimensions fit the data well. Four items, judged as either outdated or not adapted to the Chinese context, performed poorly and were removed, resulting in a shorter 11-item scale. Convergent validity was established through correlations between emotional symptoms and the C-PMPUQ-SV and addictive smartphone use. Additional measurement invariance analyses showed that the scale performed largely similarly in male and female participants. CONCLUSIONS: The present study demonstrated that the C-PMPUQ-SV is an adequate instrument to study various types of PMPU in Chinese adolescents and young adults. The updated 11-item scale shortens the evaluation time and is adapted to assess contemporary smartphone use.","container-title":"BMC psychiatry","DOI":"10.1186/s12888-020-2449-0","ISSN":"1471244X","issue":"1","note":"PMID: 32000726\npublisher: BMC Psychiatry","page":"34","title":"Factor structure and measurement invariance of the problematic mobile phone use questionnaire-short version across gender in Chinese adolescents and young adults","volume":"20","author":[{"family":"Wang","given":"Ying Ying"},{"family":"Long","given":"Jiang"},{"family":"Liu","given":"Yue Heng"},{"family":"Liu","given":"Tie Qiao"},{"family":"Billieux","given":"Joël"}],"issued":{"date-parts":[["2020"]]}}}],"schema":"https://github.com/citation-style-language/schema/raw/master/csl-citation.json"}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Wang et al. (2020)</w:t>
            </w:r>
            <w:r w:rsidRPr="00870D5F">
              <w:rPr>
                <w:rFonts w:ascii="Times New Roman" w:hAnsi="Times New Roman" w:cs="Times New Roman"/>
                <w:sz w:val="20"/>
                <w:szCs w:val="20"/>
              </w:rPr>
              <w:fldChar w:fldCharType="end"/>
            </w:r>
          </w:p>
        </w:tc>
        <w:tc>
          <w:tcPr>
            <w:tcW w:w="1313" w:type="dxa"/>
          </w:tcPr>
          <w:p w14:paraId="1A56A2EC" w14:textId="3BF5759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PMPUQ-SV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{"citationID":"IbaQd3XR","properties":{"formattedCitation":"(Lopez-Fernandez et al., 2018)","plainCitation":"(Lopez-Fernandez et al., 2018)","dontUpdate":true,"noteIndex":0},"citationItems":[{"id":4987,"uris":["http://zotero.org/users/9844986/items/LCC7FW68"],"itemData":{"id":4987,"type":"article-journal","abstract":"The prevalence of mobile phone use across the world has increased greatly over the past two decades. Problematic Mobile Phone Use (PMPU) has been studied in relation to public health and comprises various behaviours, including dangerous, prohibited, and dependent use. These types of problematic mobile phone behaviours are typically assessed with the short version of the Problematic Mobile Phone Use Questionnaire (PMPUQ–SV). However, to date, no study has ever examined the degree to which the PMPU scale assesses the same construct across different languages. The aims of the present study were to (i) determine an optimal factor structure for the PMPUQ–SV among university populations using eight versions of the scale (i.e., French, German, Hungarian, English, Finnish, Italian, Polish, and Spanish); and (ii) simultaneously examine the measurement invariance (MI) of the PMPUQ–SV across all languages. The whole study sample comprised 3038 participants. Descriptive statistics, correlations, and Cronbach’s alpha coefﬁcients were extracted from the demographic and PMPUQ-SV items. Individual and multigroup conﬁrmatory factor analyses alongside MI analyses were conducted. Results showed a similar pattern of PMPU across the translated scales. A three-factor model of the PMPUQ-SV ﬁtted the data well and presented with good psychometric properties. Six languages were validated independently, and ﬁve were compared via measurement invariance for future cross-cultural comparisons. The present paper contributes to the assessment of problematic mobile phone use because it is the ﬁrst study to provide a cross-cultural psychometric analysis of the PMPUQ-SV.","container-title":"International Journal of Environmental Research and Public Health","DOI":"10.3390/ijerph15061213","ISSN":"1660-4601","issue":"6","journalAbbreviation":"IJERPH","language":"en","page":"1213","source":"DOI.org (Crossref)","title":"Measurement Invariance of the Short Version of the Problematic Mobile Phone Use Questionnaire (PMPUQ-SV) across Eight Languages","volume":"15","author":[{"family":"Lopez-Fernandez","given":"Olatz"},{"family":"Kuss","given":"Daria J."},{"family":"Pontes","given":"Halley M."},{"family":"Griffiths","given":"Mark D."},{"family":"Dawes","given":"Christopher"},{"family":"Justice","given":"Lucy V."},{"family":"Männikkö","given":"Niko"},{"family":"Kääriäinen","given":"Maria"},{"family":"Rumpf","given":"Hans-Jürgen"},{"family":"Bischof","given":"Anja"},{"family":"Gässler","given":"Ann-Kathrin"},{"family":"Romo","given":"Lucia"},{"family":"Kern","given":"Laurence"},{"family":"Morvan","given":"Yannick"},{"family":"Rousseau","given":"Amélie"},{"family":"Graziani","given":"Pierluigi"},{"family":"Demetrovics","given":"Zsolt"},{"family":"Király","given":"Orsolya"},{"family":"Schimmenti","given":"Adriano"},{"family":"Passanisi","given":"Alessia"},{"family":"Lelonek-Kuleta","given":"Bernadeta"},{"family":"Chwaszcz","given":"Joanna"},{"family":"Chóliz","given":"Mariano"},{"family":"Zacarés","given":"Juan José"},{"family":"Serra","given":"Emilia"},{"family":"Dufour","given":"Magali"},{"family":"Rochat","given":"Lucien"},{"family":"Zullino","given":"Daniele"},{"family":"Achab","given":"Sophia"},{"family":"Landrø","given":"Nils Inge"},{"family":"Suryani","given":"Eva"},{"family":"Hormes","given":"Julia M."},{"family":"Terashima","given":"Javier Ponce"},{"family":"Billieux","given":"Joël"}],"issued":{"date-parts":[["2018",6,8]]}}}],"schema":"https://github.com/citation-style-language/schema/raw/master/csl-citation.json"}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Lopez-Fernandez et al. (2018)</w:t>
            </w:r>
            <w:r w:rsidRPr="00870D5F">
              <w:rPr>
                <w:rFonts w:ascii="Times New Roman" w:hAnsi="Times New Roman" w:cs="Times New Roman"/>
                <w:sz w:val="20"/>
                <w:szCs w:val="20"/>
              </w:rPr>
              <w:fldChar w:fldCharType="end"/>
            </w:r>
          </w:p>
        </w:tc>
        <w:tc>
          <w:tcPr>
            <w:tcW w:w="1327" w:type="dxa"/>
          </w:tcPr>
          <w:p w14:paraId="08B4F04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College and University students (aged 14-25 years) in China</w:t>
            </w:r>
          </w:p>
        </w:tc>
        <w:tc>
          <w:tcPr>
            <w:tcW w:w="1119" w:type="dxa"/>
          </w:tcPr>
          <w:p w14:paraId="2073BF7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7 (‘‘strongly agree’’), 11 items</w:t>
            </w:r>
          </w:p>
        </w:tc>
        <w:tc>
          <w:tcPr>
            <w:tcW w:w="1069" w:type="dxa"/>
          </w:tcPr>
          <w:p w14:paraId="138638D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1F3F5172"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5B2444E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2086 in total; 1043 for EFA and CFA respectively</w:t>
            </w:r>
          </w:p>
        </w:tc>
        <w:tc>
          <w:tcPr>
            <w:tcW w:w="1418" w:type="dxa"/>
          </w:tcPr>
          <w:p w14:paraId="197323A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Dangerous use, perceived dependence, and prohibited use</w:t>
            </w:r>
          </w:p>
        </w:tc>
        <w:tc>
          <w:tcPr>
            <w:tcW w:w="1417" w:type="dxa"/>
          </w:tcPr>
          <w:p w14:paraId="712AEB0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S-Bχ</w:t>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 xml:space="preserve"> = 134.716, </w:t>
            </w:r>
            <w:proofErr w:type="spellStart"/>
            <w:r w:rsidRPr="00870D5F">
              <w:rPr>
                <w:rFonts w:ascii="Times New Roman" w:hAnsi="Times New Roman" w:cs="Times New Roman"/>
                <w:i/>
                <w:iCs/>
                <w:sz w:val="20"/>
                <w:szCs w:val="20"/>
              </w:rPr>
              <w:t>df</w:t>
            </w:r>
            <w:proofErr w:type="spellEnd"/>
            <w:r w:rsidRPr="00870D5F">
              <w:rPr>
                <w:rFonts w:ascii="Times New Roman" w:hAnsi="Times New Roman" w:cs="Times New Roman"/>
                <w:i/>
                <w:iCs/>
                <w:sz w:val="20"/>
                <w:szCs w:val="20"/>
              </w:rPr>
              <w:t xml:space="preserve"> </w:t>
            </w:r>
            <w:r w:rsidRPr="00870D5F">
              <w:rPr>
                <w:rFonts w:ascii="Times New Roman" w:hAnsi="Times New Roman" w:cs="Times New Roman"/>
                <w:sz w:val="20"/>
                <w:szCs w:val="20"/>
              </w:rPr>
              <w:t>= 41, P &lt; 0.01; RMSEA = 0.047; CFI = 0.942; TLI = 0.922; SRMR = 0.41</w:t>
            </w:r>
          </w:p>
        </w:tc>
        <w:tc>
          <w:tcPr>
            <w:tcW w:w="1479" w:type="dxa"/>
          </w:tcPr>
          <w:p w14:paraId="1687119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the whole scale = 0.742</w:t>
            </w:r>
          </w:p>
        </w:tc>
        <w:tc>
          <w:tcPr>
            <w:tcW w:w="1479" w:type="dxa"/>
          </w:tcPr>
          <w:p w14:paraId="56BB4BA3"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Socio-demographic variables, patterns of mobile phone use, the Chinese version of the Smartphone Addiction Proneness Scale (C-SAPS), and the Depression Anxiety Stress Scales (DASS-21).</w:t>
            </w:r>
          </w:p>
        </w:tc>
      </w:tr>
      <w:tr w:rsidR="00870D5F" w:rsidRPr="00870D5F" w14:paraId="145A659B" w14:textId="77777777" w:rsidTr="002C1727">
        <w:trPr>
          <w:trHeight w:val="195"/>
        </w:trPr>
        <w:tc>
          <w:tcPr>
            <w:tcW w:w="1276" w:type="dxa"/>
          </w:tcPr>
          <w:p w14:paraId="55CFAA67"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Translation and psychometric evaluation of Smartphone Addiction Scale—Short Version (SAS-SV) among </w:t>
            </w:r>
            <w:r w:rsidRPr="00870D5F">
              <w:rPr>
                <w:rFonts w:ascii="Times New Roman" w:hAnsi="Times New Roman" w:cs="Times New Roman"/>
                <w:sz w:val="20"/>
                <w:szCs w:val="20"/>
              </w:rPr>
              <w:lastRenderedPageBreak/>
              <w:t>Chinese college students</w:t>
            </w:r>
          </w:p>
        </w:tc>
        <w:tc>
          <w:tcPr>
            <w:tcW w:w="1572" w:type="dxa"/>
          </w:tcPr>
          <w:p w14:paraId="1AC90DB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Smartphone Addition Scale—Chinese Short Version (SAS-CSV)</w:t>
            </w:r>
          </w:p>
        </w:tc>
        <w:tc>
          <w:tcPr>
            <w:tcW w:w="1060" w:type="dxa"/>
          </w:tcPr>
          <w:p w14:paraId="2E209062" w14:textId="199F8258"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{"citationID":"QYy6c8wf","properties":{"formattedCitation":"(Zhao et al., 2022)","plainCitation":"(Zhao et al., 2022)","dontUpdate":true,"noteIndex":0},"citationItems":[{"id":4992,"uris":["http://zotero.org/users/9844986/items/YJV8WINW"],"itemData":{"id":4992,"type":"article-journal","abstract":"Background Smartphone addiction is very prevalent among college students, especially Chinese college students, and it can cause many psychological problems for college students. However, there is no valid research instrument to evaluate Chinese college students’ smartphone addiction.","container-title":"PLOS ONE","DOI":"10.1371/journal.pone.0278092","ISSN":"1932-6203","issue":"11","journalAbbreviation":"PLoS ONE","language":"en","page":"e0278092","source":"DOI.org (Crossref)","title":"Translation and psychometric evaluation of Smartphone Addiction Scale—Short Version (SAS-SV) among Chinese college students","volume":"17","author":[{"family":"Zhao","given":"Hao"},{"family":"Rafik-Galea","given":"Shameem"},{"family":"Fitriana","given":"Mimi"},{"family":"Song","given":"Tian-Jiao"}],"editor":[{"family":"Lin","given":"Chung-Ying"}],"issued":{"date-parts":[["2022",11,29]]}}}],"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Zhao et al. (2022)</w:t>
            </w:r>
            <w:r w:rsidRPr="00870D5F">
              <w:rPr>
                <w:rFonts w:ascii="Times New Roman" w:hAnsi="Times New Roman" w:cs="Times New Roman"/>
                <w:sz w:val="20"/>
                <w:szCs w:val="20"/>
              </w:rPr>
              <w:fldChar w:fldCharType="end"/>
            </w:r>
          </w:p>
        </w:tc>
        <w:tc>
          <w:tcPr>
            <w:tcW w:w="1313" w:type="dxa"/>
          </w:tcPr>
          <w:p w14:paraId="324FC416" w14:textId="6339CA02"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short version of Smartphone Addiction Scale (SAS-SV)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{"citationID":"NcYkvoeD","properties":{"formattedCitation":"(Kwon, Kim, et al., 2013)","plainCitation":"(Kwon, Kim, et al., 2013)","dontUpdate":true,"noteIndex":0},"citationItems":[{"id":1209,"uris":["http://www.mendeley.com/documents/?uuid=a95a14ce-dcae-409a-a8f7-bdb8a5b42d70","http://zotero.org/users/9844986/items/VLGS6YAX"],"itemData":{"id":1209,"type":"article-journal","abstract":"OBJECTIVE: This study was designed to investigate the revised and short version of the smartphone addiction scale and the proof of its validity in adolescents. In addition, it suggested cutting off the values by gender in order to determine smartphone addiction and elaborate the characteristics of smartphone usage in adolescents.\\n\\nMETHOD: A set of questionnaires were provided to a total of 540 selected participants from April to May of 2013. The participants consisted of 343 boys and 197 girls, and their average age was 14.5 years old. The content validity was performed on a selection of shortened items, while an internal-consistency test was conducted for the verification of its reliability. The concurrent validity was confirmed using SAS, SAPS and KS-scale. Receiver operating characteristics analysis was conducted to suggest cut-off.\\n\\nRESULTS: The 10 final questions were selected using content validity. The internal consistency and concurrent validity of SAS were verified with a Cronbach's alpha of 0.911. The SAS-SV was significantly correlated with the SAS, SAPS and KS-scale. The SAS-SV scores of gender (p&lt;.001) and self-evaluation of smartphone addiction (p&lt;.001) showed significant difference. The ROC analysis results showed an area under a curve (AUC) value of 0.963(0.888-1.000), a cut-off value of 31, sensitivity value of 0.867 and specificity value of 0.893 in boys while an AUC value of 0.947(0.887-1.000), a cut-off value of 33, sensitivity value of 0.875, and a specificity value of 0.886 in girls.\\n\\nCONCLUSIONS: The SAS-SV showed good reliability and validity for the assessment of smartphone addiction. The smartphone addiction scale short version, which was developed and validated in this study, could be used efficiently for the evaluation of smartphone addiction in community and research areas.","container-title":"PLoS ONE","DOI":"10.1371/journal.pone.0083558","ISSN":"19326203","issue":"12","note":"PMID: 24391787\nISBN: 1932-6203 (Electronic)\\r1932-6203 (Linking)","page":"1-7","title":"The smartphone addiction scale: Development and validation of a short version for adolescents","volume":"8","author":[{"family":"Kwon","given":"Min"},{"family":"Kim","given":"Dai Jin"},{"family":"Cho","given":"Hyun"},{"family":"Yang","given":"Soo"}],"issued":{"date-parts":[["2013"]]}}}],"schema":"https://github.com/citation-style-language/schema/raw/master/csl-citation.json"}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Kim, et al. (2013)</w:t>
            </w:r>
            <w:r w:rsidRPr="00870D5F">
              <w:rPr>
                <w:rFonts w:ascii="Times New Roman" w:hAnsi="Times New Roman" w:cs="Times New Roman"/>
                <w:sz w:val="20"/>
                <w:szCs w:val="20"/>
              </w:rPr>
              <w:fldChar w:fldCharType="end"/>
            </w:r>
          </w:p>
        </w:tc>
        <w:tc>
          <w:tcPr>
            <w:tcW w:w="1327" w:type="dxa"/>
          </w:tcPr>
          <w:p w14:paraId="39225A9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Chinese college students (most aged 17–24 years, mean age = 20.49 ± 1.398 years)</w:t>
            </w:r>
          </w:p>
        </w:tc>
        <w:tc>
          <w:tcPr>
            <w:tcW w:w="1119" w:type="dxa"/>
          </w:tcPr>
          <w:p w14:paraId="75F9D0C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(‘‘strongly disagree’’) to 6 (‘‘strongly agree’’), 10 items</w:t>
            </w:r>
          </w:p>
        </w:tc>
        <w:tc>
          <w:tcPr>
            <w:tcW w:w="1069" w:type="dxa"/>
          </w:tcPr>
          <w:p w14:paraId="0BCA790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719186D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CFA</w:t>
            </w:r>
          </w:p>
        </w:tc>
        <w:tc>
          <w:tcPr>
            <w:tcW w:w="958" w:type="dxa"/>
          </w:tcPr>
          <w:p w14:paraId="76EFA22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557</w:t>
            </w:r>
          </w:p>
        </w:tc>
        <w:tc>
          <w:tcPr>
            <w:tcW w:w="1418" w:type="dxa"/>
          </w:tcPr>
          <w:p w14:paraId="622C924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Tolerance, </w:t>
            </w:r>
            <w:proofErr w:type="gramStart"/>
            <w:r w:rsidRPr="00870D5F">
              <w:rPr>
                <w:rFonts w:ascii="Times New Roman" w:hAnsi="Times New Roman" w:cs="Times New Roman"/>
                <w:sz w:val="20"/>
                <w:szCs w:val="20"/>
              </w:rPr>
              <w:t>withdrawal</w:t>
            </w:r>
            <w:proofErr w:type="gramEnd"/>
            <w:r w:rsidRPr="00870D5F">
              <w:rPr>
                <w:rFonts w:ascii="Times New Roman" w:hAnsi="Times New Roman" w:cs="Times New Roman"/>
                <w:sz w:val="20"/>
                <w:szCs w:val="20"/>
              </w:rPr>
              <w:t xml:space="preserve"> and negative effect</w:t>
            </w:r>
          </w:p>
        </w:tc>
        <w:tc>
          <w:tcPr>
            <w:tcW w:w="1417" w:type="dxa"/>
          </w:tcPr>
          <w:p w14:paraId="62F56F9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w:t>
            </w:r>
            <w:proofErr w:type="spellStart"/>
            <w:r w:rsidRPr="00870D5F">
              <w:rPr>
                <w:rFonts w:ascii="Times New Roman" w:hAnsi="Times New Roman" w:cs="Times New Roman"/>
                <w:i/>
                <w:iCs/>
                <w:sz w:val="20"/>
                <w:szCs w:val="20"/>
              </w:rPr>
              <w:t>df</w:t>
            </w:r>
            <w:proofErr w:type="spellEnd"/>
            <w:r w:rsidRPr="00870D5F">
              <w:rPr>
                <w:rFonts w:ascii="Times New Roman" w:hAnsi="Times New Roman" w:cs="Times New Roman"/>
                <w:i/>
                <w:iCs/>
                <w:sz w:val="20"/>
                <w:szCs w:val="20"/>
              </w:rPr>
              <w:t xml:space="preserve"> </w:t>
            </w:r>
            <w:r w:rsidRPr="00870D5F">
              <w:rPr>
                <w:rFonts w:ascii="Times New Roman" w:hAnsi="Times New Roman" w:cs="Times New Roman"/>
                <w:sz w:val="20"/>
                <w:szCs w:val="20"/>
              </w:rPr>
              <w:t>= 1.883, RMSEA = 0.056, NFI = 0.954, RFI =0.935, IFI =0.978, TLI =0.969, CFI =0.978</w:t>
            </w:r>
          </w:p>
        </w:tc>
        <w:tc>
          <w:tcPr>
            <w:tcW w:w="1479" w:type="dxa"/>
          </w:tcPr>
          <w:p w14:paraId="7CC7932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of sample 1= 0.829, Cronbach’s α of sample 1= 0.881.</w:t>
            </w:r>
          </w:p>
        </w:tc>
        <w:tc>
          <w:tcPr>
            <w:tcW w:w="1479" w:type="dxa"/>
          </w:tcPr>
          <w:p w14:paraId="0F644291"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r>
      <w:tr w:rsidR="00870D5F" w:rsidRPr="00870D5F" w14:paraId="441BA0D4" w14:textId="77777777" w:rsidTr="002C1727">
        <w:trPr>
          <w:trHeight w:val="402"/>
        </w:trPr>
        <w:tc>
          <w:tcPr>
            <w:tcW w:w="1276" w:type="dxa"/>
          </w:tcPr>
          <w:p w14:paraId="6AF8B63C"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Psychometric properties of the Smartphone Addiction Inventory-Short Form (SPAI-SF) in Brazilian adolescents</w:t>
            </w:r>
          </w:p>
        </w:tc>
        <w:tc>
          <w:tcPr>
            <w:tcW w:w="1572" w:type="dxa"/>
          </w:tcPr>
          <w:p w14:paraId="62740E3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Addiction Inventory-Short Form (SPAI-SF)</w:t>
            </w:r>
          </w:p>
        </w:tc>
        <w:tc>
          <w:tcPr>
            <w:tcW w:w="1060" w:type="dxa"/>
          </w:tcPr>
          <w:p w14:paraId="1952158C" w14:textId="068DC27F"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{"citationID":"sQWmzgUt","properties":{"formattedCitation":"(Andrade et al., 2022)","plainCitation":"(Andrade et al., 2022)","dontUpdate":true,"noteIndex":0},"citationItems":[{"id":5178,"uris":["http://zotero.org/users/9844986/items/N26QM43Z"],"itemData":{"id":5178,"type":"article-journal","container-title":"Psychiatry Research","ISSN":"0165-1781","journalAbbreviation":"Psychiatry Research","note":"publisher: Elsevier","page":"115001","title":"Psychometric properties of the Smartphone Addiction Inventory-Short Form (SPAI-SF) in Brazilian adolescents","author":[{"family":"Andrade","given":"André Luiz Monezi"},{"family":"Spritzer","given":"Daniel Tornaim"},{"family":"Scatena","given":"Adriana"},{"family":"Oliveira Pinheiro","given":"Bruno","non-dropping-particle":"de"},{"family":"Silva","given":"Gabriel Teixeira","non-dropping-particle":"da"},{"family":"Kim","given":"Hyoun S"},{"family":"Breda","given":"Vitor"},{"family":"Oliveira","given":"Wanderlei Abadio","non-dropping-particle":"de"},{"family":"De Micheli","given":"Denise"}],"issued":{"date-parts":[["2022"]]}}}],"schema":"https://github.com/citation-style-language/schema/raw/master/csl-citation.json"}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Andrade et al. (2022)</w:t>
            </w:r>
            <w:r w:rsidRPr="00870D5F">
              <w:rPr>
                <w:rFonts w:ascii="Times New Roman" w:hAnsi="Times New Roman" w:cs="Times New Roman"/>
                <w:sz w:val="20"/>
                <w:szCs w:val="20"/>
              </w:rPr>
              <w:fldChar w:fldCharType="end"/>
            </w:r>
          </w:p>
        </w:tc>
        <w:tc>
          <w:tcPr>
            <w:tcW w:w="1313" w:type="dxa"/>
          </w:tcPr>
          <w:p w14:paraId="7D114CDC" w14:textId="5E31E58D"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Smartphone Addiction Inventory-Short Form (SPAI-SF) developed by </w:t>
            </w: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{"citationID":"XxZZVWSR","properties":{"formattedCitation":"(Lin et al., 2017)","plainCitation":"(Lin et al., 2017)","dontUpdate":true,"noteIndex":0},"citationItems":[{"id":578,"uris":["http://zotero.org/users/9844986/items/UM3VAL9T"],"itemData":{"id":578,"type":"article-journal","abstract":"© 2016 John Wiley &amp; Sons, Ltd.Smartphone addiction is considered a form of technological addiction that has attracted increasing attention. The present study developed and validated the short-form Smartphone Addiction Inventory (SPAI-SF) and established cutoff point for screening smartphone addiction based on diagnostic criteria established by psychiatric interview. A total of 268 participants completed an online survey that collected demographic data, smartphone use behaviours, and responses to the 26-item SPAI. Each participant also completed a psychiatric interview. Confirmatory factor analysis (CFA) revealed that the 10-item SPAI-SF replicated the structure of original 26-item SPAI accurately, yielding a four-factor model consisting of compulsive behaviour, functional impairment, withdrawal, and tolerance. For maximal diagnostic accuracy, a cutoff point of 24/25 best discriminated cases of smartphone addiction from diagnostic negatives. The present findings suggest that both the 26-item SPAI and SPAI-SF manifest the four constructs of behavioural addiction and the characteristics of smartphone addiction. The cutoff point determined by psychiatrists' diagnostic interview will be useful for clinical screening and epidemiologic research.","container-title":"International Journal of Methods in Psychiatric Research","DOI":"10.1002/mpr.1525","ISSN":"15570657","issue":"2","title":"Development of short-form and screening cutoff point of the Smartphone Addiction Inventory (SPAI-SF)","volume":"26","author":[{"family":"Lin","given":"Yu Hsuan"},{"family":"Pan","given":"Yuan Chien"},{"family":"Lin","given":"Sheng Hsuan"},{"family":"Chen","given":"Sue Huei"}],"issued":{"date-parts":[["2017"]]}}}],"schema":"https://github.com/citation-style-language/schema/raw/master/csl-citation.json"}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Lin et al. (2017)</w:t>
            </w:r>
            <w:r w:rsidRPr="00870D5F">
              <w:rPr>
                <w:rFonts w:ascii="Times New Roman" w:hAnsi="Times New Roman" w:cs="Times New Roman"/>
                <w:sz w:val="20"/>
                <w:szCs w:val="20"/>
              </w:rPr>
              <w:fldChar w:fldCharType="end"/>
            </w:r>
          </w:p>
        </w:tc>
        <w:tc>
          <w:tcPr>
            <w:tcW w:w="1327" w:type="dxa"/>
          </w:tcPr>
          <w:p w14:paraId="1BBE8C2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Brazilian adolescents (mean age = 12.76 ± 1.00 years)</w:t>
            </w:r>
          </w:p>
        </w:tc>
        <w:tc>
          <w:tcPr>
            <w:tcW w:w="1119" w:type="dxa"/>
          </w:tcPr>
          <w:p w14:paraId="7814AF1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10 dichotomous items (0= yes, 1= no)</w:t>
            </w:r>
          </w:p>
        </w:tc>
        <w:tc>
          <w:tcPr>
            <w:tcW w:w="1069" w:type="dxa"/>
          </w:tcPr>
          <w:p w14:paraId="4C8D817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6BAC549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CFA</w:t>
            </w:r>
          </w:p>
        </w:tc>
        <w:tc>
          <w:tcPr>
            <w:tcW w:w="958" w:type="dxa"/>
          </w:tcPr>
          <w:p w14:paraId="4D373FE9"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392</w:t>
            </w:r>
          </w:p>
        </w:tc>
        <w:tc>
          <w:tcPr>
            <w:tcW w:w="1418" w:type="dxa"/>
          </w:tcPr>
          <w:p w14:paraId="5B9BBA1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Compulsive behavior, Functional Impairment, Withdrawal, Tolerance</w:t>
            </w:r>
          </w:p>
        </w:tc>
        <w:tc>
          <w:tcPr>
            <w:tcW w:w="1417" w:type="dxa"/>
          </w:tcPr>
          <w:p w14:paraId="003DF1A6"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w:t>
            </w:r>
            <w:proofErr w:type="spellStart"/>
            <w:r w:rsidRPr="00870D5F">
              <w:rPr>
                <w:rFonts w:ascii="Times New Roman" w:hAnsi="Times New Roman" w:cs="Times New Roman"/>
                <w:i/>
                <w:iCs/>
                <w:sz w:val="20"/>
                <w:szCs w:val="20"/>
              </w:rPr>
              <w:t>df</w:t>
            </w:r>
            <w:proofErr w:type="spellEnd"/>
            <w:r w:rsidRPr="00870D5F">
              <w:rPr>
                <w:rFonts w:ascii="Times New Roman" w:hAnsi="Times New Roman" w:cs="Times New Roman"/>
                <w:i/>
                <w:iCs/>
                <w:sz w:val="20"/>
                <w:szCs w:val="20"/>
              </w:rPr>
              <w:t xml:space="preserve"> </w:t>
            </w:r>
            <w:r w:rsidRPr="00870D5F">
              <w:rPr>
                <w:rFonts w:ascii="Times New Roman" w:hAnsi="Times New Roman" w:cs="Times New Roman"/>
                <w:sz w:val="20"/>
                <w:szCs w:val="20"/>
              </w:rPr>
              <w:t>= 1.07, RMSEA = 0.013, TLI =0.996, SRMR =0.037, CFI =0.997</w:t>
            </w:r>
          </w:p>
        </w:tc>
        <w:tc>
          <w:tcPr>
            <w:tcW w:w="1479" w:type="dxa"/>
          </w:tcPr>
          <w:p w14:paraId="636C2E1E" w14:textId="10303045"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Cronbach’s of the whole scale = 0.722, McDonald’s ω </w:t>
            </w:r>
            <w:r w:rsidR="0009727E" w:rsidRPr="00870D5F">
              <w:rPr>
                <w:rFonts w:ascii="Times New Roman" w:hAnsi="Times New Roman" w:cs="Times New Roman"/>
                <w:sz w:val="20"/>
                <w:szCs w:val="20"/>
              </w:rPr>
              <w:t xml:space="preserve">of the whole scale </w:t>
            </w:r>
            <w:r w:rsidRPr="00870D5F">
              <w:rPr>
                <w:rFonts w:ascii="Times New Roman" w:hAnsi="Times New Roman" w:cs="Times New Roman"/>
                <w:sz w:val="20"/>
                <w:szCs w:val="20"/>
              </w:rPr>
              <w:t>= 0.725.</w:t>
            </w:r>
          </w:p>
        </w:tc>
        <w:tc>
          <w:tcPr>
            <w:tcW w:w="1479" w:type="dxa"/>
          </w:tcPr>
          <w:p w14:paraId="4832134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Addiction Scale - Short Version (SAS-SV), Internet Addiction Test (IAT), Depression, Anxiety and Stress Scale (DASS-21)</w:t>
            </w:r>
          </w:p>
        </w:tc>
      </w:tr>
      <w:tr w:rsidR="00870D5F" w:rsidRPr="00870D5F" w14:paraId="2614A15E" w14:textId="77777777" w:rsidTr="002C1727">
        <w:trPr>
          <w:trHeight w:val="402"/>
        </w:trPr>
        <w:tc>
          <w:tcPr>
            <w:tcW w:w="1276" w:type="dxa"/>
          </w:tcPr>
          <w:p w14:paraId="72F5CAC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Italian version of the mobile phone problematic use scale for adults (MPPUS): A validation study</w:t>
            </w:r>
          </w:p>
        </w:tc>
        <w:tc>
          <w:tcPr>
            <w:tcW w:w="1572" w:type="dxa"/>
          </w:tcPr>
          <w:p w14:paraId="5A70B4A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Mobile Phone Problematic Use Scale for Adults (MPPUS)</w:t>
            </w:r>
          </w:p>
        </w:tc>
        <w:tc>
          <w:tcPr>
            <w:tcW w:w="1060" w:type="dxa"/>
          </w:tcPr>
          <w:p w14:paraId="30CFDA84" w14:textId="54ABFCE3"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00AB64E4" w:rsidRPr="00870D5F">
              <w:rPr>
                <w:rFonts w:ascii="Times New Roman" w:hAnsi="Times New Roman" w:cs="Times New Roman"/>
                <w:sz w:val="20"/>
                <w:szCs w:val="20"/>
              </w:rPr>
              <w:instrText xml:space="preserve"> ADDIN ZOTERO_ITEM CSL_CITATION {"citationID":"YDSrDkTe","properties":{"formattedCitation":"(Agus et al., 2022)","plainCitation":"(Agus et al., 2022)","dontUpdate":true,"noteIndex":0},"citationItems":[{"id":8383,"uris":["http://zotero.org/users/9844986/items/6CR8S9IG"],"itemData":{"id":8383,"type":"article-journal","abstract":"The Mobile Phone Problematic Use Scale (MPPUS) is a self-report measure developed to identify the problematic use of mobile phones (PSU) among adults. The purpose of this study was to create an Italian version of this scale. A sample of 568 Italian adults completed the MPPUS, presented in association with another validated scale for the assessment of smartphone addiction.","container-title":"Heliyon","DOI":"10.1016/j.heliyon.2022.e12209","ISSN":"24058440","issue":"12","journalAbbreviation":"Heliyon","language":"en","page":"e12209","source":"DOI.org (Crossref)","title":"The Italian version of the mobile phone problematic use scale for adults (MPPUS): A validation study","title-short":"The Italian version of the mobile phone problematic use scale for adults (MPPUS)","volume":"8","author":[{"family":"Agus","given":"Mirian"},{"family":"Mascia","given":"Maria Lidia"},{"family":"Bonfiglio","given":"Natale Salvatore"},{"family":"Penna","given":"Maria Pietronilla"}],"issued":{"date-parts":[["2022",12]]}}}],"schema":"https://github.com/citation-style-language/schema/raw/master/csl-citation.json"}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Agus et al. (2022)</w:t>
            </w:r>
            <w:r w:rsidRPr="00870D5F">
              <w:rPr>
                <w:rFonts w:ascii="Times New Roman" w:hAnsi="Times New Roman" w:cs="Times New Roman"/>
                <w:sz w:val="20"/>
                <w:szCs w:val="20"/>
              </w:rPr>
              <w:fldChar w:fldCharType="end"/>
            </w:r>
          </w:p>
        </w:tc>
        <w:tc>
          <w:tcPr>
            <w:tcW w:w="1313" w:type="dxa"/>
          </w:tcPr>
          <w:p w14:paraId="30FEBDF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Mobile Phone Problem Use Scale (MPPUS) developed by Bianchi &amp; Phillips (2005)</w:t>
            </w:r>
          </w:p>
        </w:tc>
        <w:tc>
          <w:tcPr>
            <w:tcW w:w="1327" w:type="dxa"/>
          </w:tcPr>
          <w:p w14:paraId="37CB6A0D"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Italian adults (aged 18–60 years, mean age = 21.7 ± 6.4 years)</w:t>
            </w:r>
          </w:p>
        </w:tc>
        <w:tc>
          <w:tcPr>
            <w:tcW w:w="1119" w:type="dxa"/>
          </w:tcPr>
          <w:p w14:paraId="11B05815"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From 1 (“not at all true”) to 5 (“very true”)</w:t>
            </w:r>
          </w:p>
        </w:tc>
        <w:tc>
          <w:tcPr>
            <w:tcW w:w="1069" w:type="dxa"/>
          </w:tcPr>
          <w:p w14:paraId="352FCB90" w14:textId="21E0D7B1" w:rsidR="00021EBD" w:rsidRPr="00870D5F" w:rsidRDefault="00255A74" w:rsidP="00D07756">
            <w:pPr>
              <w:jc w:val="both"/>
              <w:rPr>
                <w:rFonts w:ascii="Times New Roman" w:hAnsi="Times New Roman" w:cs="Times New Roman"/>
                <w:sz w:val="20"/>
                <w:szCs w:val="20"/>
              </w:rPr>
            </w:pPr>
            <w:r w:rsidRPr="00870D5F">
              <w:rPr>
                <w:rFonts w:ascii="Times New Roman" w:hAnsi="Times New Roman" w:cs="Times New Roman"/>
                <w:sz w:val="20"/>
                <w:szCs w:val="20"/>
              </w:rPr>
              <w:t>No</w:t>
            </w:r>
          </w:p>
        </w:tc>
        <w:tc>
          <w:tcPr>
            <w:tcW w:w="1079" w:type="dxa"/>
          </w:tcPr>
          <w:p w14:paraId="05A1140E"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EFA and CFA</w:t>
            </w:r>
          </w:p>
        </w:tc>
        <w:tc>
          <w:tcPr>
            <w:tcW w:w="958" w:type="dxa"/>
          </w:tcPr>
          <w:p w14:paraId="0F8B0E2B"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568 in total; EFA:260; CFA:308</w:t>
            </w:r>
          </w:p>
        </w:tc>
        <w:tc>
          <w:tcPr>
            <w:tcW w:w="1418" w:type="dxa"/>
          </w:tcPr>
          <w:p w14:paraId="64AB3A1F"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Factor 1: Withdrawal and social aspects</w:t>
            </w:r>
          </w:p>
          <w:p w14:paraId="17E1A17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Factor 2: craving and escape from other problems</w:t>
            </w:r>
          </w:p>
        </w:tc>
        <w:tc>
          <w:tcPr>
            <w:tcW w:w="1417" w:type="dxa"/>
          </w:tcPr>
          <w:p w14:paraId="45FB07ED" w14:textId="01B88CAF" w:rsidR="00021EBD" w:rsidRPr="00870D5F" w:rsidRDefault="00021EBD" w:rsidP="00D07756">
            <w:pPr>
              <w:jc w:val="both"/>
              <w:rPr>
                <w:rFonts w:ascii="Times New Roman" w:hAnsi="Times New Roman" w:cs="Times New Roman"/>
                <w:i/>
                <w:iCs/>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w:t>
            </w:r>
            <w:proofErr w:type="spellStart"/>
            <w:r w:rsidRPr="00870D5F">
              <w:rPr>
                <w:rFonts w:ascii="Times New Roman" w:hAnsi="Times New Roman" w:cs="Times New Roman"/>
                <w:i/>
                <w:iCs/>
                <w:sz w:val="20"/>
                <w:szCs w:val="20"/>
              </w:rPr>
              <w:t>df</w:t>
            </w:r>
            <w:proofErr w:type="spellEnd"/>
            <w:r w:rsidRPr="00870D5F">
              <w:rPr>
                <w:rFonts w:ascii="Times New Roman" w:hAnsi="Times New Roman" w:cs="Times New Roman"/>
                <w:i/>
                <w:iCs/>
                <w:sz w:val="20"/>
                <w:szCs w:val="20"/>
              </w:rPr>
              <w:t xml:space="preserve"> </w:t>
            </w:r>
            <w:r w:rsidRPr="00870D5F">
              <w:rPr>
                <w:rFonts w:ascii="Times New Roman" w:hAnsi="Times New Roman" w:cs="Times New Roman"/>
                <w:sz w:val="20"/>
                <w:szCs w:val="20"/>
              </w:rPr>
              <w:t>= 1.75, RMSEA = 0.05, TLI =0.95, WRMR =0.87, CFI = 0.96</w:t>
            </w:r>
          </w:p>
        </w:tc>
        <w:tc>
          <w:tcPr>
            <w:tcW w:w="1479" w:type="dxa"/>
          </w:tcPr>
          <w:p w14:paraId="4A6BD874"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The ordinal reliability of factor 1 was 0.87. The ordinal reliability of factor2 was 0.91.</w:t>
            </w:r>
          </w:p>
        </w:tc>
        <w:tc>
          <w:tcPr>
            <w:tcW w:w="1479" w:type="dxa"/>
          </w:tcPr>
          <w:p w14:paraId="265BAD50" w14:textId="77777777" w:rsidR="00021EBD" w:rsidRPr="00870D5F" w:rsidRDefault="00021EBD" w:rsidP="00D07756">
            <w:pPr>
              <w:jc w:val="both"/>
              <w:rPr>
                <w:rFonts w:ascii="Times New Roman" w:hAnsi="Times New Roman" w:cs="Times New Roman"/>
                <w:sz w:val="20"/>
                <w:szCs w:val="20"/>
              </w:rPr>
            </w:pPr>
            <w:r w:rsidRPr="00870D5F">
              <w:rPr>
                <w:rFonts w:ascii="Times New Roman" w:hAnsi="Times New Roman" w:cs="Times New Roman"/>
                <w:sz w:val="20"/>
                <w:szCs w:val="20"/>
              </w:rPr>
              <w:t>Smartphone Addiction Scale (SAS)</w:t>
            </w:r>
          </w:p>
        </w:tc>
      </w:tr>
      <w:tr w:rsidR="00870D5F" w:rsidRPr="00870D5F" w14:paraId="01FA05EB" w14:textId="77777777" w:rsidTr="002C1727">
        <w:trPr>
          <w:trHeight w:val="402"/>
        </w:trPr>
        <w:tc>
          <w:tcPr>
            <w:tcW w:w="1276" w:type="dxa"/>
          </w:tcPr>
          <w:p w14:paraId="6FB90A5F" w14:textId="578FE134" w:rsidR="00B01530" w:rsidRPr="00870D5F" w:rsidRDefault="00B01530" w:rsidP="00D07756">
            <w:pPr>
              <w:jc w:val="both"/>
              <w:rPr>
                <w:rFonts w:ascii="Times New Roman" w:hAnsi="Times New Roman" w:cs="Times New Roman"/>
                <w:sz w:val="20"/>
                <w:szCs w:val="20"/>
              </w:rPr>
            </w:pPr>
            <w:r w:rsidRPr="00870D5F">
              <w:rPr>
                <w:rFonts w:ascii="Times New Roman" w:hAnsi="Times New Roman" w:cs="Times New Roman"/>
                <w:sz w:val="20"/>
                <w:szCs w:val="20"/>
              </w:rPr>
              <w:t>Short version of the smartphone addiction scale: Measurement invariance across gender</w:t>
            </w:r>
          </w:p>
        </w:tc>
        <w:tc>
          <w:tcPr>
            <w:tcW w:w="1572" w:type="dxa"/>
          </w:tcPr>
          <w:p w14:paraId="28CFD02E" w14:textId="387CD2F7" w:rsidR="00B01530" w:rsidRPr="00870D5F" w:rsidRDefault="00B01530" w:rsidP="00D07756">
            <w:pPr>
              <w:jc w:val="both"/>
              <w:rPr>
                <w:rFonts w:ascii="Times New Roman" w:hAnsi="Times New Roman" w:cs="Times New Roman"/>
                <w:sz w:val="20"/>
                <w:szCs w:val="20"/>
              </w:rPr>
            </w:pPr>
            <w:r w:rsidRPr="00870D5F">
              <w:rPr>
                <w:rFonts w:ascii="Times New Roman" w:hAnsi="Times New Roman" w:cs="Times New Roman"/>
                <w:sz w:val="20"/>
                <w:szCs w:val="20"/>
              </w:rPr>
              <w:t>The short version of Smartphone Addiction Scale (SAS-SV)</w:t>
            </w:r>
          </w:p>
        </w:tc>
        <w:tc>
          <w:tcPr>
            <w:tcW w:w="1060" w:type="dxa"/>
          </w:tcPr>
          <w:p w14:paraId="47723D51" w14:textId="0B51AD32" w:rsidR="00B01530" w:rsidRPr="00870D5F" w:rsidRDefault="00B01530" w:rsidP="00D07756">
            <w:pPr>
              <w:jc w:val="both"/>
              <w:rPr>
                <w:rFonts w:ascii="Times New Roman" w:hAnsi="Times New Roman" w:cs="Times New Roman"/>
                <w:sz w:val="20"/>
                <w:szCs w:val="20"/>
              </w:rPr>
            </w:pPr>
            <w:r w:rsidRPr="00870D5F">
              <w:rPr>
                <w:rFonts w:ascii="Times New Roman" w:hAnsi="Times New Roman" w:cs="Times New Roman"/>
                <w:sz w:val="20"/>
                <w:szCs w:val="20"/>
              </w:rPr>
              <w:fldChar w:fldCharType="begin"/>
            </w:r>
            <w:r w:rsidRPr="00870D5F">
              <w:rPr>
                <w:rFonts w:ascii="Times New Roman" w:hAnsi="Times New Roman" w:cs="Times New Roman"/>
                <w:sz w:val="20"/>
                <w:szCs w:val="20"/>
              </w:rPr>
              <w:instrText xml:space="preserve"> ADDIN ZOTERO_ITEM CSL_CITATION {"citationID":"79io4u7e","properties":{"formattedCitation":"(Yue et al., 2023)","plainCitation":"(Yue et al., 2023)","noteIndex":0},"citationItems":[{"id":8703,"uris":["http://zotero.org/users/9844986/items/9RSIS4IW"],"itemData":{"id":8703,"type":"article-journal","abstract":"The Smartphone Addiction Scale Short Version (SAS-SV) has been widely used in research, but little is known about the measurement invariance across gender. The current study measured SAS-SV invariance between male and female college students in a sample of 1112 participants. Single- and multiple-group confirmatory factor analyses (CFAs) of smartphone addiction symptom ratings were conducted using R program with RStudio. SAS-SV was psychometrically robust in measuring the severity of smartphone addiction among college students, as well as the gender-based invariance. The differences in SASSV between male and female participants were likely to represent true gender differences, and meaningful comparisons could be made.","container-title":"PLOS ONE","DOI":"10.1371/journal.pone.0283256","ISSN":"1932-6203","issue":"3","journalAbbreviation":"PLoS ONE","language":"en","page":"e0283256","source":"DOI.org (Crossref)","title":"Short version of the smartphone addiction scale: Measurement invariance across gender","title-short":"Short version of the smartphone addiction scale","volume":"18","author":[{"family":"Yue","given":"Heng"},{"family":"Yue","given":"Xiwen"},{"family":"Liu","given":"Bo"},{"family":"Li","given":"Xueshan"},{"family":"Dong","given":"Yaohua"},{"family":"Bao","given":"Hugejiletu"}],"editor":[{"family":"Castillo-Navarrete","given":"Juan-Luis"}],"issued":{"date-parts":[["2023",3,22]]}}}],"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Yue et al. (2023)</w:t>
            </w:r>
            <w:r w:rsidRPr="00870D5F">
              <w:rPr>
                <w:rFonts w:ascii="Times New Roman" w:hAnsi="Times New Roman" w:cs="Times New Roman"/>
                <w:sz w:val="20"/>
                <w:szCs w:val="20"/>
              </w:rPr>
              <w:fldChar w:fldCharType="end"/>
            </w:r>
          </w:p>
        </w:tc>
        <w:tc>
          <w:tcPr>
            <w:tcW w:w="1313" w:type="dxa"/>
          </w:tcPr>
          <w:p w14:paraId="04A726A5" w14:textId="2325F394" w:rsidR="00B01530" w:rsidRPr="00870D5F" w:rsidRDefault="00B01530"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short version of Smartphone Addiction Scale (SAS-SV) developed by </w:t>
            </w:r>
            <w:r w:rsidRPr="00870D5F">
              <w:rPr>
                <w:rFonts w:ascii="Times New Roman" w:hAnsi="Times New Roman" w:cs="Times New Roman"/>
                <w:sz w:val="20"/>
                <w:szCs w:val="20"/>
              </w:rPr>
              <w:fldChar w:fldCharType="begin"/>
            </w:r>
            <w:r w:rsidRPr="00870D5F">
              <w:rPr>
                <w:rFonts w:ascii="Times New Roman" w:hAnsi="Times New Roman" w:cs="Times New Roman"/>
                <w:sz w:val="20"/>
                <w:szCs w:val="20"/>
              </w:rPr>
              <w:instrText xml:space="preserve"> ADDIN ZOTERO_ITEM CSL_CITATION {"citationID":"EdRgaLV3","properties":{"formattedCitation":"(Kwon, Kim, et al., 2013)","plainCitation":"(Kwon, Kim, et al., 2013)","dontUpdate":true,"noteIndex":0},"citationItems":[{"id":1209,"uris":["http://www.mendeley.com/documents/?uuid=a95a14ce-dcae-409a-a8f7-bdb8a5b42d70","http://zotero.org/users/9844986/items/VLGS6YAX"],"itemData":{"id":1209,"type":"article-journal","abstract":"OBJECTIVE: This study was designed to investigate the revised and short version of the smartphone addiction scale and the proof of its validity in adolescents. In addition, it suggested cutting off the values by gender in order to determine smartphone addiction and elaborate the characteristics of smartphone usage in adolescents.\\n\\nMETHOD: A set of questionnaires were provided to a total of 540 selected participants from April to May of 2013. The participants consisted of 343 boys and 197 girls, and their average age was 14.5 years old. The content validity was performed on a selection of shortened items, while an internal-consistency test was conducted for the verification of its reliability. The concurrent validity was confirmed using SAS, SAPS and KS-scale. Receiver operating characteristics analysis was conducted to suggest cut-off.\\n\\nRESULTS: The 10 final questions were selected using content validity. The internal consistency and concurrent validity of SAS were verified with a Cronbach's alpha of 0.911. The SAS-SV was significantly correlated with the SAS, SAPS and KS-scale. The SAS-SV scores of gender (p&lt;.001) and self-evaluation of smartphone addiction (p&lt;.001) showed significant difference. The ROC analysis results showed an area under a curve (AUC) value of 0.963(0.888-1.000), a cut-off value of 31, sensitivity value of 0.867 and specificity value of 0.893 in boys while an AUC value of 0.947(0.887-1.000), a cut-off value of 33, sensitivity value of 0.875, and a specificity value of 0.886 in girls.\\n\\nCONCLUSIONS: The SAS-SV showed good reliability and validity for the assessment of smartphone addiction. The smartphone addiction scale short version, which was developed and validated in this study, could be used efficiently for the evaluation of smartphone addiction in community and research areas.","container-title":"PLoS ONE","DOI":"10.1371/journal.pone.0083558","ISSN":"19326203","issue":"12","note":"PMID: 24391787\nISBN: 1932-6203 (Electronic)\\r1932-6203 (Linking)","page":"1-7","title":"The smartphone addiction scale: Development and validation of a short version for adolescents","volume":"8","author":[{"family":"Kwon","given":"Min"},{"family":"Kim","given":"Dai Jin"},{"family":"Cho","given":"Hyun"},{"family":"Yang","given":"Soo"}],"issued":{"date-parts":[["2013"]]}}}],"schema":"https://github.com/citation-style-language/schema/raw/master/csl-citation.json"}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Kim, et al. (2013)</w:t>
            </w:r>
            <w:r w:rsidRPr="00870D5F">
              <w:rPr>
                <w:rFonts w:ascii="Times New Roman" w:hAnsi="Times New Roman" w:cs="Times New Roman"/>
                <w:sz w:val="20"/>
                <w:szCs w:val="20"/>
              </w:rPr>
              <w:fldChar w:fldCharType="end"/>
            </w:r>
          </w:p>
        </w:tc>
        <w:tc>
          <w:tcPr>
            <w:tcW w:w="1327" w:type="dxa"/>
          </w:tcPr>
          <w:p w14:paraId="1B822FBB" w14:textId="4958078D" w:rsidR="00B01530" w:rsidRPr="00870D5F" w:rsidRDefault="00357014" w:rsidP="00D07756">
            <w:pPr>
              <w:jc w:val="both"/>
              <w:rPr>
                <w:rFonts w:ascii="Times New Roman" w:hAnsi="Times New Roman" w:cs="Times New Roman"/>
                <w:sz w:val="20"/>
                <w:szCs w:val="20"/>
              </w:rPr>
            </w:pPr>
            <w:r w:rsidRPr="00870D5F">
              <w:rPr>
                <w:rFonts w:ascii="Times New Roman" w:hAnsi="Times New Roman" w:cs="Times New Roman"/>
                <w:sz w:val="20"/>
                <w:szCs w:val="20"/>
              </w:rPr>
              <w:t>Chinese university students (aged 18–25 years, mean age = 20.28 ± 1.43 years)</w:t>
            </w:r>
          </w:p>
        </w:tc>
        <w:tc>
          <w:tcPr>
            <w:tcW w:w="1119" w:type="dxa"/>
          </w:tcPr>
          <w:p w14:paraId="6C6DDDB7" w14:textId="1AEDA0E8" w:rsidR="00B01530" w:rsidRPr="00870D5F" w:rsidRDefault="00357014" w:rsidP="00D07756">
            <w:pPr>
              <w:jc w:val="both"/>
              <w:rPr>
                <w:rFonts w:ascii="Times New Roman" w:hAnsi="Times New Roman" w:cs="Times New Roman"/>
                <w:sz w:val="20"/>
                <w:szCs w:val="20"/>
              </w:rPr>
            </w:pPr>
            <w:r w:rsidRPr="00870D5F">
              <w:rPr>
                <w:rFonts w:ascii="Times New Roman" w:hAnsi="Times New Roman" w:cs="Times New Roman"/>
                <w:sz w:val="20"/>
                <w:szCs w:val="20"/>
              </w:rPr>
              <w:t>From 1(strongly disagree) to 6(strongly agree)</w:t>
            </w:r>
          </w:p>
        </w:tc>
        <w:tc>
          <w:tcPr>
            <w:tcW w:w="1069" w:type="dxa"/>
          </w:tcPr>
          <w:p w14:paraId="4DDFABF1" w14:textId="483C3BE0" w:rsidR="00B01530" w:rsidRPr="00870D5F" w:rsidRDefault="00357014" w:rsidP="00D07756">
            <w:pPr>
              <w:jc w:val="both"/>
              <w:rPr>
                <w:rFonts w:ascii="Times New Roman" w:hAnsi="Times New Roman" w:cs="Times New Roman"/>
                <w:sz w:val="20"/>
                <w:szCs w:val="20"/>
              </w:rPr>
            </w:pPr>
            <w:r w:rsidRPr="00870D5F">
              <w:rPr>
                <w:rFonts w:ascii="Times New Roman" w:hAnsi="Times New Roman" w:cs="Times New Roman"/>
                <w:sz w:val="20"/>
                <w:szCs w:val="20"/>
              </w:rPr>
              <w:t>Weighted least squares means and variance adjusted (WLSMV) estimator</w:t>
            </w:r>
            <w:r w:rsidR="00E229E6" w:rsidRPr="00870D5F">
              <w:rPr>
                <w:rFonts w:ascii="Times New Roman" w:hAnsi="Times New Roman" w:cs="Times New Roman"/>
                <w:sz w:val="20"/>
                <w:szCs w:val="20"/>
              </w:rPr>
              <w:t xml:space="preserve"> was employed</w:t>
            </w:r>
          </w:p>
        </w:tc>
        <w:tc>
          <w:tcPr>
            <w:tcW w:w="1079" w:type="dxa"/>
          </w:tcPr>
          <w:p w14:paraId="18D41D23" w14:textId="0FD4C577" w:rsidR="00B01530" w:rsidRPr="00870D5F" w:rsidRDefault="00357014" w:rsidP="00D07756">
            <w:pPr>
              <w:jc w:val="both"/>
              <w:rPr>
                <w:rFonts w:ascii="Times New Roman" w:hAnsi="Times New Roman" w:cs="Times New Roman"/>
                <w:sz w:val="20"/>
                <w:szCs w:val="20"/>
              </w:rPr>
            </w:pPr>
            <w:r w:rsidRPr="00870D5F">
              <w:rPr>
                <w:rFonts w:ascii="Times New Roman" w:hAnsi="Times New Roman" w:cs="Times New Roman"/>
                <w:sz w:val="20"/>
                <w:szCs w:val="20"/>
              </w:rPr>
              <w:t>CFA</w:t>
            </w:r>
          </w:p>
        </w:tc>
        <w:tc>
          <w:tcPr>
            <w:tcW w:w="958" w:type="dxa"/>
          </w:tcPr>
          <w:p w14:paraId="1C6E805D" w14:textId="5F9E5895" w:rsidR="00B01530" w:rsidRPr="00870D5F" w:rsidRDefault="00357014" w:rsidP="00D07756">
            <w:pPr>
              <w:jc w:val="both"/>
              <w:rPr>
                <w:rFonts w:ascii="Times New Roman" w:hAnsi="Times New Roman" w:cs="Times New Roman"/>
                <w:sz w:val="20"/>
                <w:szCs w:val="20"/>
              </w:rPr>
            </w:pPr>
            <w:r w:rsidRPr="00870D5F">
              <w:rPr>
                <w:rFonts w:ascii="Times New Roman" w:hAnsi="Times New Roman" w:cs="Times New Roman"/>
                <w:sz w:val="20"/>
                <w:szCs w:val="20"/>
              </w:rPr>
              <w:t>1112</w:t>
            </w:r>
          </w:p>
        </w:tc>
        <w:tc>
          <w:tcPr>
            <w:tcW w:w="1418" w:type="dxa"/>
          </w:tcPr>
          <w:p w14:paraId="563F2F8C" w14:textId="61B524BE" w:rsidR="00B01530" w:rsidRPr="00870D5F" w:rsidRDefault="00357014" w:rsidP="00D07756">
            <w:pPr>
              <w:jc w:val="both"/>
              <w:rPr>
                <w:rFonts w:ascii="Times New Roman" w:hAnsi="Times New Roman" w:cs="Times New Roman"/>
                <w:sz w:val="20"/>
                <w:szCs w:val="20"/>
              </w:rPr>
            </w:pPr>
            <w:r w:rsidRPr="00870D5F">
              <w:rPr>
                <w:rFonts w:ascii="Times New Roman" w:hAnsi="Times New Roman" w:cs="Times New Roman"/>
                <w:sz w:val="20"/>
                <w:szCs w:val="20"/>
              </w:rPr>
              <w:t>One factor as smartphone addiction</w:t>
            </w:r>
          </w:p>
        </w:tc>
        <w:tc>
          <w:tcPr>
            <w:tcW w:w="1417" w:type="dxa"/>
          </w:tcPr>
          <w:p w14:paraId="510FFDCD" w14:textId="1FF9D0D8" w:rsidR="00B01530" w:rsidRPr="00870D5F" w:rsidRDefault="00357014" w:rsidP="00D07756">
            <w:pPr>
              <w:jc w:val="both"/>
              <w:rPr>
                <w:rFonts w:ascii="Times New Roman" w:hAnsi="Times New Roman" w:cs="Times New Roman"/>
                <w:i/>
                <w:iCs/>
                <w:sz w:val="20"/>
                <w:szCs w:val="20"/>
              </w:rPr>
            </w:pPr>
            <w:r w:rsidRPr="00870D5F">
              <w:rPr>
                <w:rFonts w:ascii="Times New Roman" w:hAnsi="Times New Roman" w:cs="Times New Roman"/>
                <w:i/>
                <w:iCs/>
                <w:sz w:val="20"/>
                <w:szCs w:val="20"/>
              </w:rPr>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w:t>
            </w:r>
            <w:proofErr w:type="spellStart"/>
            <w:r w:rsidRPr="00870D5F">
              <w:rPr>
                <w:rFonts w:ascii="Times New Roman" w:hAnsi="Times New Roman" w:cs="Times New Roman"/>
                <w:i/>
                <w:iCs/>
                <w:sz w:val="20"/>
                <w:szCs w:val="20"/>
              </w:rPr>
              <w:t>df</w:t>
            </w:r>
            <w:proofErr w:type="spellEnd"/>
            <w:r w:rsidRPr="00870D5F">
              <w:rPr>
                <w:rFonts w:ascii="Times New Roman" w:hAnsi="Times New Roman" w:cs="Times New Roman"/>
                <w:i/>
                <w:iCs/>
                <w:sz w:val="20"/>
                <w:szCs w:val="20"/>
              </w:rPr>
              <w:t xml:space="preserve"> </w:t>
            </w:r>
            <w:r w:rsidRPr="00870D5F">
              <w:rPr>
                <w:rFonts w:ascii="Times New Roman" w:hAnsi="Times New Roman" w:cs="Times New Roman"/>
                <w:sz w:val="20"/>
                <w:szCs w:val="20"/>
              </w:rPr>
              <w:t>= 5.227, RMSEA = 0.062, CFI = 0.985, TLI =0.980, SRMR =0.029</w:t>
            </w:r>
          </w:p>
        </w:tc>
        <w:tc>
          <w:tcPr>
            <w:tcW w:w="1479" w:type="dxa"/>
          </w:tcPr>
          <w:p w14:paraId="6D88898C" w14:textId="71F40A92" w:rsidR="00B01530" w:rsidRPr="00870D5F" w:rsidRDefault="00357014" w:rsidP="00D07756">
            <w:pPr>
              <w:jc w:val="both"/>
              <w:rPr>
                <w:rFonts w:ascii="Times New Roman" w:hAnsi="Times New Roman" w:cs="Times New Roman"/>
                <w:sz w:val="20"/>
                <w:szCs w:val="20"/>
              </w:rPr>
            </w:pPr>
            <w:r w:rsidRPr="00870D5F">
              <w:rPr>
                <w:rFonts w:ascii="Times New Roman" w:hAnsi="Times New Roman" w:cs="Times New Roman"/>
                <w:sz w:val="20"/>
                <w:szCs w:val="20"/>
              </w:rPr>
              <w:t>Cronbach’s α values: the whole scale = 0.883, male participants = 0.895, female participants = 0.872</w:t>
            </w:r>
            <w:r w:rsidR="0009727E" w:rsidRPr="00870D5F">
              <w:rPr>
                <w:rFonts w:ascii="Times New Roman" w:hAnsi="Times New Roman" w:cs="Times New Roman"/>
                <w:sz w:val="20"/>
                <w:szCs w:val="20"/>
              </w:rPr>
              <w:t>.</w:t>
            </w:r>
          </w:p>
        </w:tc>
        <w:tc>
          <w:tcPr>
            <w:tcW w:w="1479" w:type="dxa"/>
          </w:tcPr>
          <w:p w14:paraId="2A11A52A" w14:textId="5315D323" w:rsidR="00B01530" w:rsidRPr="00870D5F" w:rsidRDefault="00357014" w:rsidP="00D07756">
            <w:pPr>
              <w:jc w:val="both"/>
              <w:rPr>
                <w:rFonts w:ascii="Times New Roman" w:hAnsi="Times New Roman" w:cs="Times New Roman"/>
                <w:sz w:val="20"/>
                <w:szCs w:val="20"/>
              </w:rPr>
            </w:pPr>
            <w:r w:rsidRPr="00870D5F">
              <w:rPr>
                <w:rFonts w:ascii="Times New Roman" w:hAnsi="Times New Roman" w:cs="Times New Roman"/>
                <w:sz w:val="20"/>
                <w:szCs w:val="20"/>
              </w:rPr>
              <w:t>-</w:t>
            </w:r>
          </w:p>
        </w:tc>
      </w:tr>
      <w:tr w:rsidR="00870D5F" w:rsidRPr="00870D5F" w14:paraId="097E9868" w14:textId="77777777" w:rsidTr="002C1727">
        <w:trPr>
          <w:trHeight w:val="402"/>
        </w:trPr>
        <w:tc>
          <w:tcPr>
            <w:tcW w:w="1276" w:type="dxa"/>
          </w:tcPr>
          <w:p w14:paraId="79673802" w14:textId="35FAC2FD" w:rsidR="00B94DDF" w:rsidRPr="00870D5F" w:rsidRDefault="00B01530"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Validity, reliability, and correlates of </w:t>
            </w:r>
            <w:r w:rsidRPr="00870D5F">
              <w:rPr>
                <w:rFonts w:ascii="Times New Roman" w:hAnsi="Times New Roman" w:cs="Times New Roman"/>
                <w:sz w:val="20"/>
                <w:szCs w:val="20"/>
              </w:rPr>
              <w:lastRenderedPageBreak/>
              <w:t>the Smartphone Addiction Scale–Short Version among Japanese adults</w:t>
            </w:r>
          </w:p>
        </w:tc>
        <w:tc>
          <w:tcPr>
            <w:tcW w:w="1572" w:type="dxa"/>
          </w:tcPr>
          <w:p w14:paraId="07DC90C7" w14:textId="2C45897E" w:rsidR="00B94DDF" w:rsidRPr="00870D5F" w:rsidRDefault="00B01530"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The short version of Smartphone Addiction Scale </w:t>
            </w:r>
            <w:r w:rsidRPr="00870D5F">
              <w:rPr>
                <w:rFonts w:ascii="Times New Roman" w:hAnsi="Times New Roman" w:cs="Times New Roman"/>
                <w:sz w:val="20"/>
                <w:szCs w:val="20"/>
              </w:rPr>
              <w:lastRenderedPageBreak/>
              <w:t>(SAS-SV)</w:t>
            </w:r>
          </w:p>
        </w:tc>
        <w:tc>
          <w:tcPr>
            <w:tcW w:w="1060" w:type="dxa"/>
          </w:tcPr>
          <w:p w14:paraId="33AAD313" w14:textId="07991FFF" w:rsidR="00B94DDF" w:rsidRPr="00870D5F" w:rsidRDefault="00B01530"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fldChar w:fldCharType="begin"/>
            </w:r>
            <w:r w:rsidRPr="00870D5F">
              <w:rPr>
                <w:rFonts w:ascii="Times New Roman" w:hAnsi="Times New Roman" w:cs="Times New Roman"/>
                <w:sz w:val="20"/>
                <w:szCs w:val="20"/>
              </w:rPr>
              <w:instrText xml:space="preserve"> ADDIN ZOTERO_ITEM CSL_CITATION {"citationID":"WIVYPtuc","properties":{"formattedCitation":"(Hamamura et al., 2023)","plainCitation":"(Hamamura et al., 2023)","noteIndex":0},"citationItems":[{"id":8726,"uris":["http://zotero.org/users/9844986/items/XHHZ9UUR"],"itemData":{"id":8726,"type":"article-journal","abstract":"Background  The short version of the smartphone addiction scale (SAS-SV) is widely used to measure problematic smartphone use (PSU). This study examined the validity and reliability of the SAS-SV among Japanese adults, as well as cross-sectional and longitudinal associations with relevant mental health traits and problems.\nMethods  Datasets from a larger project on smartphone use and mental health were used to conduct two studies. Participants were adults aged over 20 years who carried a smartphone.\nResults  Study 1 (n = 99,156) showed the acceptable internal consistency and structural validity of the SAS-SV with a bifactor model with three factors. For the test-retest reliability of the SAS-SV, the intraclass correlation coefficient (ICC) was .70, 95% CI [.69, 70], when the SAS-SV was measured seven and twelve months apart (n = 20,389). Study 2 (n = 3419) revealed that when measured concurrently, the SAS-SV was strongly positively correlated with another measure of PSU and moderately correlated with smartphone use time, problematic internet use (PIU), depression, the attentional factor of impulsiveness, and symptoms related to attention-deficit hyperactivity disorder and obsessivecompulsive disorder. When measured 12 months apart, the SAS-SV was positively strongly associated with another measure of PSU and PIU and moderately associated with depression. Discussion  The structural validity of the SAS-SV appeared acceptable among Japanese adults with the bifactor model. The reliability of the SAS-SV was demonstrated in the subsequent seven- and twelve-month associations.\nConclusion  The cross-sectional and longitudinal associations of the SAS-SV provided further evidence regarding PSU characteristics.","container-title":"BMC Psychology","DOI":"10.1186/s40359-023-01095-5","ISSN":"2050-7283","issue":"1","journalAbbreviation":"BMC Psychol","language":"en","page":"78","source":"DOI.org (Crossref)","title":"Validity, reliability, and correlates of the Smartphone Addiction Scale–Short Version among Japanese adults","volume":"11","author":[{"family":"Hamamura","given":"Toshitaka"},{"family":"Kobayashi","given":"Nao"},{"family":"Oka","given":"Taiki"},{"family":"Kawashima","given":"Issaku"},{"family":"Sakai","given":"Yuki"},{"family":"Tanaka","given":"Saori C."},{"family":"Honjo","given":"Masaru"}],"issued":{"date-parts":[["2023",3,23]]}}}],"schema":"https://github.com/citation-style-language/schema/raw/master/csl-citation.json"}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Hamamura et al. (2023)</w:t>
            </w:r>
            <w:r w:rsidRPr="00870D5F">
              <w:rPr>
                <w:rFonts w:ascii="Times New Roman" w:hAnsi="Times New Roman" w:cs="Times New Roman"/>
                <w:sz w:val="20"/>
                <w:szCs w:val="20"/>
              </w:rPr>
              <w:fldChar w:fldCharType="end"/>
            </w:r>
          </w:p>
        </w:tc>
        <w:tc>
          <w:tcPr>
            <w:tcW w:w="1313" w:type="dxa"/>
          </w:tcPr>
          <w:p w14:paraId="3B703CE5" w14:textId="6D1F2175" w:rsidR="00B94DDF" w:rsidRPr="00870D5F" w:rsidRDefault="00B01530"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The short version of Smartphone Addiction </w:t>
            </w:r>
            <w:r w:rsidRPr="00870D5F">
              <w:rPr>
                <w:rFonts w:ascii="Times New Roman" w:hAnsi="Times New Roman" w:cs="Times New Roman"/>
                <w:sz w:val="20"/>
                <w:szCs w:val="20"/>
              </w:rPr>
              <w:lastRenderedPageBreak/>
              <w:t xml:space="preserve">Scale (SAS-SV) developed by </w:t>
            </w:r>
            <w:r w:rsidRPr="00870D5F">
              <w:rPr>
                <w:rFonts w:ascii="Times New Roman" w:hAnsi="Times New Roman" w:cs="Times New Roman"/>
                <w:sz w:val="20"/>
                <w:szCs w:val="20"/>
              </w:rPr>
              <w:fldChar w:fldCharType="begin"/>
            </w:r>
            <w:r w:rsidRPr="00870D5F">
              <w:rPr>
                <w:rFonts w:ascii="Times New Roman" w:hAnsi="Times New Roman" w:cs="Times New Roman"/>
                <w:sz w:val="20"/>
                <w:szCs w:val="20"/>
              </w:rPr>
              <w:instrText xml:space="preserve"> ADDIN ZOTERO_ITEM CSL_CITATION {"citationID":"Lc1FT50c","properties":{"formattedCitation":"(Kwon, Kim, et al., 2013)","plainCitation":"(Kwon, Kim, et al., 2013)","dontUpdate":true,"noteIndex":0},"citationItems":[{"id":1209,"uris":["http://www.mendeley.com/documents/?uuid=a95a14ce-dcae-409a-a8f7-bdb8a5b42d70","http://zotero.org/users/9844986/items/VLGS6YAX"],"itemData":{"id":1209,"type":"article-journal","abstract":"OBJECTIVE: This study was designed to investigate the revised and short version of the smartphone addiction scale and the proof of its validity in adolescents. In addition, it suggested cutting off the values by gender in order to determine smartphone addiction and elaborate the characteristics of smartphone usage in adolescents.\\n\\nMETHOD: A set of questionnaires were provided to a total of 540 selected participants from April to May of 2013. The participants consisted of 343 boys and 197 girls, and their average age was 14.5 years old. The content validity was performed on a selection of shortened items, while an internal-consistency test was conducted for the verification of its reliability. The concurrent validity was confirmed using SAS, SAPS and KS-scale. Receiver operating characteristics analysis was conducted to suggest cut-off.\\n\\nRESULTS: The 10 final questions were selected using content validity. The internal consistency and concurrent validity of SAS were verified with a Cronbach's alpha of 0.911. The SAS-SV was significantly correlated with the SAS, SAPS and KS-scale. The SAS-SV scores of gender (p&lt;.001) and self-evaluation of smartphone addiction (p&lt;.001) showed significant difference. The ROC analysis results showed an area under a curve (AUC) value of 0.963(0.888-1.000), a cut-off value of 31, sensitivity value of 0.867 and specificity value of 0.893 in boys while an AUC value of 0.947(0.887-1.000), a cut-off value of 33, sensitivity value of 0.875, and a specificity value of 0.886 in girls.\\n\\nCONCLUSIONS: The SAS-SV showed good reliability and validity for the assessment of smartphone addiction. The smartphone addiction scale short version, which was developed and validated in this study, could be used efficiently for the evaluation of smartphone addiction in community and research areas.","container-title":"PLoS ONE","DOI":"10.1371/journal.pone.0083558","ISSN":"19326203","issue":"12","note":"PMID: 24391787\nISBN: 1932-6203 (Electronic)\\r1932-6203 (Linking)","page":"1-7","title":"The smartphone addiction scale: Development and validation of a short version for adolescents","volume":"8","author":[{"family":"Kwon","given":"Min"},{"family":"Kim","given":"Dai Jin"},{"family":"Cho","given":"Hyun"},{"family":"Yang","given":"Soo"}],"issued":{"date-parts":[["2013"]]}}}],"schema":"https://github.com/citation-style-language/schema/raw/master/csl-citation.json"} </w:instrText>
            </w:r>
            <w:r w:rsidRPr="00870D5F">
              <w:rPr>
                <w:rFonts w:ascii="Times New Roman" w:hAnsi="Times New Roman" w:cs="Times New Roman"/>
                <w:sz w:val="20"/>
                <w:szCs w:val="20"/>
              </w:rPr>
              <w:fldChar w:fldCharType="separate"/>
            </w:r>
            <w:r w:rsidRPr="00870D5F">
              <w:rPr>
                <w:rFonts w:ascii="Times New Roman" w:hAnsi="Times New Roman" w:cs="Times New Roman"/>
                <w:sz w:val="20"/>
                <w:szCs w:val="20"/>
              </w:rPr>
              <w:t>Kwon, Kim, et al. (2013)</w:t>
            </w:r>
            <w:r w:rsidRPr="00870D5F">
              <w:rPr>
                <w:rFonts w:ascii="Times New Roman" w:hAnsi="Times New Roman" w:cs="Times New Roman"/>
                <w:sz w:val="20"/>
                <w:szCs w:val="20"/>
              </w:rPr>
              <w:fldChar w:fldCharType="end"/>
            </w:r>
          </w:p>
        </w:tc>
        <w:tc>
          <w:tcPr>
            <w:tcW w:w="1327" w:type="dxa"/>
          </w:tcPr>
          <w:p w14:paraId="5BDCF17C" w14:textId="655EB9C7" w:rsidR="00B94DDF" w:rsidRPr="00870D5F" w:rsidRDefault="00E229E6"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Japanese adults who aged over 20 years old and </w:t>
            </w:r>
            <w:r w:rsidRPr="00870D5F">
              <w:rPr>
                <w:rFonts w:ascii="Times New Roman" w:hAnsi="Times New Roman" w:cs="Times New Roman"/>
                <w:sz w:val="20"/>
                <w:szCs w:val="20"/>
              </w:rPr>
              <w:lastRenderedPageBreak/>
              <w:t>had smartphone</w:t>
            </w:r>
          </w:p>
        </w:tc>
        <w:tc>
          <w:tcPr>
            <w:tcW w:w="1119" w:type="dxa"/>
          </w:tcPr>
          <w:p w14:paraId="46290926" w14:textId="281CF225" w:rsidR="00B94DDF" w:rsidRPr="00870D5F" w:rsidRDefault="00E229E6"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From 1(strongly disagree) to </w:t>
            </w:r>
            <w:r w:rsidRPr="00870D5F">
              <w:rPr>
                <w:rFonts w:ascii="Times New Roman" w:hAnsi="Times New Roman" w:cs="Times New Roman"/>
                <w:sz w:val="20"/>
                <w:szCs w:val="20"/>
              </w:rPr>
              <w:lastRenderedPageBreak/>
              <w:t>6(strongly agree)</w:t>
            </w:r>
          </w:p>
        </w:tc>
        <w:tc>
          <w:tcPr>
            <w:tcW w:w="1069" w:type="dxa"/>
          </w:tcPr>
          <w:p w14:paraId="2F50CE3F" w14:textId="38979686" w:rsidR="00B94DDF" w:rsidRPr="00870D5F" w:rsidRDefault="00E229E6"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w:t>
            </w:r>
          </w:p>
        </w:tc>
        <w:tc>
          <w:tcPr>
            <w:tcW w:w="1079" w:type="dxa"/>
          </w:tcPr>
          <w:p w14:paraId="4A051FC0" w14:textId="01029DE9" w:rsidR="00B94DDF" w:rsidRPr="00870D5F" w:rsidRDefault="00E229E6" w:rsidP="00D07756">
            <w:pPr>
              <w:jc w:val="both"/>
              <w:rPr>
                <w:rFonts w:ascii="Times New Roman" w:hAnsi="Times New Roman" w:cs="Times New Roman"/>
                <w:sz w:val="20"/>
                <w:szCs w:val="20"/>
              </w:rPr>
            </w:pPr>
            <w:r w:rsidRPr="00870D5F">
              <w:rPr>
                <w:rFonts w:ascii="Times New Roman" w:hAnsi="Times New Roman" w:cs="Times New Roman"/>
                <w:sz w:val="20"/>
                <w:szCs w:val="20"/>
              </w:rPr>
              <w:t>CFA</w:t>
            </w:r>
          </w:p>
        </w:tc>
        <w:tc>
          <w:tcPr>
            <w:tcW w:w="958" w:type="dxa"/>
          </w:tcPr>
          <w:p w14:paraId="5FBA4C6D" w14:textId="49706B1F" w:rsidR="00B94DDF" w:rsidRPr="00870D5F" w:rsidRDefault="00E229E6" w:rsidP="00D07756">
            <w:pPr>
              <w:jc w:val="both"/>
              <w:rPr>
                <w:rFonts w:ascii="Times New Roman" w:hAnsi="Times New Roman" w:cs="Times New Roman"/>
                <w:sz w:val="20"/>
                <w:szCs w:val="20"/>
              </w:rPr>
            </w:pPr>
            <w:r w:rsidRPr="00870D5F">
              <w:rPr>
                <w:rFonts w:ascii="Times New Roman" w:hAnsi="Times New Roman" w:cs="Times New Roman"/>
                <w:sz w:val="20"/>
                <w:szCs w:val="20"/>
              </w:rPr>
              <w:t>Study 1: 99156.</w:t>
            </w:r>
          </w:p>
          <w:p w14:paraId="419FF2EC" w14:textId="25E30944" w:rsidR="00E229E6" w:rsidRPr="00870D5F" w:rsidRDefault="00E229E6" w:rsidP="00D07756">
            <w:pPr>
              <w:jc w:val="both"/>
              <w:rPr>
                <w:rFonts w:ascii="Times New Roman" w:hAnsi="Times New Roman" w:cs="Times New Roman"/>
                <w:sz w:val="20"/>
                <w:szCs w:val="20"/>
              </w:rPr>
            </w:pPr>
            <w:r w:rsidRPr="00870D5F">
              <w:rPr>
                <w:rFonts w:ascii="Times New Roman" w:hAnsi="Times New Roman" w:cs="Times New Roman"/>
                <w:sz w:val="20"/>
                <w:szCs w:val="20"/>
              </w:rPr>
              <w:t>Study2: 3419</w:t>
            </w:r>
          </w:p>
        </w:tc>
        <w:tc>
          <w:tcPr>
            <w:tcW w:w="1418" w:type="dxa"/>
          </w:tcPr>
          <w:p w14:paraId="30373056" w14:textId="5DC98B88" w:rsidR="00B94DDF" w:rsidRPr="00870D5F" w:rsidRDefault="00E229E6"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three-factor structure including Daily-life </w:t>
            </w:r>
            <w:r w:rsidRPr="00870D5F">
              <w:rPr>
                <w:rFonts w:ascii="Times New Roman" w:hAnsi="Times New Roman" w:cs="Times New Roman"/>
                <w:sz w:val="20"/>
                <w:szCs w:val="20"/>
              </w:rPr>
              <w:lastRenderedPageBreak/>
              <w:t>disturbance, Withdrawal</w:t>
            </w:r>
            <w:r w:rsidR="006C54EC" w:rsidRPr="00870D5F">
              <w:rPr>
                <w:rFonts w:ascii="Times New Roman" w:hAnsi="Times New Roman" w:cs="Times New Roman"/>
                <w:sz w:val="20"/>
                <w:szCs w:val="20"/>
              </w:rPr>
              <w:t xml:space="preserve">, </w:t>
            </w:r>
            <w:r w:rsidRPr="00870D5F">
              <w:rPr>
                <w:rFonts w:ascii="Times New Roman" w:hAnsi="Times New Roman" w:cs="Times New Roman"/>
                <w:sz w:val="20"/>
                <w:szCs w:val="20"/>
              </w:rPr>
              <w:t>Othe</w:t>
            </w:r>
            <w:r w:rsidR="006C54EC" w:rsidRPr="00870D5F">
              <w:rPr>
                <w:rFonts w:ascii="Times New Roman" w:hAnsi="Times New Roman" w:cs="Times New Roman"/>
                <w:sz w:val="20"/>
                <w:szCs w:val="20"/>
              </w:rPr>
              <w:t>r</w:t>
            </w:r>
            <w:r w:rsidRPr="00870D5F">
              <w:rPr>
                <w:rFonts w:ascii="Times New Roman" w:hAnsi="Times New Roman" w:cs="Times New Roman"/>
                <w:sz w:val="20"/>
                <w:szCs w:val="20"/>
              </w:rPr>
              <w:t>s</w:t>
            </w:r>
          </w:p>
        </w:tc>
        <w:tc>
          <w:tcPr>
            <w:tcW w:w="1417" w:type="dxa"/>
          </w:tcPr>
          <w:p w14:paraId="50461C99" w14:textId="4DCDBBF2" w:rsidR="00B94DDF" w:rsidRPr="00870D5F" w:rsidRDefault="00E229E6" w:rsidP="00D07756">
            <w:pPr>
              <w:jc w:val="both"/>
              <w:rPr>
                <w:rFonts w:ascii="Times New Roman" w:hAnsi="Times New Roman" w:cs="Times New Roman"/>
                <w:i/>
                <w:iCs/>
                <w:sz w:val="20"/>
                <w:szCs w:val="20"/>
              </w:rPr>
            </w:pPr>
            <w:r w:rsidRPr="00870D5F">
              <w:rPr>
                <w:rFonts w:ascii="Times New Roman" w:hAnsi="Times New Roman" w:cs="Times New Roman"/>
                <w:i/>
                <w:iCs/>
                <w:sz w:val="20"/>
                <w:szCs w:val="20"/>
              </w:rPr>
              <w:lastRenderedPageBreak/>
              <w:sym w:font="Symbol" w:char="F063"/>
            </w:r>
            <w:r w:rsidRPr="00870D5F">
              <w:rPr>
                <w:rFonts w:ascii="Times New Roman" w:hAnsi="Times New Roman" w:cs="Times New Roman"/>
                <w:sz w:val="20"/>
                <w:szCs w:val="20"/>
                <w:vertAlign w:val="superscript"/>
              </w:rPr>
              <w:t>2</w:t>
            </w:r>
            <w:r w:rsidRPr="00870D5F">
              <w:rPr>
                <w:rFonts w:ascii="Times New Roman" w:hAnsi="Times New Roman" w:cs="Times New Roman"/>
                <w:sz w:val="20"/>
                <w:szCs w:val="20"/>
              </w:rPr>
              <w:t>(19)</w:t>
            </w:r>
            <w:r w:rsidRPr="00870D5F">
              <w:rPr>
                <w:rFonts w:ascii="Times New Roman" w:hAnsi="Times New Roman" w:cs="Times New Roman"/>
                <w:i/>
                <w:iCs/>
                <w:sz w:val="20"/>
                <w:szCs w:val="20"/>
              </w:rPr>
              <w:t xml:space="preserve"> </w:t>
            </w:r>
            <w:r w:rsidRPr="00870D5F">
              <w:rPr>
                <w:rFonts w:ascii="Times New Roman" w:hAnsi="Times New Roman" w:cs="Times New Roman"/>
                <w:sz w:val="20"/>
                <w:szCs w:val="20"/>
              </w:rPr>
              <w:t xml:space="preserve">= 419.34, RMSEA = </w:t>
            </w:r>
            <w:r w:rsidRPr="00870D5F">
              <w:rPr>
                <w:rFonts w:ascii="Times New Roman" w:hAnsi="Times New Roman" w:cs="Times New Roman"/>
                <w:sz w:val="20"/>
                <w:szCs w:val="20"/>
              </w:rPr>
              <w:lastRenderedPageBreak/>
              <w:t>0.059, CFI = 0.99, TLI =0.97</w:t>
            </w:r>
          </w:p>
        </w:tc>
        <w:tc>
          <w:tcPr>
            <w:tcW w:w="1479" w:type="dxa"/>
          </w:tcPr>
          <w:p w14:paraId="2CC3ECC1" w14:textId="5AF49B5F" w:rsidR="00B94DDF" w:rsidRPr="00870D5F" w:rsidRDefault="0009727E"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Cronbach’s of the whole scale = 0.88, McDonald’s ω </w:t>
            </w:r>
            <w:r w:rsidRPr="00870D5F">
              <w:rPr>
                <w:rFonts w:ascii="Times New Roman" w:hAnsi="Times New Roman" w:cs="Times New Roman"/>
                <w:sz w:val="20"/>
                <w:szCs w:val="20"/>
              </w:rPr>
              <w:lastRenderedPageBreak/>
              <w:t>of the whole scale = 0.76.</w:t>
            </w:r>
          </w:p>
        </w:tc>
        <w:tc>
          <w:tcPr>
            <w:tcW w:w="1479" w:type="dxa"/>
          </w:tcPr>
          <w:p w14:paraId="735E736A" w14:textId="13A716CA" w:rsidR="00B94DDF" w:rsidRPr="00870D5F" w:rsidRDefault="0009727E"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 xml:space="preserve">Another measure of PSU The short version of the </w:t>
            </w:r>
            <w:r w:rsidRPr="00870D5F">
              <w:rPr>
                <w:rFonts w:ascii="Times New Roman" w:hAnsi="Times New Roman" w:cs="Times New Roman"/>
                <w:sz w:val="20"/>
                <w:szCs w:val="20"/>
              </w:rPr>
              <w:lastRenderedPageBreak/>
              <w:t>Smartphone-based Internet Addiction Tendency Scale (SIATS-SV), Smartphone use time, Compulsive Internet Use Scale (CIUS), Internet Gaming Disorder Scale (IGD-9), The Alcohol Use Disorder Identification Test (AUDIT), The Adult ADHD Self-Report Scale-V.1.1 Symptoms Checklist (ASRS-V1.1), The Autism-Spectrum  Quotient (AQ), Impulsiveness, Big-five personality traits, The Obsessive-Compulsive Inventory (OCI), The Center for Epidemiologic</w:t>
            </w:r>
            <w:r w:rsidRPr="00870D5F">
              <w:rPr>
                <w:rFonts w:ascii="Times New Roman" w:hAnsi="Times New Roman" w:cs="Times New Roman"/>
                <w:sz w:val="20"/>
                <w:szCs w:val="20"/>
              </w:rPr>
              <w:lastRenderedPageBreak/>
              <w:t>al Studies Depression (CES-D), The Liebowitz Social Anxiety Scale (LSAS), The State-Trait Anxiety Inventory (STAI)</w:t>
            </w:r>
          </w:p>
        </w:tc>
      </w:tr>
    </w:tbl>
    <w:bookmarkEnd w:id="20"/>
    <w:p w14:paraId="16A653C9" w14:textId="61B9D6FD" w:rsidR="00916B27" w:rsidRPr="00870D5F" w:rsidRDefault="00916B27" w:rsidP="00754B50">
      <w:pPr>
        <w:spacing w:after="0" w:line="480" w:lineRule="auto"/>
        <w:rPr>
          <w:rFonts w:ascii="Times New Roman" w:eastAsia="Calibri" w:hAnsi="Times New Roman" w:cs="Times New Roman"/>
          <w:b/>
          <w:sz w:val="20"/>
          <w:szCs w:val="20"/>
          <w:lang w:eastAsia="en-US"/>
        </w:rPr>
      </w:pPr>
      <w:r w:rsidRPr="00870D5F">
        <w:rPr>
          <w:rFonts w:ascii="Times New Roman" w:eastAsia="Calibri" w:hAnsi="Times New Roman" w:cs="Times New Roman"/>
          <w:b/>
          <w:sz w:val="20"/>
          <w:szCs w:val="20"/>
          <w:lang w:eastAsia="en-US"/>
        </w:rPr>
        <w:lastRenderedPageBreak/>
        <w:t>Table S</w:t>
      </w:r>
      <w:r w:rsidR="00F0563C" w:rsidRPr="00870D5F">
        <w:rPr>
          <w:rFonts w:ascii="Times New Roman" w:eastAsia="Calibri" w:hAnsi="Times New Roman" w:cs="Times New Roman"/>
          <w:b/>
          <w:sz w:val="20"/>
          <w:szCs w:val="20"/>
          <w:lang w:eastAsia="en-US"/>
        </w:rPr>
        <w:t>2</w:t>
      </w:r>
    </w:p>
    <w:p w14:paraId="05E8FAFF" w14:textId="613216D8" w:rsidR="00916B27" w:rsidRPr="00870D5F" w:rsidRDefault="000B590A" w:rsidP="00754B50">
      <w:pPr>
        <w:spacing w:after="0" w:line="480" w:lineRule="auto"/>
        <w:rPr>
          <w:rFonts w:ascii="Times New Roman" w:eastAsia="Calibri" w:hAnsi="Times New Roman" w:cs="Times New Roman"/>
          <w:i/>
          <w:sz w:val="20"/>
          <w:szCs w:val="20"/>
          <w:lang w:eastAsia="en-US"/>
        </w:rPr>
      </w:pPr>
      <w:r w:rsidRPr="00870D5F">
        <w:rPr>
          <w:rFonts w:ascii="Times New Roman" w:eastAsia="Calibri" w:hAnsi="Times New Roman" w:cs="Times New Roman"/>
          <w:i/>
          <w:sz w:val="20"/>
          <w:szCs w:val="20"/>
          <w:lang w:eastAsia="en-US"/>
        </w:rPr>
        <w:t xml:space="preserve">The </w:t>
      </w:r>
      <w:r w:rsidR="008B0315" w:rsidRPr="00870D5F">
        <w:rPr>
          <w:rFonts w:ascii="Times New Roman" w:eastAsia="Calibri" w:hAnsi="Times New Roman" w:cs="Times New Roman"/>
          <w:i/>
          <w:sz w:val="20"/>
          <w:szCs w:val="20"/>
          <w:lang w:eastAsia="en-US"/>
        </w:rPr>
        <w:t>I</w:t>
      </w:r>
      <w:r w:rsidRPr="00870D5F">
        <w:rPr>
          <w:rFonts w:ascii="Times New Roman" w:eastAsia="Calibri" w:hAnsi="Times New Roman" w:cs="Times New Roman"/>
          <w:i/>
          <w:sz w:val="20"/>
          <w:szCs w:val="20"/>
          <w:lang w:eastAsia="en-US"/>
        </w:rPr>
        <w:t xml:space="preserve">nitial </w:t>
      </w:r>
      <w:r w:rsidR="008B0315" w:rsidRPr="00870D5F">
        <w:rPr>
          <w:rFonts w:ascii="Times New Roman" w:eastAsia="Calibri" w:hAnsi="Times New Roman" w:cs="Times New Roman"/>
          <w:i/>
          <w:sz w:val="20"/>
          <w:szCs w:val="20"/>
          <w:lang w:eastAsia="en-US"/>
        </w:rPr>
        <w:t>V</w:t>
      </w:r>
      <w:r w:rsidRPr="00870D5F">
        <w:rPr>
          <w:rFonts w:ascii="Times New Roman" w:eastAsia="Calibri" w:hAnsi="Times New Roman" w:cs="Times New Roman"/>
          <w:i/>
          <w:sz w:val="20"/>
          <w:szCs w:val="20"/>
          <w:lang w:eastAsia="en-US"/>
        </w:rPr>
        <w:t xml:space="preserve">ersion of </w:t>
      </w:r>
      <w:r w:rsidR="008B0315" w:rsidRPr="00870D5F">
        <w:rPr>
          <w:rFonts w:ascii="Times New Roman" w:eastAsia="Calibri" w:hAnsi="Times New Roman" w:cs="Times New Roman"/>
          <w:i/>
          <w:sz w:val="20"/>
          <w:szCs w:val="20"/>
          <w:lang w:eastAsia="en-US"/>
        </w:rPr>
        <w:t xml:space="preserve">The </w:t>
      </w:r>
      <w:r w:rsidRPr="00870D5F">
        <w:rPr>
          <w:rFonts w:ascii="Times New Roman" w:eastAsia="Calibri" w:hAnsi="Times New Roman" w:cs="Times New Roman"/>
          <w:i/>
          <w:sz w:val="20"/>
          <w:szCs w:val="20"/>
          <w:lang w:eastAsia="en-US"/>
        </w:rPr>
        <w:t>Smartphone Use Problems Identification Questionnaire (SUPIQ)</w:t>
      </w:r>
    </w:p>
    <w:tbl>
      <w:tblPr>
        <w:tblStyle w:val="Rcsostblzat"/>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8363"/>
        <w:gridCol w:w="1888"/>
      </w:tblGrid>
      <w:tr w:rsidR="00870D5F" w:rsidRPr="00870D5F" w14:paraId="0ECBF121" w14:textId="77777777" w:rsidTr="00CF173D">
        <w:trPr>
          <w:trHeight w:val="405"/>
        </w:trPr>
        <w:tc>
          <w:tcPr>
            <w:tcW w:w="3652" w:type="dxa"/>
            <w:tcBorders>
              <w:top w:val="single" w:sz="12" w:space="0" w:color="auto"/>
              <w:bottom w:val="single" w:sz="8" w:space="0" w:color="auto"/>
            </w:tcBorders>
          </w:tcPr>
          <w:p w14:paraId="1A81C116" w14:textId="4095AA97" w:rsidR="00916B27" w:rsidRPr="00870D5F" w:rsidRDefault="00916B27"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 xml:space="preserve">Designed </w:t>
            </w:r>
            <w:r w:rsidR="00154180" w:rsidRPr="00870D5F">
              <w:rPr>
                <w:rFonts w:ascii="Times New Roman" w:eastAsia="Calibri" w:hAnsi="Times New Roman" w:cs="Times New Roman"/>
                <w:iCs/>
                <w:sz w:val="20"/>
                <w:szCs w:val="20"/>
                <w:lang w:eastAsia="en-US"/>
              </w:rPr>
              <w:t>F</w:t>
            </w:r>
            <w:r w:rsidRPr="00870D5F">
              <w:rPr>
                <w:rFonts w:ascii="Times New Roman" w:eastAsia="Calibri" w:hAnsi="Times New Roman" w:cs="Times New Roman"/>
                <w:iCs/>
                <w:sz w:val="20"/>
                <w:szCs w:val="20"/>
                <w:lang w:eastAsia="en-US"/>
              </w:rPr>
              <w:t>actor</w:t>
            </w:r>
          </w:p>
        </w:tc>
        <w:tc>
          <w:tcPr>
            <w:tcW w:w="8363" w:type="dxa"/>
            <w:tcBorders>
              <w:top w:val="single" w:sz="12" w:space="0" w:color="auto"/>
              <w:bottom w:val="single" w:sz="8" w:space="0" w:color="auto"/>
            </w:tcBorders>
          </w:tcPr>
          <w:p w14:paraId="7ED91DD0" w14:textId="346124F6" w:rsidR="00916B27" w:rsidRPr="00870D5F" w:rsidRDefault="00916B27"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 xml:space="preserve">Item </w:t>
            </w:r>
          </w:p>
        </w:tc>
        <w:tc>
          <w:tcPr>
            <w:tcW w:w="1888" w:type="dxa"/>
            <w:tcBorders>
              <w:top w:val="single" w:sz="12" w:space="0" w:color="auto"/>
              <w:bottom w:val="single" w:sz="8" w:space="0" w:color="auto"/>
            </w:tcBorders>
          </w:tcPr>
          <w:p w14:paraId="6A59B6EF" w14:textId="25DAABB2" w:rsidR="00916B27" w:rsidRPr="00870D5F" w:rsidRDefault="00916B27"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 xml:space="preserve">Order </w:t>
            </w:r>
            <w:r w:rsidR="00154180" w:rsidRPr="00870D5F">
              <w:rPr>
                <w:rFonts w:ascii="Times New Roman" w:eastAsia="Calibri" w:hAnsi="Times New Roman" w:cs="Times New Roman"/>
                <w:iCs/>
                <w:sz w:val="20"/>
                <w:szCs w:val="20"/>
                <w:lang w:eastAsia="en-US"/>
              </w:rPr>
              <w:t>in Survey</w:t>
            </w:r>
          </w:p>
        </w:tc>
      </w:tr>
      <w:tr w:rsidR="00870D5F" w:rsidRPr="00870D5F" w14:paraId="07F5D2C0" w14:textId="77777777" w:rsidTr="00CF173D">
        <w:trPr>
          <w:trHeight w:val="420"/>
        </w:trPr>
        <w:tc>
          <w:tcPr>
            <w:tcW w:w="3652" w:type="dxa"/>
            <w:tcBorders>
              <w:top w:val="single" w:sz="8" w:space="0" w:color="auto"/>
            </w:tcBorders>
          </w:tcPr>
          <w:p w14:paraId="40EE2D98" w14:textId="36A06E63" w:rsidR="00916B27"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w:t>
            </w:r>
            <w:r w:rsidR="0030420C" w:rsidRPr="00870D5F">
              <w:rPr>
                <w:rFonts w:ascii="Times New Roman" w:eastAsia="Calibri" w:hAnsi="Times New Roman" w:cs="Times New Roman"/>
                <w:iCs/>
                <w:sz w:val="20"/>
                <w:szCs w:val="20"/>
                <w:lang w:eastAsia="en-US"/>
              </w:rPr>
              <w:t xml:space="preserve">mpaired </w:t>
            </w:r>
            <w:r w:rsidRPr="00870D5F">
              <w:rPr>
                <w:rFonts w:ascii="Times New Roman" w:eastAsia="Calibri" w:hAnsi="Times New Roman" w:cs="Times New Roman"/>
                <w:iCs/>
                <w:sz w:val="20"/>
                <w:szCs w:val="20"/>
                <w:lang w:eastAsia="en-US"/>
              </w:rPr>
              <w:t>C</w:t>
            </w:r>
            <w:r w:rsidR="0030420C" w:rsidRPr="00870D5F">
              <w:rPr>
                <w:rFonts w:ascii="Times New Roman" w:eastAsia="Calibri" w:hAnsi="Times New Roman" w:cs="Times New Roman"/>
                <w:iCs/>
                <w:sz w:val="20"/>
                <w:szCs w:val="20"/>
                <w:lang w:eastAsia="en-US"/>
              </w:rPr>
              <w:t>ontrol</w:t>
            </w:r>
          </w:p>
        </w:tc>
        <w:tc>
          <w:tcPr>
            <w:tcW w:w="8363" w:type="dxa"/>
            <w:tcBorders>
              <w:top w:val="single" w:sz="8" w:space="0" w:color="auto"/>
            </w:tcBorders>
          </w:tcPr>
          <w:p w14:paraId="0C57F950" w14:textId="0EFA27D7" w:rsidR="00916B27" w:rsidRPr="00870D5F" w:rsidRDefault="0030420C" w:rsidP="00D07756">
            <w:pPr>
              <w:rPr>
                <w:rFonts w:ascii="Times New Roman" w:eastAsia="Calibri" w:hAnsi="Times New Roman" w:cs="Times New Roman"/>
                <w:iCs/>
                <w:sz w:val="20"/>
                <w:szCs w:val="20"/>
                <w:lang w:eastAsia="en-US"/>
              </w:rPr>
            </w:pPr>
            <w:r w:rsidRPr="00870D5F">
              <w:rPr>
                <w:rFonts w:ascii="Times New Roman" w:eastAsia="Times New Roman" w:hAnsi="Times New Roman" w:cs="Times New Roman"/>
                <w:sz w:val="20"/>
                <w:szCs w:val="20"/>
              </w:rPr>
              <w:t>I use my smartphone longer than I intend to.</w:t>
            </w:r>
          </w:p>
        </w:tc>
        <w:tc>
          <w:tcPr>
            <w:tcW w:w="1888" w:type="dxa"/>
            <w:tcBorders>
              <w:top w:val="single" w:sz="8" w:space="0" w:color="auto"/>
            </w:tcBorders>
          </w:tcPr>
          <w:p w14:paraId="2604246B" w14:textId="682FB347" w:rsidR="00916B27" w:rsidRPr="00870D5F" w:rsidRDefault="0030420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17</w:t>
            </w:r>
          </w:p>
        </w:tc>
      </w:tr>
      <w:tr w:rsidR="00870D5F" w:rsidRPr="00870D5F" w14:paraId="6A950209" w14:textId="77777777" w:rsidTr="00CF173D">
        <w:trPr>
          <w:trHeight w:val="405"/>
        </w:trPr>
        <w:tc>
          <w:tcPr>
            <w:tcW w:w="3652" w:type="dxa"/>
          </w:tcPr>
          <w:p w14:paraId="7CA2B3DD" w14:textId="77777777" w:rsidR="00916B27" w:rsidRPr="00870D5F" w:rsidRDefault="00916B27" w:rsidP="00D07756">
            <w:pPr>
              <w:rPr>
                <w:rFonts w:ascii="Times New Roman" w:eastAsia="Calibri" w:hAnsi="Times New Roman" w:cs="Times New Roman"/>
                <w:iCs/>
                <w:sz w:val="20"/>
                <w:szCs w:val="20"/>
                <w:lang w:eastAsia="en-US"/>
              </w:rPr>
            </w:pPr>
          </w:p>
        </w:tc>
        <w:tc>
          <w:tcPr>
            <w:tcW w:w="8363" w:type="dxa"/>
          </w:tcPr>
          <w:p w14:paraId="08DB1442" w14:textId="30D49D2B" w:rsidR="00916B27" w:rsidRPr="00870D5F" w:rsidRDefault="0030420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waste a lot of time on my smartphone.</w:t>
            </w:r>
          </w:p>
        </w:tc>
        <w:tc>
          <w:tcPr>
            <w:tcW w:w="1888" w:type="dxa"/>
          </w:tcPr>
          <w:p w14:paraId="57A4DBE7" w14:textId="0CC1AA99" w:rsidR="00916B27" w:rsidRPr="00870D5F" w:rsidRDefault="0030420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49</w:t>
            </w:r>
          </w:p>
        </w:tc>
      </w:tr>
      <w:tr w:rsidR="00870D5F" w:rsidRPr="00870D5F" w14:paraId="6167A093" w14:textId="77777777" w:rsidTr="00CF173D">
        <w:trPr>
          <w:trHeight w:val="405"/>
        </w:trPr>
        <w:tc>
          <w:tcPr>
            <w:tcW w:w="3652" w:type="dxa"/>
          </w:tcPr>
          <w:p w14:paraId="717BFA4B" w14:textId="77777777" w:rsidR="00916B27" w:rsidRPr="00870D5F" w:rsidRDefault="00916B27" w:rsidP="00D07756">
            <w:pPr>
              <w:rPr>
                <w:rFonts w:ascii="Times New Roman" w:eastAsia="Calibri" w:hAnsi="Times New Roman" w:cs="Times New Roman"/>
                <w:iCs/>
                <w:sz w:val="20"/>
                <w:szCs w:val="20"/>
                <w:lang w:eastAsia="en-US"/>
              </w:rPr>
            </w:pPr>
          </w:p>
        </w:tc>
        <w:tc>
          <w:tcPr>
            <w:tcW w:w="8363" w:type="dxa"/>
          </w:tcPr>
          <w:p w14:paraId="3C3E0615" w14:textId="62394639" w:rsidR="00916B27" w:rsidRPr="00870D5F" w:rsidRDefault="0030420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When I start checking my smartphone, I find it hard to stop.</w:t>
            </w:r>
          </w:p>
        </w:tc>
        <w:tc>
          <w:tcPr>
            <w:tcW w:w="1888" w:type="dxa"/>
          </w:tcPr>
          <w:p w14:paraId="327C30C4" w14:textId="0AA59C2F" w:rsidR="00916B27" w:rsidRPr="00870D5F" w:rsidRDefault="0030420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37</w:t>
            </w:r>
          </w:p>
        </w:tc>
      </w:tr>
      <w:tr w:rsidR="00870D5F" w:rsidRPr="00870D5F" w14:paraId="1CD9ACFC" w14:textId="77777777" w:rsidTr="00CF173D">
        <w:trPr>
          <w:trHeight w:val="405"/>
        </w:trPr>
        <w:tc>
          <w:tcPr>
            <w:tcW w:w="3652" w:type="dxa"/>
          </w:tcPr>
          <w:p w14:paraId="5F880B48" w14:textId="77777777" w:rsidR="00916B27" w:rsidRPr="00870D5F" w:rsidRDefault="00916B27" w:rsidP="00D07756">
            <w:pPr>
              <w:rPr>
                <w:rFonts w:ascii="Times New Roman" w:eastAsia="Calibri" w:hAnsi="Times New Roman" w:cs="Times New Roman"/>
                <w:iCs/>
                <w:sz w:val="20"/>
                <w:szCs w:val="20"/>
                <w:lang w:eastAsia="en-US"/>
              </w:rPr>
            </w:pPr>
          </w:p>
        </w:tc>
        <w:tc>
          <w:tcPr>
            <w:tcW w:w="8363" w:type="dxa"/>
          </w:tcPr>
          <w:p w14:paraId="0125A7DF" w14:textId="7870142A" w:rsidR="00916B27" w:rsidRPr="00870D5F" w:rsidRDefault="0030420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When I start checking my smartphone, I forget my initial aims of why I check my smartphone and get distracted by other content.</w:t>
            </w:r>
          </w:p>
        </w:tc>
        <w:tc>
          <w:tcPr>
            <w:tcW w:w="1888" w:type="dxa"/>
          </w:tcPr>
          <w:p w14:paraId="1CA5B9E8" w14:textId="5D64D7A3" w:rsidR="00916B27" w:rsidRPr="00870D5F" w:rsidRDefault="0030420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11</w:t>
            </w:r>
          </w:p>
        </w:tc>
      </w:tr>
      <w:tr w:rsidR="00870D5F" w:rsidRPr="00870D5F" w14:paraId="39EF9461" w14:textId="77777777" w:rsidTr="00CF173D">
        <w:trPr>
          <w:trHeight w:val="420"/>
        </w:trPr>
        <w:tc>
          <w:tcPr>
            <w:tcW w:w="3652" w:type="dxa"/>
          </w:tcPr>
          <w:p w14:paraId="65CE0B43" w14:textId="77777777" w:rsidR="00916B27" w:rsidRPr="00870D5F" w:rsidRDefault="00916B27" w:rsidP="00D07756">
            <w:pPr>
              <w:rPr>
                <w:rFonts w:ascii="Times New Roman" w:eastAsia="Calibri" w:hAnsi="Times New Roman" w:cs="Times New Roman"/>
                <w:iCs/>
                <w:sz w:val="20"/>
                <w:szCs w:val="20"/>
                <w:lang w:eastAsia="en-US"/>
              </w:rPr>
            </w:pPr>
          </w:p>
        </w:tc>
        <w:tc>
          <w:tcPr>
            <w:tcW w:w="8363" w:type="dxa"/>
          </w:tcPr>
          <w:p w14:paraId="2C92E504" w14:textId="2671BAD0" w:rsidR="00916B27"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People around me tell me that I use my smartphone too much.</w:t>
            </w:r>
          </w:p>
        </w:tc>
        <w:tc>
          <w:tcPr>
            <w:tcW w:w="1888" w:type="dxa"/>
          </w:tcPr>
          <w:p w14:paraId="1A689A2E" w14:textId="4D3075CD" w:rsidR="00916B27" w:rsidRPr="00870D5F" w:rsidRDefault="0030420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w:t>
            </w:r>
            <w:r w:rsidR="00154180" w:rsidRPr="00870D5F">
              <w:rPr>
                <w:rFonts w:ascii="Times New Roman" w:eastAsia="Calibri" w:hAnsi="Times New Roman" w:cs="Times New Roman"/>
                <w:iCs/>
                <w:sz w:val="20"/>
                <w:szCs w:val="20"/>
                <w:lang w:eastAsia="en-US"/>
              </w:rPr>
              <w:t>5</w:t>
            </w:r>
          </w:p>
        </w:tc>
      </w:tr>
      <w:tr w:rsidR="00870D5F" w:rsidRPr="00870D5F" w14:paraId="30EFDA12" w14:textId="77777777" w:rsidTr="00CF173D">
        <w:trPr>
          <w:trHeight w:val="405"/>
        </w:trPr>
        <w:tc>
          <w:tcPr>
            <w:tcW w:w="3652" w:type="dxa"/>
          </w:tcPr>
          <w:p w14:paraId="371C1386" w14:textId="77777777" w:rsidR="00916B27" w:rsidRPr="00870D5F" w:rsidRDefault="00916B27" w:rsidP="00D07756">
            <w:pPr>
              <w:rPr>
                <w:rFonts w:ascii="Times New Roman" w:eastAsia="Calibri" w:hAnsi="Times New Roman" w:cs="Times New Roman"/>
                <w:iCs/>
                <w:sz w:val="20"/>
                <w:szCs w:val="20"/>
                <w:lang w:eastAsia="en-US"/>
              </w:rPr>
            </w:pPr>
          </w:p>
        </w:tc>
        <w:tc>
          <w:tcPr>
            <w:tcW w:w="8363" w:type="dxa"/>
          </w:tcPr>
          <w:p w14:paraId="4B25BDB1" w14:textId="554F4C04" w:rsidR="00916B27"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try to restrict my smartphone use, but I fail to do so.</w:t>
            </w:r>
          </w:p>
        </w:tc>
        <w:tc>
          <w:tcPr>
            <w:tcW w:w="1888" w:type="dxa"/>
          </w:tcPr>
          <w:p w14:paraId="01EB0A1E" w14:textId="13F7D9F8" w:rsidR="00916B27"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18</w:t>
            </w:r>
          </w:p>
        </w:tc>
      </w:tr>
      <w:tr w:rsidR="00870D5F" w:rsidRPr="00870D5F" w14:paraId="04C43D8E" w14:textId="77777777" w:rsidTr="00CF173D">
        <w:trPr>
          <w:trHeight w:val="405"/>
        </w:trPr>
        <w:tc>
          <w:tcPr>
            <w:tcW w:w="3652" w:type="dxa"/>
          </w:tcPr>
          <w:p w14:paraId="7C8DAEB8" w14:textId="77777777" w:rsidR="00916B27" w:rsidRPr="00870D5F" w:rsidRDefault="00916B27" w:rsidP="00D07756">
            <w:pPr>
              <w:rPr>
                <w:rFonts w:ascii="Times New Roman" w:eastAsia="Calibri" w:hAnsi="Times New Roman" w:cs="Times New Roman"/>
                <w:iCs/>
                <w:sz w:val="20"/>
                <w:szCs w:val="20"/>
                <w:lang w:eastAsia="en-US"/>
              </w:rPr>
            </w:pPr>
          </w:p>
        </w:tc>
        <w:tc>
          <w:tcPr>
            <w:tcW w:w="8363" w:type="dxa"/>
          </w:tcPr>
          <w:p w14:paraId="6274B2F1" w14:textId="4AA4566C" w:rsidR="00916B27"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automatically unlock my smartphone.</w:t>
            </w:r>
          </w:p>
        </w:tc>
        <w:tc>
          <w:tcPr>
            <w:tcW w:w="1888" w:type="dxa"/>
          </w:tcPr>
          <w:p w14:paraId="3201A92F" w14:textId="130237DD" w:rsidR="00916B27"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48</w:t>
            </w:r>
          </w:p>
        </w:tc>
      </w:tr>
      <w:tr w:rsidR="00870D5F" w:rsidRPr="00870D5F" w14:paraId="7181225D" w14:textId="77777777" w:rsidTr="00CF173D">
        <w:trPr>
          <w:trHeight w:val="420"/>
        </w:trPr>
        <w:tc>
          <w:tcPr>
            <w:tcW w:w="3652" w:type="dxa"/>
          </w:tcPr>
          <w:p w14:paraId="1DB24C28"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5C204F6E" w14:textId="27409241"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Times New Roman" w:hAnsi="Times New Roman" w:cs="Times New Roman"/>
                <w:sz w:val="20"/>
                <w:szCs w:val="20"/>
              </w:rPr>
              <w:t>I automatically open apps on my smartphone.</w:t>
            </w:r>
          </w:p>
        </w:tc>
        <w:tc>
          <w:tcPr>
            <w:tcW w:w="1888" w:type="dxa"/>
          </w:tcPr>
          <w:p w14:paraId="5E9411F1" w14:textId="4261B638"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30</w:t>
            </w:r>
          </w:p>
        </w:tc>
      </w:tr>
      <w:tr w:rsidR="00870D5F" w:rsidRPr="00870D5F" w14:paraId="1A370A46" w14:textId="77777777" w:rsidTr="00CF173D">
        <w:trPr>
          <w:trHeight w:val="405"/>
        </w:trPr>
        <w:tc>
          <w:tcPr>
            <w:tcW w:w="3652" w:type="dxa"/>
          </w:tcPr>
          <w:p w14:paraId="0210457F"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4546C86B" w14:textId="7D475361"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automatically check my smartphone, even when I just checked it.</w:t>
            </w:r>
          </w:p>
        </w:tc>
        <w:tc>
          <w:tcPr>
            <w:tcW w:w="1888" w:type="dxa"/>
          </w:tcPr>
          <w:p w14:paraId="47837BF4" w14:textId="7DE56A20"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31</w:t>
            </w:r>
          </w:p>
        </w:tc>
      </w:tr>
      <w:tr w:rsidR="00870D5F" w:rsidRPr="00870D5F" w14:paraId="65E5D135" w14:textId="77777777" w:rsidTr="00CF173D">
        <w:trPr>
          <w:trHeight w:val="405"/>
        </w:trPr>
        <w:tc>
          <w:tcPr>
            <w:tcW w:w="3652" w:type="dxa"/>
          </w:tcPr>
          <w:p w14:paraId="4C91CF9C" w14:textId="6B2ABC6D"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Preoccupation</w:t>
            </w:r>
          </w:p>
        </w:tc>
        <w:tc>
          <w:tcPr>
            <w:tcW w:w="8363" w:type="dxa"/>
          </w:tcPr>
          <w:p w14:paraId="10D665A6" w14:textId="742C9091"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am emotionally attached to my smartphone.</w:t>
            </w:r>
          </w:p>
        </w:tc>
        <w:tc>
          <w:tcPr>
            <w:tcW w:w="1888" w:type="dxa"/>
          </w:tcPr>
          <w:p w14:paraId="0C0639D8" w14:textId="2946898A"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38</w:t>
            </w:r>
          </w:p>
        </w:tc>
      </w:tr>
      <w:tr w:rsidR="00870D5F" w:rsidRPr="00870D5F" w14:paraId="574A59D2" w14:textId="77777777" w:rsidTr="00CF173D">
        <w:trPr>
          <w:trHeight w:val="405"/>
        </w:trPr>
        <w:tc>
          <w:tcPr>
            <w:tcW w:w="3652" w:type="dxa"/>
          </w:tcPr>
          <w:p w14:paraId="3C97D1DE"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275B15E8" w14:textId="23AEAED6"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incomplete without my smartphone.</w:t>
            </w:r>
          </w:p>
        </w:tc>
        <w:tc>
          <w:tcPr>
            <w:tcW w:w="1888" w:type="dxa"/>
          </w:tcPr>
          <w:p w14:paraId="6C641A1A" w14:textId="600F6D65"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45</w:t>
            </w:r>
          </w:p>
        </w:tc>
      </w:tr>
      <w:tr w:rsidR="00870D5F" w:rsidRPr="00870D5F" w14:paraId="65420CEC" w14:textId="77777777" w:rsidTr="00CF173D">
        <w:trPr>
          <w:trHeight w:val="420"/>
        </w:trPr>
        <w:tc>
          <w:tcPr>
            <w:tcW w:w="3652" w:type="dxa"/>
          </w:tcPr>
          <w:p w14:paraId="5A64A93A"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62BCEB0A" w14:textId="6C21B896"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have illusions (ringing/vibrating/blinking) about getting a new notification on my smartphone when there is nothing.</w:t>
            </w:r>
          </w:p>
        </w:tc>
        <w:tc>
          <w:tcPr>
            <w:tcW w:w="1888" w:type="dxa"/>
          </w:tcPr>
          <w:p w14:paraId="0491B7BA" w14:textId="15D3744F"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w:t>
            </w:r>
          </w:p>
        </w:tc>
      </w:tr>
      <w:tr w:rsidR="00870D5F" w:rsidRPr="00870D5F" w14:paraId="62FBFBF5" w14:textId="77777777" w:rsidTr="00CF173D">
        <w:trPr>
          <w:trHeight w:val="405"/>
        </w:trPr>
        <w:tc>
          <w:tcPr>
            <w:tcW w:w="3652" w:type="dxa"/>
          </w:tcPr>
          <w:p w14:paraId="31F695F9"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5BE43BEF" w14:textId="54BD37D1"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Times New Roman" w:hAnsi="Times New Roman" w:cs="Times New Roman"/>
                <w:sz w:val="20"/>
                <w:szCs w:val="20"/>
              </w:rPr>
              <w:t>I have dreams about my smartphone (use).</w:t>
            </w:r>
          </w:p>
        </w:tc>
        <w:tc>
          <w:tcPr>
            <w:tcW w:w="1888" w:type="dxa"/>
          </w:tcPr>
          <w:p w14:paraId="5DDC2ECB" w14:textId="4FFBCE3F"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w:t>
            </w:r>
            <w:r w:rsidR="0030420C" w:rsidRPr="00870D5F">
              <w:rPr>
                <w:rFonts w:ascii="Times New Roman" w:eastAsia="Calibri" w:hAnsi="Times New Roman" w:cs="Times New Roman"/>
                <w:iCs/>
                <w:sz w:val="20"/>
                <w:szCs w:val="20"/>
                <w:lang w:eastAsia="en-US"/>
              </w:rPr>
              <w:t>3</w:t>
            </w:r>
          </w:p>
        </w:tc>
      </w:tr>
      <w:tr w:rsidR="00870D5F" w:rsidRPr="00870D5F" w14:paraId="413002BF" w14:textId="77777777" w:rsidTr="00CF173D">
        <w:trPr>
          <w:trHeight w:val="405"/>
        </w:trPr>
        <w:tc>
          <w:tcPr>
            <w:tcW w:w="3652" w:type="dxa"/>
          </w:tcPr>
          <w:p w14:paraId="77FDDA84"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60B4E519" w14:textId="31D8F73D"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Times New Roman" w:hAnsi="Times New Roman" w:cs="Times New Roman"/>
                <w:sz w:val="20"/>
                <w:szCs w:val="20"/>
              </w:rPr>
              <w:t xml:space="preserve">I </w:t>
            </w:r>
            <w:sdt>
              <w:sdtPr>
                <w:rPr>
                  <w:rFonts w:ascii="Times New Roman" w:eastAsia="Times New Roman" w:hAnsi="Times New Roman" w:cs="Times New Roman"/>
                  <w:sz w:val="20"/>
                  <w:szCs w:val="20"/>
                </w:rPr>
                <w:tag w:val="goog_rdk_13"/>
                <w:id w:val="-653294394"/>
              </w:sdtPr>
              <w:sdtEndPr/>
              <w:sdtContent>
                <w:r w:rsidRPr="00870D5F">
                  <w:rPr>
                    <w:rFonts w:ascii="Times New Roman" w:eastAsia="Times New Roman" w:hAnsi="Times New Roman" w:cs="Times New Roman"/>
                    <w:sz w:val="20"/>
                    <w:szCs w:val="20"/>
                  </w:rPr>
                  <w:t xml:space="preserve">do not notice other </w:t>
                </w:r>
              </w:sdtContent>
            </w:sdt>
            <w:r w:rsidRPr="00870D5F">
              <w:rPr>
                <w:rFonts w:ascii="Times New Roman" w:eastAsia="Times New Roman" w:hAnsi="Times New Roman" w:cs="Times New Roman"/>
                <w:sz w:val="20"/>
                <w:szCs w:val="20"/>
              </w:rPr>
              <w:t>things around me when I am using my smartphone.</w:t>
            </w:r>
          </w:p>
        </w:tc>
        <w:tc>
          <w:tcPr>
            <w:tcW w:w="1888" w:type="dxa"/>
          </w:tcPr>
          <w:p w14:paraId="16C5E6B2" w14:textId="5C4B5875"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32</w:t>
            </w:r>
          </w:p>
        </w:tc>
      </w:tr>
      <w:tr w:rsidR="00870D5F" w:rsidRPr="00870D5F" w14:paraId="75357415" w14:textId="77777777" w:rsidTr="00CF173D">
        <w:trPr>
          <w:trHeight w:val="420"/>
        </w:trPr>
        <w:tc>
          <w:tcPr>
            <w:tcW w:w="3652" w:type="dxa"/>
          </w:tcPr>
          <w:p w14:paraId="768D908F" w14:textId="27229DED"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Craving</w:t>
            </w:r>
          </w:p>
        </w:tc>
        <w:tc>
          <w:tcPr>
            <w:tcW w:w="8363" w:type="dxa"/>
          </w:tcPr>
          <w:p w14:paraId="2FEFBB9B" w14:textId="7187BCC3"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long for my smartphone when I cannot use it.</w:t>
            </w:r>
          </w:p>
        </w:tc>
        <w:tc>
          <w:tcPr>
            <w:tcW w:w="1888" w:type="dxa"/>
          </w:tcPr>
          <w:p w14:paraId="1AFCF450" w14:textId="0FE06E21"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34</w:t>
            </w:r>
          </w:p>
        </w:tc>
      </w:tr>
      <w:tr w:rsidR="00870D5F" w:rsidRPr="00870D5F" w14:paraId="60EA7199" w14:textId="77777777" w:rsidTr="00CF173D">
        <w:trPr>
          <w:trHeight w:val="405"/>
        </w:trPr>
        <w:tc>
          <w:tcPr>
            <w:tcW w:w="3652" w:type="dxa"/>
          </w:tcPr>
          <w:p w14:paraId="1EB32D5C"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5ADFF345" w14:textId="32558D17"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think about my smartphone even when I am not using it</w:t>
            </w:r>
          </w:p>
        </w:tc>
        <w:tc>
          <w:tcPr>
            <w:tcW w:w="1888" w:type="dxa"/>
          </w:tcPr>
          <w:p w14:paraId="5C847788" w14:textId="07C29FD4" w:rsidR="0030420C" w:rsidRPr="00870D5F" w:rsidRDefault="0030420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w:t>
            </w:r>
          </w:p>
        </w:tc>
      </w:tr>
      <w:tr w:rsidR="00870D5F" w:rsidRPr="00870D5F" w14:paraId="49BE0841" w14:textId="77777777" w:rsidTr="00CF173D">
        <w:trPr>
          <w:trHeight w:val="405"/>
        </w:trPr>
        <w:tc>
          <w:tcPr>
            <w:tcW w:w="3652" w:type="dxa"/>
          </w:tcPr>
          <w:p w14:paraId="1D14E894"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462B421E" w14:textId="75C45375"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 strong urge to check my smartphone.</w:t>
            </w:r>
          </w:p>
        </w:tc>
        <w:tc>
          <w:tcPr>
            <w:tcW w:w="1888" w:type="dxa"/>
          </w:tcPr>
          <w:p w14:paraId="04945643" w14:textId="79E1FE1E"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w:t>
            </w:r>
          </w:p>
        </w:tc>
      </w:tr>
      <w:tr w:rsidR="00870D5F" w:rsidRPr="00870D5F" w14:paraId="0BABA2BC" w14:textId="77777777" w:rsidTr="00CF173D">
        <w:trPr>
          <w:trHeight w:val="405"/>
        </w:trPr>
        <w:tc>
          <w:tcPr>
            <w:tcW w:w="3652" w:type="dxa"/>
          </w:tcPr>
          <w:p w14:paraId="1A4F7D22"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76803AD2" w14:textId="65A53168"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 strong need to be available via my smartphone.</w:t>
            </w:r>
          </w:p>
        </w:tc>
        <w:tc>
          <w:tcPr>
            <w:tcW w:w="1888" w:type="dxa"/>
          </w:tcPr>
          <w:p w14:paraId="305D7058" w14:textId="0CBD5B46"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35</w:t>
            </w:r>
          </w:p>
        </w:tc>
      </w:tr>
      <w:tr w:rsidR="00870D5F" w:rsidRPr="00870D5F" w14:paraId="4F262C0B" w14:textId="77777777" w:rsidTr="00CF173D">
        <w:trPr>
          <w:trHeight w:val="420"/>
        </w:trPr>
        <w:tc>
          <w:tcPr>
            <w:tcW w:w="3652" w:type="dxa"/>
          </w:tcPr>
          <w:p w14:paraId="528EB3B4" w14:textId="6E7DB451"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Escapism/Relief/Coping</w:t>
            </w:r>
          </w:p>
        </w:tc>
        <w:tc>
          <w:tcPr>
            <w:tcW w:w="8363" w:type="dxa"/>
          </w:tcPr>
          <w:p w14:paraId="4790DD14" w14:textId="02B27FB3"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know what to do in my free time without my smartphone</w:t>
            </w:r>
            <w:r w:rsidR="000B590A" w:rsidRPr="00870D5F">
              <w:rPr>
                <w:rFonts w:ascii="Times New Roman" w:eastAsia="Calibri" w:hAnsi="Times New Roman" w:cs="Times New Roman"/>
                <w:iCs/>
                <w:sz w:val="20"/>
                <w:szCs w:val="20"/>
                <w:lang w:eastAsia="en-US"/>
              </w:rPr>
              <w:t>.</w:t>
            </w:r>
            <w:r w:rsidRPr="00870D5F">
              <w:rPr>
                <w:rFonts w:ascii="Times New Roman" w:eastAsia="Calibri" w:hAnsi="Times New Roman" w:cs="Times New Roman"/>
                <w:iCs/>
                <w:sz w:val="20"/>
                <w:szCs w:val="20"/>
                <w:lang w:eastAsia="en-US"/>
              </w:rPr>
              <w:t xml:space="preserve"> </w:t>
            </w:r>
            <w:r w:rsidRPr="00870D5F">
              <w:rPr>
                <w:rFonts w:ascii="Times New Roman" w:eastAsia="Calibri" w:hAnsi="Times New Roman" w:cs="Times New Roman"/>
                <w:b/>
                <w:bCs/>
                <w:iCs/>
                <w:sz w:val="20"/>
                <w:szCs w:val="20"/>
                <w:lang w:eastAsia="en-US"/>
              </w:rPr>
              <w:t>R</w:t>
            </w:r>
          </w:p>
        </w:tc>
        <w:tc>
          <w:tcPr>
            <w:tcW w:w="1888" w:type="dxa"/>
          </w:tcPr>
          <w:p w14:paraId="1B7E1632" w14:textId="024E5B4E"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56</w:t>
            </w:r>
          </w:p>
        </w:tc>
      </w:tr>
      <w:tr w:rsidR="00870D5F" w:rsidRPr="00870D5F" w14:paraId="0403CDE1" w14:textId="77777777" w:rsidTr="00CF173D">
        <w:trPr>
          <w:trHeight w:val="405"/>
        </w:trPr>
        <w:tc>
          <w:tcPr>
            <w:tcW w:w="3652" w:type="dxa"/>
          </w:tcPr>
          <w:p w14:paraId="06747E76" w14:textId="77777777" w:rsidR="0030420C" w:rsidRPr="00870D5F" w:rsidRDefault="0030420C" w:rsidP="00D07756">
            <w:pPr>
              <w:rPr>
                <w:rFonts w:ascii="Times New Roman" w:eastAsia="Calibri" w:hAnsi="Times New Roman" w:cs="Times New Roman"/>
                <w:iCs/>
                <w:sz w:val="20"/>
                <w:szCs w:val="20"/>
                <w:lang w:eastAsia="en-US"/>
              </w:rPr>
            </w:pPr>
            <w:bookmarkStart w:id="22" w:name="_Hlk130292174"/>
          </w:p>
        </w:tc>
        <w:tc>
          <w:tcPr>
            <w:tcW w:w="8363" w:type="dxa"/>
          </w:tcPr>
          <w:p w14:paraId="3E242DE3" w14:textId="77DEE80B"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Times New Roman" w:hAnsi="Times New Roman" w:cs="Times New Roman"/>
                <w:sz w:val="20"/>
                <w:szCs w:val="20"/>
              </w:rPr>
              <w:t>Using my smartphone makes me feel better when I feel bad (e.g., sad, anxious, insecure, lonely, etc.).</w:t>
            </w:r>
          </w:p>
        </w:tc>
        <w:tc>
          <w:tcPr>
            <w:tcW w:w="1888" w:type="dxa"/>
          </w:tcPr>
          <w:p w14:paraId="0D014013" w14:textId="22F578BB"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w:t>
            </w:r>
          </w:p>
        </w:tc>
      </w:tr>
      <w:tr w:rsidR="00870D5F" w:rsidRPr="00870D5F" w14:paraId="47DA0445" w14:textId="77777777" w:rsidTr="00CF173D">
        <w:trPr>
          <w:trHeight w:val="405"/>
        </w:trPr>
        <w:tc>
          <w:tcPr>
            <w:tcW w:w="3652" w:type="dxa"/>
          </w:tcPr>
          <w:p w14:paraId="20FDF453"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4992E7D9" w14:textId="59C2C90E"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Times New Roman" w:hAnsi="Times New Roman" w:cs="Times New Roman"/>
                <w:sz w:val="20"/>
                <w:szCs w:val="20"/>
              </w:rPr>
              <w:t>I distract myself from negative feelings (e.g., sad, anxious, insecure,</w:t>
            </w:r>
            <w:r w:rsidRPr="00870D5F">
              <w:rPr>
                <w:rFonts w:ascii="Times New Roman" w:hAnsi="Times New Roman" w:cs="Times New Roman"/>
                <w:sz w:val="20"/>
                <w:szCs w:val="20"/>
              </w:rPr>
              <w:t xml:space="preserve"> </w:t>
            </w:r>
            <w:r w:rsidRPr="00870D5F">
              <w:rPr>
                <w:rFonts w:ascii="Times New Roman" w:eastAsia="Times New Roman" w:hAnsi="Times New Roman" w:cs="Times New Roman"/>
                <w:sz w:val="20"/>
                <w:szCs w:val="20"/>
              </w:rPr>
              <w:t>lonely, etc.) by using my smartphone.</w:t>
            </w:r>
          </w:p>
        </w:tc>
        <w:tc>
          <w:tcPr>
            <w:tcW w:w="1888" w:type="dxa"/>
          </w:tcPr>
          <w:p w14:paraId="23D5458D" w14:textId="3DCFBFD8"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43</w:t>
            </w:r>
          </w:p>
        </w:tc>
      </w:tr>
      <w:tr w:rsidR="00870D5F" w:rsidRPr="00870D5F" w14:paraId="5C69B19F" w14:textId="77777777" w:rsidTr="00CF173D">
        <w:trPr>
          <w:trHeight w:val="420"/>
        </w:trPr>
        <w:tc>
          <w:tcPr>
            <w:tcW w:w="3652" w:type="dxa"/>
          </w:tcPr>
          <w:p w14:paraId="3E44D0CF"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710B62D2" w14:textId="7689E3CF"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My smartphone is the solution to my boredom.</w:t>
            </w:r>
          </w:p>
        </w:tc>
        <w:tc>
          <w:tcPr>
            <w:tcW w:w="1888" w:type="dxa"/>
          </w:tcPr>
          <w:p w14:paraId="5CDB1962" w14:textId="19FBB71D"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20</w:t>
            </w:r>
          </w:p>
        </w:tc>
      </w:tr>
      <w:tr w:rsidR="00870D5F" w:rsidRPr="00870D5F" w14:paraId="50C57E6A" w14:textId="77777777" w:rsidTr="00CF173D">
        <w:trPr>
          <w:trHeight w:val="405"/>
        </w:trPr>
        <w:tc>
          <w:tcPr>
            <w:tcW w:w="3652" w:type="dxa"/>
          </w:tcPr>
          <w:p w14:paraId="7BEB5CFE" w14:textId="77777777" w:rsidR="00154180"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Negative effects/</w:t>
            </w:r>
          </w:p>
          <w:p w14:paraId="5DD0059D" w14:textId="23D34ADA" w:rsidR="0030420C" w:rsidRPr="00870D5F" w:rsidRDefault="00154180"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Consequences/Risks</w:t>
            </w:r>
          </w:p>
        </w:tc>
        <w:tc>
          <w:tcPr>
            <w:tcW w:w="8363" w:type="dxa"/>
          </w:tcPr>
          <w:p w14:paraId="1074449C" w14:textId="03CE9ED2" w:rsidR="0030420C" w:rsidRPr="00870D5F" w:rsidRDefault="00D0297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miss planned school/work assignments due to my smartphone use.</w:t>
            </w:r>
          </w:p>
        </w:tc>
        <w:tc>
          <w:tcPr>
            <w:tcW w:w="1888" w:type="dxa"/>
          </w:tcPr>
          <w:p w14:paraId="5778CFB7" w14:textId="722D213C" w:rsidR="0030420C" w:rsidRPr="00870D5F" w:rsidRDefault="00D0297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24</w:t>
            </w:r>
          </w:p>
        </w:tc>
      </w:tr>
      <w:tr w:rsidR="00870D5F" w:rsidRPr="00870D5F" w14:paraId="4B558DBC" w14:textId="77777777" w:rsidTr="00CF173D">
        <w:trPr>
          <w:trHeight w:val="405"/>
        </w:trPr>
        <w:tc>
          <w:tcPr>
            <w:tcW w:w="3652" w:type="dxa"/>
          </w:tcPr>
          <w:p w14:paraId="438F87AB"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745478D2" w14:textId="65BFE265" w:rsidR="0030420C" w:rsidRPr="00870D5F" w:rsidRDefault="00D0297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My school/work performance is negatively influenced by my smartphone use.</w:t>
            </w:r>
          </w:p>
        </w:tc>
        <w:tc>
          <w:tcPr>
            <w:tcW w:w="1888" w:type="dxa"/>
          </w:tcPr>
          <w:p w14:paraId="67ABF7FD" w14:textId="4921BAF7" w:rsidR="0030420C" w:rsidRPr="00870D5F" w:rsidRDefault="00D0297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12</w:t>
            </w:r>
          </w:p>
        </w:tc>
      </w:tr>
      <w:tr w:rsidR="00870D5F" w:rsidRPr="00870D5F" w14:paraId="6CC84B3F" w14:textId="77777777" w:rsidTr="00CF173D">
        <w:trPr>
          <w:trHeight w:val="405"/>
        </w:trPr>
        <w:tc>
          <w:tcPr>
            <w:tcW w:w="3652" w:type="dxa"/>
          </w:tcPr>
          <w:p w14:paraId="2C2B438F"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12CB8BC2" w14:textId="59C3684F" w:rsidR="0030420C" w:rsidRPr="00870D5F" w:rsidRDefault="00D0297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have conflicts with others (e.g., family, partner, friend, etc.) due to my smartphone use.</w:t>
            </w:r>
          </w:p>
        </w:tc>
        <w:tc>
          <w:tcPr>
            <w:tcW w:w="1888" w:type="dxa"/>
          </w:tcPr>
          <w:p w14:paraId="25BD5DE8" w14:textId="09A41463" w:rsidR="0030420C" w:rsidRPr="00870D5F" w:rsidRDefault="00D0297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19</w:t>
            </w:r>
          </w:p>
        </w:tc>
      </w:tr>
      <w:tr w:rsidR="00870D5F" w:rsidRPr="00870D5F" w14:paraId="27A1D686" w14:textId="77777777" w:rsidTr="00CF173D">
        <w:trPr>
          <w:trHeight w:val="420"/>
        </w:trPr>
        <w:tc>
          <w:tcPr>
            <w:tcW w:w="3652" w:type="dxa"/>
          </w:tcPr>
          <w:p w14:paraId="5AFB920B"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001E880B" w14:textId="4426B6B7" w:rsidR="0030420C" w:rsidRPr="00870D5F" w:rsidRDefault="00D0297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jeopardize important relationships (e.g., family, partner, friend, etc.) due to my smartphone use.</w:t>
            </w:r>
          </w:p>
        </w:tc>
        <w:tc>
          <w:tcPr>
            <w:tcW w:w="1888" w:type="dxa"/>
          </w:tcPr>
          <w:p w14:paraId="2E55AB85" w14:textId="5687D0F0" w:rsidR="0030420C" w:rsidRPr="00870D5F" w:rsidRDefault="00D0297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25</w:t>
            </w:r>
          </w:p>
        </w:tc>
      </w:tr>
      <w:tr w:rsidR="00870D5F" w:rsidRPr="00870D5F" w14:paraId="1244815F" w14:textId="77777777" w:rsidTr="00CF173D">
        <w:trPr>
          <w:trHeight w:val="405"/>
        </w:trPr>
        <w:tc>
          <w:tcPr>
            <w:tcW w:w="3652" w:type="dxa"/>
          </w:tcPr>
          <w:p w14:paraId="06AFA64E"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1B8BA6BA" w14:textId="665D6AFD" w:rsidR="0030420C" w:rsidRPr="00870D5F" w:rsidRDefault="00841AF2"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am distracted from my tasks at home (e.g., cleaning, cooking, household responsibilities, etc.) due to my smartphone use.</w:t>
            </w:r>
          </w:p>
        </w:tc>
        <w:tc>
          <w:tcPr>
            <w:tcW w:w="1888" w:type="dxa"/>
          </w:tcPr>
          <w:p w14:paraId="5787DD60" w14:textId="49F7C2BA" w:rsidR="0030420C" w:rsidRPr="00870D5F" w:rsidRDefault="00841AF2"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w:t>
            </w:r>
          </w:p>
        </w:tc>
      </w:tr>
      <w:tr w:rsidR="00870D5F" w:rsidRPr="00870D5F" w14:paraId="56014EB3" w14:textId="77777777" w:rsidTr="00CF173D">
        <w:trPr>
          <w:trHeight w:val="405"/>
        </w:trPr>
        <w:tc>
          <w:tcPr>
            <w:tcW w:w="3652" w:type="dxa"/>
          </w:tcPr>
          <w:p w14:paraId="6923D6A7"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1EEEA6E7" w14:textId="61D6A230" w:rsidR="0030420C" w:rsidRPr="00870D5F" w:rsidRDefault="00841AF2"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spend less time on hobbies due to my smartphone use.</w:t>
            </w:r>
          </w:p>
        </w:tc>
        <w:tc>
          <w:tcPr>
            <w:tcW w:w="1888" w:type="dxa"/>
          </w:tcPr>
          <w:p w14:paraId="4485A46A" w14:textId="23838980" w:rsidR="0030420C" w:rsidRPr="00870D5F" w:rsidRDefault="00841AF2"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13</w:t>
            </w:r>
          </w:p>
        </w:tc>
      </w:tr>
      <w:tr w:rsidR="00870D5F" w:rsidRPr="00870D5F" w14:paraId="55FDE191" w14:textId="77777777" w:rsidTr="00CF173D">
        <w:trPr>
          <w:trHeight w:val="420"/>
        </w:trPr>
        <w:tc>
          <w:tcPr>
            <w:tcW w:w="3652" w:type="dxa"/>
          </w:tcPr>
          <w:p w14:paraId="072C483F"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48DC5162" w14:textId="4C1CF148" w:rsidR="0030420C" w:rsidRPr="00870D5F" w:rsidRDefault="00841AF2"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cancel/miss in-person social activities with family/friends due to my smartphone use.</w:t>
            </w:r>
          </w:p>
        </w:tc>
        <w:tc>
          <w:tcPr>
            <w:tcW w:w="1888" w:type="dxa"/>
          </w:tcPr>
          <w:p w14:paraId="472AF4CB" w14:textId="67EBC73B" w:rsidR="0030420C" w:rsidRPr="00870D5F" w:rsidRDefault="00841AF2"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51</w:t>
            </w:r>
          </w:p>
        </w:tc>
      </w:tr>
      <w:tr w:rsidR="00870D5F" w:rsidRPr="00870D5F" w14:paraId="462157C0" w14:textId="77777777" w:rsidTr="00CF173D">
        <w:trPr>
          <w:trHeight w:val="405"/>
        </w:trPr>
        <w:tc>
          <w:tcPr>
            <w:tcW w:w="3652" w:type="dxa"/>
          </w:tcPr>
          <w:p w14:paraId="07C35F01"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6D206F58" w14:textId="14CDFDCA" w:rsidR="0030420C"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check my smartphone even when I am entertaining myself in other ways (e.g., watching movies, TV series, reading, etc.).</w:t>
            </w:r>
          </w:p>
        </w:tc>
        <w:tc>
          <w:tcPr>
            <w:tcW w:w="1888" w:type="dxa"/>
          </w:tcPr>
          <w:p w14:paraId="105C75D6" w14:textId="0A1B2432" w:rsidR="0030420C"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57</w:t>
            </w:r>
          </w:p>
        </w:tc>
      </w:tr>
      <w:tr w:rsidR="00870D5F" w:rsidRPr="00870D5F" w14:paraId="76C406C2" w14:textId="77777777" w:rsidTr="00CF173D">
        <w:trPr>
          <w:trHeight w:val="405"/>
        </w:trPr>
        <w:tc>
          <w:tcPr>
            <w:tcW w:w="3652" w:type="dxa"/>
          </w:tcPr>
          <w:p w14:paraId="083045C2"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3EF0D142" w14:textId="54DA3602" w:rsidR="0030420C" w:rsidRPr="00870D5F" w:rsidRDefault="000B590A" w:rsidP="00D07756">
            <w:pPr>
              <w:rPr>
                <w:rFonts w:ascii="Times New Roman" w:eastAsia="Calibri" w:hAnsi="Times New Roman" w:cs="Times New Roman"/>
                <w:iCs/>
                <w:sz w:val="20"/>
                <w:szCs w:val="20"/>
                <w:lang w:eastAsia="en-US"/>
              </w:rPr>
            </w:pPr>
            <w:r w:rsidRPr="00870D5F">
              <w:rPr>
                <w:rFonts w:ascii="Times New Roman" w:eastAsia="Times New Roman" w:hAnsi="Times New Roman" w:cs="Times New Roman"/>
                <w:sz w:val="20"/>
                <w:szCs w:val="20"/>
              </w:rPr>
              <w:t>I (almost) get into accident</w:t>
            </w:r>
            <w:sdt>
              <w:sdtPr>
                <w:rPr>
                  <w:rFonts w:ascii="Times New Roman" w:eastAsia="Times New Roman" w:hAnsi="Times New Roman" w:cs="Times New Roman"/>
                  <w:sz w:val="20"/>
                  <w:szCs w:val="20"/>
                </w:rPr>
                <w:tag w:val="goog_rdk_34"/>
                <w:id w:val="1568066535"/>
              </w:sdtPr>
              <w:sdtEndPr/>
              <w:sdtContent>
                <w:r w:rsidRPr="00870D5F">
                  <w:rPr>
                    <w:rFonts w:ascii="Times New Roman" w:eastAsia="Times New Roman" w:hAnsi="Times New Roman" w:cs="Times New Roman"/>
                    <w:sz w:val="20"/>
                    <w:szCs w:val="20"/>
                  </w:rPr>
                  <w:t>s</w:t>
                </w:r>
              </w:sdtContent>
            </w:sdt>
            <w:r w:rsidRPr="00870D5F">
              <w:rPr>
                <w:rFonts w:ascii="Times New Roman" w:eastAsia="Times New Roman" w:hAnsi="Times New Roman" w:cs="Times New Roman"/>
                <w:sz w:val="20"/>
                <w:szCs w:val="20"/>
              </w:rPr>
              <w:t xml:space="preserve"> (e.g., driving a car/cycling/walking/crossing the road) due to my smartphone use.</w:t>
            </w:r>
          </w:p>
        </w:tc>
        <w:tc>
          <w:tcPr>
            <w:tcW w:w="1888" w:type="dxa"/>
          </w:tcPr>
          <w:p w14:paraId="3798AA24" w14:textId="5256BF05" w:rsidR="0030420C"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w:t>
            </w:r>
          </w:p>
        </w:tc>
      </w:tr>
      <w:tr w:rsidR="00870D5F" w:rsidRPr="00870D5F" w14:paraId="12993A57" w14:textId="77777777" w:rsidTr="00CF173D">
        <w:trPr>
          <w:trHeight w:val="405"/>
        </w:trPr>
        <w:tc>
          <w:tcPr>
            <w:tcW w:w="3652" w:type="dxa"/>
          </w:tcPr>
          <w:p w14:paraId="59443EF4"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2A3007DC" w14:textId="56EBC100" w:rsidR="0030420C"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have physical complaints in some parts of my body (e.g., eyes/head/wrists/ fingers/ back/neck, etc.) due to my smartphone use.</w:t>
            </w:r>
          </w:p>
        </w:tc>
        <w:tc>
          <w:tcPr>
            <w:tcW w:w="1888" w:type="dxa"/>
          </w:tcPr>
          <w:p w14:paraId="0FAA4802" w14:textId="26BBB8B4" w:rsidR="0030420C"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40</w:t>
            </w:r>
          </w:p>
        </w:tc>
      </w:tr>
      <w:tr w:rsidR="00870D5F" w:rsidRPr="00870D5F" w14:paraId="3316A473" w14:textId="77777777" w:rsidTr="00CF173D">
        <w:trPr>
          <w:trHeight w:val="420"/>
        </w:trPr>
        <w:tc>
          <w:tcPr>
            <w:tcW w:w="3652" w:type="dxa"/>
          </w:tcPr>
          <w:p w14:paraId="1B5FC545"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441F9B3E" w14:textId="40295CAE" w:rsidR="0030420C"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have sleep problems (e.g., falling asleep, staying asleep, etc.) due to my smartphone use.</w:t>
            </w:r>
          </w:p>
        </w:tc>
        <w:tc>
          <w:tcPr>
            <w:tcW w:w="1888" w:type="dxa"/>
          </w:tcPr>
          <w:p w14:paraId="0B9375B0" w14:textId="4C8C9BFB" w:rsidR="0030420C"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47</w:t>
            </w:r>
          </w:p>
        </w:tc>
      </w:tr>
      <w:bookmarkEnd w:id="22"/>
      <w:tr w:rsidR="00870D5F" w:rsidRPr="00870D5F" w14:paraId="282E2834" w14:textId="77777777" w:rsidTr="00CF173D">
        <w:trPr>
          <w:trHeight w:val="405"/>
        </w:trPr>
        <w:tc>
          <w:tcPr>
            <w:tcW w:w="3652" w:type="dxa"/>
          </w:tcPr>
          <w:p w14:paraId="06AF9C82"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1A13DAB4" w14:textId="5EAE44B7" w:rsidR="0030420C"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have diet problems (e.g., mindlessly eating more, forgetting to eat) due to my smartphone use.</w:t>
            </w:r>
          </w:p>
        </w:tc>
        <w:tc>
          <w:tcPr>
            <w:tcW w:w="1888" w:type="dxa"/>
          </w:tcPr>
          <w:p w14:paraId="06B9FD11" w14:textId="305C33FC" w:rsidR="0030420C"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54</w:t>
            </w:r>
          </w:p>
        </w:tc>
      </w:tr>
      <w:tr w:rsidR="00870D5F" w:rsidRPr="00870D5F" w14:paraId="68F9A3F9" w14:textId="77777777" w:rsidTr="00CF173D">
        <w:trPr>
          <w:trHeight w:val="405"/>
        </w:trPr>
        <w:tc>
          <w:tcPr>
            <w:tcW w:w="3652" w:type="dxa"/>
          </w:tcPr>
          <w:p w14:paraId="0DC9211F" w14:textId="77777777" w:rsidR="0030420C" w:rsidRPr="00870D5F" w:rsidRDefault="0030420C" w:rsidP="00D07756">
            <w:pPr>
              <w:rPr>
                <w:rFonts w:ascii="Times New Roman" w:eastAsia="Calibri" w:hAnsi="Times New Roman" w:cs="Times New Roman"/>
                <w:iCs/>
                <w:sz w:val="20"/>
                <w:szCs w:val="20"/>
                <w:lang w:eastAsia="en-US"/>
              </w:rPr>
            </w:pPr>
          </w:p>
        </w:tc>
        <w:tc>
          <w:tcPr>
            <w:tcW w:w="8363" w:type="dxa"/>
          </w:tcPr>
          <w:p w14:paraId="780847A6" w14:textId="2EBDF8AF" w:rsidR="0030420C" w:rsidRPr="00870D5F" w:rsidRDefault="000B590A" w:rsidP="00D07756">
            <w:pPr>
              <w:rPr>
                <w:rFonts w:ascii="Times New Roman" w:eastAsia="Calibri" w:hAnsi="Times New Roman" w:cs="Times New Roman"/>
                <w:iCs/>
                <w:sz w:val="20"/>
                <w:szCs w:val="20"/>
                <w:lang w:eastAsia="en-US"/>
              </w:rPr>
            </w:pPr>
            <w:r w:rsidRPr="00870D5F">
              <w:rPr>
                <w:rFonts w:ascii="Times New Roman" w:eastAsia="Times New Roman" w:hAnsi="Times New Roman" w:cs="Times New Roman"/>
                <w:sz w:val="20"/>
                <w:szCs w:val="20"/>
              </w:rPr>
              <w:t>I have attention problems due to my smartphone use.</w:t>
            </w:r>
          </w:p>
        </w:tc>
        <w:tc>
          <w:tcPr>
            <w:tcW w:w="1888" w:type="dxa"/>
          </w:tcPr>
          <w:p w14:paraId="70B19DA5" w14:textId="3D2A382B" w:rsidR="0030420C"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36</w:t>
            </w:r>
          </w:p>
        </w:tc>
      </w:tr>
      <w:tr w:rsidR="00870D5F" w:rsidRPr="00870D5F" w14:paraId="48F890F9" w14:textId="77777777" w:rsidTr="00CF173D">
        <w:trPr>
          <w:trHeight w:val="405"/>
        </w:trPr>
        <w:tc>
          <w:tcPr>
            <w:tcW w:w="3652" w:type="dxa"/>
          </w:tcPr>
          <w:p w14:paraId="2980E6A6"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511D2E11" w14:textId="19ED8106" w:rsidR="00154180"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have memory problems due to my smartphone use.</w:t>
            </w:r>
          </w:p>
        </w:tc>
        <w:tc>
          <w:tcPr>
            <w:tcW w:w="1888" w:type="dxa"/>
          </w:tcPr>
          <w:p w14:paraId="677D321E" w14:textId="67A90F82" w:rsidR="00154180"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39</w:t>
            </w:r>
          </w:p>
        </w:tc>
      </w:tr>
      <w:tr w:rsidR="00870D5F" w:rsidRPr="00870D5F" w14:paraId="0951051D" w14:textId="77777777" w:rsidTr="00CF173D">
        <w:trPr>
          <w:trHeight w:val="405"/>
        </w:trPr>
        <w:tc>
          <w:tcPr>
            <w:tcW w:w="3652" w:type="dxa"/>
          </w:tcPr>
          <w:p w14:paraId="02DE85C4"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2DBE537F" w14:textId="0726835E" w:rsidR="00154180"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 xml:space="preserve">I can solve problems without my smartphone. </w:t>
            </w:r>
            <w:bookmarkStart w:id="23" w:name="_Hlk130831695"/>
            <w:r w:rsidRPr="00870D5F">
              <w:rPr>
                <w:rFonts w:ascii="Times New Roman" w:eastAsia="Calibri" w:hAnsi="Times New Roman" w:cs="Times New Roman"/>
                <w:b/>
                <w:bCs/>
                <w:iCs/>
                <w:sz w:val="20"/>
                <w:szCs w:val="20"/>
                <w:lang w:eastAsia="en-US"/>
              </w:rPr>
              <w:t>R</w:t>
            </w:r>
            <w:bookmarkEnd w:id="23"/>
          </w:p>
        </w:tc>
        <w:tc>
          <w:tcPr>
            <w:tcW w:w="1888" w:type="dxa"/>
          </w:tcPr>
          <w:p w14:paraId="7995F7D1" w14:textId="6B8A5768" w:rsidR="00154180"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w:t>
            </w:r>
          </w:p>
        </w:tc>
      </w:tr>
      <w:tr w:rsidR="00870D5F" w:rsidRPr="00870D5F" w14:paraId="5F2E4928" w14:textId="77777777" w:rsidTr="00CF173D">
        <w:trPr>
          <w:trHeight w:val="420"/>
        </w:trPr>
        <w:tc>
          <w:tcPr>
            <w:tcW w:w="3652" w:type="dxa"/>
          </w:tcPr>
          <w:p w14:paraId="043DEA81"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5659F67B" w14:textId="49F2BCAF" w:rsidR="00154180" w:rsidRPr="00870D5F" w:rsidRDefault="000B590A" w:rsidP="00D07756">
            <w:pPr>
              <w:tabs>
                <w:tab w:val="left" w:pos="1275"/>
              </w:tabs>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use my smartphone in situations that could be physically dangerous (e.g., driving a car, cycling, operating heavy machinery, etc.).</w:t>
            </w:r>
          </w:p>
        </w:tc>
        <w:tc>
          <w:tcPr>
            <w:tcW w:w="1888" w:type="dxa"/>
          </w:tcPr>
          <w:p w14:paraId="5451BF8C" w14:textId="4C09A81F" w:rsidR="00154180"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29</w:t>
            </w:r>
          </w:p>
        </w:tc>
      </w:tr>
      <w:tr w:rsidR="00870D5F" w:rsidRPr="00870D5F" w14:paraId="0DBCD1D0" w14:textId="77777777" w:rsidTr="00CF173D">
        <w:trPr>
          <w:trHeight w:val="405"/>
        </w:trPr>
        <w:tc>
          <w:tcPr>
            <w:tcW w:w="3652" w:type="dxa"/>
          </w:tcPr>
          <w:p w14:paraId="0DB96192" w14:textId="4153BB94" w:rsidR="00154180" w:rsidRPr="00870D5F" w:rsidRDefault="000B590A"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Ignorance of Negative Effects/Consequences/Risks</w:t>
            </w:r>
          </w:p>
        </w:tc>
        <w:tc>
          <w:tcPr>
            <w:tcW w:w="8363" w:type="dxa"/>
          </w:tcPr>
          <w:p w14:paraId="1BE0CFF2" w14:textId="5AD6CA6F"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continue using my smartphone after others ask me not to.</w:t>
            </w:r>
          </w:p>
        </w:tc>
        <w:tc>
          <w:tcPr>
            <w:tcW w:w="1888" w:type="dxa"/>
          </w:tcPr>
          <w:p w14:paraId="1A962958" w14:textId="74F15525"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15</w:t>
            </w:r>
          </w:p>
        </w:tc>
      </w:tr>
      <w:tr w:rsidR="00870D5F" w:rsidRPr="00870D5F" w14:paraId="7FE2FAE4" w14:textId="77777777" w:rsidTr="00CF173D">
        <w:trPr>
          <w:trHeight w:val="405"/>
        </w:trPr>
        <w:tc>
          <w:tcPr>
            <w:tcW w:w="3652" w:type="dxa"/>
          </w:tcPr>
          <w:p w14:paraId="1FC9DEEC"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1E79CCB8" w14:textId="4D4811C8" w:rsidR="00154180" w:rsidRPr="00870D5F" w:rsidRDefault="00603B89" w:rsidP="00D07756">
            <w:pPr>
              <w:tabs>
                <w:tab w:val="left" w:pos="2415"/>
              </w:tabs>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do not reduce my smartphone use when it negatively influences my personal life (e.g., work, school, family).</w:t>
            </w:r>
          </w:p>
        </w:tc>
        <w:tc>
          <w:tcPr>
            <w:tcW w:w="1888" w:type="dxa"/>
          </w:tcPr>
          <w:p w14:paraId="41AF5F2C" w14:textId="19874A47"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52</w:t>
            </w:r>
          </w:p>
        </w:tc>
      </w:tr>
      <w:tr w:rsidR="00870D5F" w:rsidRPr="00870D5F" w14:paraId="2C29A2E4" w14:textId="77777777" w:rsidTr="00CF173D">
        <w:trPr>
          <w:trHeight w:val="405"/>
        </w:trPr>
        <w:tc>
          <w:tcPr>
            <w:tcW w:w="3652" w:type="dxa"/>
          </w:tcPr>
          <w:p w14:paraId="41BFE9D9"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7A7B0EC2" w14:textId="055FB79A"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Times New Roman" w:hAnsi="Times New Roman" w:cs="Times New Roman"/>
                <w:sz w:val="20"/>
                <w:szCs w:val="20"/>
              </w:rPr>
              <w:t>I can use my smartphone in traffic (e.g., cycling/walking/crossing the road, etc.) without endangering myself or others.</w:t>
            </w:r>
          </w:p>
        </w:tc>
        <w:tc>
          <w:tcPr>
            <w:tcW w:w="1888" w:type="dxa"/>
          </w:tcPr>
          <w:p w14:paraId="5DF21C04" w14:textId="3130032F"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26</w:t>
            </w:r>
          </w:p>
        </w:tc>
      </w:tr>
      <w:tr w:rsidR="00870D5F" w:rsidRPr="00870D5F" w14:paraId="426EE9A4" w14:textId="77777777" w:rsidTr="00CF173D">
        <w:trPr>
          <w:trHeight w:val="420"/>
        </w:trPr>
        <w:tc>
          <w:tcPr>
            <w:tcW w:w="3652" w:type="dxa"/>
          </w:tcPr>
          <w:p w14:paraId="545ACBB6"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3A45D883" w14:textId="117374DD"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use my smartphone in traffic (e.g., cycling/walking/crossing the road, etc.) even though I (almost) get into traffic accidents due to my smartphone use.</w:t>
            </w:r>
          </w:p>
        </w:tc>
        <w:tc>
          <w:tcPr>
            <w:tcW w:w="1888" w:type="dxa"/>
          </w:tcPr>
          <w:p w14:paraId="248FF9CD" w14:textId="3261DABC"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53</w:t>
            </w:r>
          </w:p>
        </w:tc>
      </w:tr>
      <w:tr w:rsidR="00870D5F" w:rsidRPr="00870D5F" w14:paraId="5A1D50E3" w14:textId="77777777" w:rsidTr="00CF173D">
        <w:trPr>
          <w:trHeight w:val="405"/>
        </w:trPr>
        <w:tc>
          <w:tcPr>
            <w:tcW w:w="3652" w:type="dxa"/>
          </w:tcPr>
          <w:p w14:paraId="34060CF3"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672B8DFB" w14:textId="16123567" w:rsidR="00154180" w:rsidRPr="00870D5F" w:rsidRDefault="00603B89" w:rsidP="00D07756">
            <w:pPr>
              <w:tabs>
                <w:tab w:val="left" w:pos="2670"/>
              </w:tabs>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do not reduce my smartphone use when I have physical health risks (e.g., physical problems, sleep problems, diet problems etc.) due to my smartphone use.</w:t>
            </w:r>
          </w:p>
        </w:tc>
        <w:tc>
          <w:tcPr>
            <w:tcW w:w="1888" w:type="dxa"/>
          </w:tcPr>
          <w:p w14:paraId="0CF2CFDF" w14:textId="6F112540"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w:t>
            </w:r>
          </w:p>
        </w:tc>
      </w:tr>
      <w:tr w:rsidR="00870D5F" w:rsidRPr="00870D5F" w14:paraId="6F2665CB" w14:textId="77777777" w:rsidTr="00CF173D">
        <w:trPr>
          <w:trHeight w:val="405"/>
        </w:trPr>
        <w:tc>
          <w:tcPr>
            <w:tcW w:w="3652" w:type="dxa"/>
          </w:tcPr>
          <w:p w14:paraId="31B4FB1E"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071281E6" w14:textId="5E4ED79D"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do not reduce my smartphone use when I have cognitive problems (e.g., attention problems, memory problems, etc.) due to my smartphone use.</w:t>
            </w:r>
          </w:p>
        </w:tc>
        <w:tc>
          <w:tcPr>
            <w:tcW w:w="1888" w:type="dxa"/>
          </w:tcPr>
          <w:p w14:paraId="6C0DF96B" w14:textId="0966709C"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28</w:t>
            </w:r>
          </w:p>
        </w:tc>
      </w:tr>
      <w:tr w:rsidR="00870D5F" w:rsidRPr="00870D5F" w14:paraId="7D5D07BF" w14:textId="77777777" w:rsidTr="00CF173D">
        <w:trPr>
          <w:trHeight w:val="420"/>
        </w:trPr>
        <w:tc>
          <w:tcPr>
            <w:tcW w:w="3652" w:type="dxa"/>
          </w:tcPr>
          <w:p w14:paraId="2F1C1A8D"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64336C29" w14:textId="6E8819C9"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 xml:space="preserve">I use my smartphone in situations where I am not allowed to use it (e.g., cinemas, meetings, etc.).  </w:t>
            </w:r>
          </w:p>
        </w:tc>
        <w:tc>
          <w:tcPr>
            <w:tcW w:w="1888" w:type="dxa"/>
          </w:tcPr>
          <w:p w14:paraId="23C9520A" w14:textId="66D8D9BB"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44</w:t>
            </w:r>
          </w:p>
        </w:tc>
      </w:tr>
      <w:tr w:rsidR="00870D5F" w:rsidRPr="00870D5F" w14:paraId="61CF8CE6" w14:textId="77777777" w:rsidTr="00CF173D">
        <w:trPr>
          <w:trHeight w:val="405"/>
        </w:trPr>
        <w:tc>
          <w:tcPr>
            <w:tcW w:w="3652" w:type="dxa"/>
          </w:tcPr>
          <w:p w14:paraId="74FF1A7A"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79A7B054" w14:textId="40237CAD"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Times New Roman" w:hAnsi="Times New Roman" w:cs="Times New Roman"/>
                <w:sz w:val="20"/>
                <w:szCs w:val="20"/>
              </w:rPr>
              <w:t>I hide my smartphone use from others (e.g., family, partner, friend, etc.).</w:t>
            </w:r>
          </w:p>
        </w:tc>
        <w:tc>
          <w:tcPr>
            <w:tcW w:w="1888" w:type="dxa"/>
          </w:tcPr>
          <w:p w14:paraId="31248A04" w14:textId="4BF55C84"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21</w:t>
            </w:r>
          </w:p>
        </w:tc>
      </w:tr>
      <w:tr w:rsidR="00870D5F" w:rsidRPr="00870D5F" w14:paraId="7063048B" w14:textId="77777777" w:rsidTr="00CF173D">
        <w:trPr>
          <w:trHeight w:val="405"/>
        </w:trPr>
        <w:tc>
          <w:tcPr>
            <w:tcW w:w="3652" w:type="dxa"/>
          </w:tcPr>
          <w:p w14:paraId="725D3E66"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7E2FD001" w14:textId="404FA15D"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tell lies about my smartphone use.</w:t>
            </w:r>
          </w:p>
        </w:tc>
        <w:tc>
          <w:tcPr>
            <w:tcW w:w="1888" w:type="dxa"/>
          </w:tcPr>
          <w:p w14:paraId="0B4BA76F" w14:textId="54F2DB7A"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16</w:t>
            </w:r>
          </w:p>
        </w:tc>
      </w:tr>
      <w:tr w:rsidR="00870D5F" w:rsidRPr="00870D5F" w14:paraId="3A048183" w14:textId="77777777" w:rsidTr="00CF173D">
        <w:trPr>
          <w:trHeight w:val="405"/>
        </w:trPr>
        <w:tc>
          <w:tcPr>
            <w:tcW w:w="3652" w:type="dxa"/>
          </w:tcPr>
          <w:p w14:paraId="21B243AE" w14:textId="7B3D8163"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Tolerance</w:t>
            </w:r>
          </w:p>
        </w:tc>
        <w:tc>
          <w:tcPr>
            <w:tcW w:w="8363" w:type="dxa"/>
          </w:tcPr>
          <w:p w14:paraId="4EDB355D" w14:textId="53D69F69"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need to spend more and more time on my smartphone to satisfy myself.</w:t>
            </w:r>
          </w:p>
        </w:tc>
        <w:tc>
          <w:tcPr>
            <w:tcW w:w="1888" w:type="dxa"/>
          </w:tcPr>
          <w:p w14:paraId="4A9B11BE" w14:textId="2751C103"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14</w:t>
            </w:r>
          </w:p>
        </w:tc>
      </w:tr>
      <w:tr w:rsidR="00870D5F" w:rsidRPr="00870D5F" w14:paraId="71D84628" w14:textId="77777777" w:rsidTr="00CF173D">
        <w:trPr>
          <w:trHeight w:val="420"/>
        </w:trPr>
        <w:tc>
          <w:tcPr>
            <w:tcW w:w="3652" w:type="dxa"/>
          </w:tcPr>
          <w:p w14:paraId="31D79C68"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37980D9C" w14:textId="632FFEDE"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empty even though I spend a lot of time on my smartphone.</w:t>
            </w:r>
          </w:p>
        </w:tc>
        <w:tc>
          <w:tcPr>
            <w:tcW w:w="1888" w:type="dxa"/>
          </w:tcPr>
          <w:p w14:paraId="5F4EEC9E" w14:textId="066650E8"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w:t>
            </w:r>
          </w:p>
        </w:tc>
      </w:tr>
      <w:tr w:rsidR="00870D5F" w:rsidRPr="00870D5F" w14:paraId="43D7F7C8" w14:textId="77777777" w:rsidTr="00CF173D">
        <w:trPr>
          <w:trHeight w:val="405"/>
        </w:trPr>
        <w:tc>
          <w:tcPr>
            <w:tcW w:w="3652" w:type="dxa"/>
          </w:tcPr>
          <w:p w14:paraId="110867CB"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0A828295" w14:textId="398563FF"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unsatisfied even though I spend a lot of time on my smartphone.</w:t>
            </w:r>
          </w:p>
        </w:tc>
        <w:tc>
          <w:tcPr>
            <w:tcW w:w="1888" w:type="dxa"/>
          </w:tcPr>
          <w:p w14:paraId="4BD84B92" w14:textId="0E3A4EE6"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27</w:t>
            </w:r>
          </w:p>
        </w:tc>
      </w:tr>
      <w:tr w:rsidR="00870D5F" w:rsidRPr="00870D5F" w14:paraId="7439480E" w14:textId="77777777" w:rsidTr="00CF173D">
        <w:trPr>
          <w:trHeight w:val="405"/>
        </w:trPr>
        <w:tc>
          <w:tcPr>
            <w:tcW w:w="3652" w:type="dxa"/>
          </w:tcPr>
          <w:p w14:paraId="4F498208"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520E4698" w14:textId="1DD57001" w:rsidR="00154180" w:rsidRPr="00870D5F" w:rsidRDefault="00603B89" w:rsidP="00D07756">
            <w:pPr>
              <w:tabs>
                <w:tab w:val="left" w:pos="3225"/>
              </w:tabs>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more and more impatient in boring situations due to my smartphone</w:t>
            </w:r>
          </w:p>
        </w:tc>
        <w:tc>
          <w:tcPr>
            <w:tcW w:w="1888" w:type="dxa"/>
          </w:tcPr>
          <w:p w14:paraId="08B71F52" w14:textId="68C2BE39"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33</w:t>
            </w:r>
          </w:p>
        </w:tc>
      </w:tr>
      <w:tr w:rsidR="00870D5F" w:rsidRPr="00870D5F" w14:paraId="24517486" w14:textId="77777777" w:rsidTr="00CF173D">
        <w:trPr>
          <w:trHeight w:val="405"/>
        </w:trPr>
        <w:tc>
          <w:tcPr>
            <w:tcW w:w="3652" w:type="dxa"/>
          </w:tcPr>
          <w:p w14:paraId="548E34ED" w14:textId="5746E207"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Withdrawal</w:t>
            </w:r>
          </w:p>
        </w:tc>
        <w:tc>
          <w:tcPr>
            <w:tcW w:w="8363" w:type="dxa"/>
          </w:tcPr>
          <w:p w14:paraId="6E913B0A" w14:textId="19B27D49"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angry when I do not have access to my smartphone (e.g., exams, out of battery, etc.).</w:t>
            </w:r>
          </w:p>
        </w:tc>
        <w:tc>
          <w:tcPr>
            <w:tcW w:w="1888" w:type="dxa"/>
          </w:tcPr>
          <w:p w14:paraId="5492F1C2" w14:textId="2F7615A0"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22</w:t>
            </w:r>
          </w:p>
        </w:tc>
      </w:tr>
      <w:tr w:rsidR="00870D5F" w:rsidRPr="00870D5F" w14:paraId="51121936" w14:textId="77777777" w:rsidTr="00CF173D">
        <w:trPr>
          <w:trHeight w:val="420"/>
        </w:trPr>
        <w:tc>
          <w:tcPr>
            <w:tcW w:w="3652" w:type="dxa"/>
          </w:tcPr>
          <w:p w14:paraId="63EFF25F"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07322179" w14:textId="310B0A51"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anxious/nervous when I do not have access to my smartphone (e.g., exams, out of battery, etc.).</w:t>
            </w:r>
          </w:p>
        </w:tc>
        <w:tc>
          <w:tcPr>
            <w:tcW w:w="1888" w:type="dxa"/>
          </w:tcPr>
          <w:p w14:paraId="293AD535" w14:textId="45B1D1CA"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46</w:t>
            </w:r>
          </w:p>
        </w:tc>
      </w:tr>
      <w:tr w:rsidR="00870D5F" w:rsidRPr="00870D5F" w14:paraId="6893F54D" w14:textId="77777777" w:rsidTr="00CF173D">
        <w:trPr>
          <w:trHeight w:val="405"/>
        </w:trPr>
        <w:tc>
          <w:tcPr>
            <w:tcW w:w="3652" w:type="dxa"/>
          </w:tcPr>
          <w:p w14:paraId="3E5E06FB"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Pr>
          <w:p w14:paraId="383EA745" w14:textId="5B9E1644" w:rsidR="00154180" w:rsidRPr="00870D5F" w:rsidRDefault="00603B89"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angry when there are internet connection problems (e.g., unstable connection, no connection, etc.) on my smartphone.</w:t>
            </w:r>
          </w:p>
        </w:tc>
        <w:tc>
          <w:tcPr>
            <w:tcW w:w="1888" w:type="dxa"/>
          </w:tcPr>
          <w:p w14:paraId="56A3E4F8" w14:textId="5FF2E7AD" w:rsidR="00154180" w:rsidRPr="00870D5F" w:rsidRDefault="009B4F6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42</w:t>
            </w:r>
          </w:p>
        </w:tc>
      </w:tr>
      <w:tr w:rsidR="00870D5F" w:rsidRPr="00870D5F" w14:paraId="00928A78" w14:textId="77777777" w:rsidTr="00CF173D">
        <w:trPr>
          <w:trHeight w:val="405"/>
        </w:trPr>
        <w:tc>
          <w:tcPr>
            <w:tcW w:w="3652" w:type="dxa"/>
            <w:tcBorders>
              <w:bottom w:val="nil"/>
            </w:tcBorders>
          </w:tcPr>
          <w:p w14:paraId="0F368ACE" w14:textId="77777777" w:rsidR="00154180" w:rsidRPr="00870D5F" w:rsidRDefault="00154180" w:rsidP="00D07756">
            <w:pPr>
              <w:rPr>
                <w:rFonts w:ascii="Times New Roman" w:eastAsia="Calibri" w:hAnsi="Times New Roman" w:cs="Times New Roman"/>
                <w:iCs/>
                <w:sz w:val="20"/>
                <w:szCs w:val="20"/>
                <w:lang w:eastAsia="en-US"/>
              </w:rPr>
            </w:pPr>
          </w:p>
        </w:tc>
        <w:tc>
          <w:tcPr>
            <w:tcW w:w="8363" w:type="dxa"/>
            <w:tcBorders>
              <w:bottom w:val="nil"/>
            </w:tcBorders>
          </w:tcPr>
          <w:p w14:paraId="3A77AFAB" w14:textId="4D576BEE" w:rsidR="00154180" w:rsidRPr="00870D5F" w:rsidRDefault="009B4F6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anxious/nervous when there are internet connection problems (e.g., unstable connection, no connection, etc.) on my smartphone.</w:t>
            </w:r>
          </w:p>
        </w:tc>
        <w:tc>
          <w:tcPr>
            <w:tcW w:w="1888" w:type="dxa"/>
            <w:tcBorders>
              <w:bottom w:val="nil"/>
            </w:tcBorders>
          </w:tcPr>
          <w:p w14:paraId="1C9AFAC1" w14:textId="3ECE7560" w:rsidR="00154180" w:rsidRPr="00870D5F" w:rsidRDefault="009B4F6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10</w:t>
            </w:r>
          </w:p>
        </w:tc>
      </w:tr>
      <w:tr w:rsidR="00870D5F" w:rsidRPr="00870D5F" w14:paraId="01651F3F" w14:textId="77777777" w:rsidTr="00CF173D">
        <w:trPr>
          <w:trHeight w:val="420"/>
        </w:trPr>
        <w:tc>
          <w:tcPr>
            <w:tcW w:w="3652" w:type="dxa"/>
            <w:tcBorders>
              <w:top w:val="nil"/>
            </w:tcBorders>
          </w:tcPr>
          <w:p w14:paraId="59E9501C" w14:textId="77777777" w:rsidR="00154180" w:rsidRPr="00870D5F" w:rsidRDefault="00154180" w:rsidP="00D07756">
            <w:pPr>
              <w:rPr>
                <w:rFonts w:ascii="Times New Roman" w:eastAsia="Calibri" w:hAnsi="Times New Roman" w:cs="Times New Roman"/>
                <w:iCs/>
                <w:sz w:val="20"/>
                <w:szCs w:val="20"/>
                <w:lang w:eastAsia="en-US"/>
              </w:rPr>
            </w:pPr>
            <w:bookmarkStart w:id="24" w:name="_Hlk130308683"/>
          </w:p>
        </w:tc>
        <w:tc>
          <w:tcPr>
            <w:tcW w:w="8363" w:type="dxa"/>
            <w:tcBorders>
              <w:top w:val="nil"/>
            </w:tcBorders>
          </w:tcPr>
          <w:p w14:paraId="66B333FC" w14:textId="5BE482C8" w:rsidR="00154180" w:rsidRPr="00870D5F" w:rsidRDefault="009B4F6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Even though I am doing unimportant things on my smartphone, I feel angry when I get disturbed by others.</w:t>
            </w:r>
          </w:p>
        </w:tc>
        <w:tc>
          <w:tcPr>
            <w:tcW w:w="1888" w:type="dxa"/>
            <w:tcBorders>
              <w:top w:val="nil"/>
            </w:tcBorders>
          </w:tcPr>
          <w:p w14:paraId="03DE4762" w14:textId="2D04B866" w:rsidR="00154180" w:rsidRPr="00870D5F" w:rsidRDefault="009B4F6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50</w:t>
            </w:r>
          </w:p>
        </w:tc>
      </w:tr>
      <w:bookmarkEnd w:id="24"/>
      <w:tr w:rsidR="00870D5F" w:rsidRPr="00870D5F" w14:paraId="7403F06D" w14:textId="77777777" w:rsidTr="00CF173D">
        <w:trPr>
          <w:trHeight w:val="420"/>
        </w:trPr>
        <w:tc>
          <w:tcPr>
            <w:tcW w:w="3652" w:type="dxa"/>
            <w:tcBorders>
              <w:top w:val="nil"/>
              <w:bottom w:val="single" w:sz="8" w:space="0" w:color="auto"/>
            </w:tcBorders>
          </w:tcPr>
          <w:p w14:paraId="5167DF48" w14:textId="77777777" w:rsidR="00603B89" w:rsidRPr="00870D5F" w:rsidRDefault="00603B89" w:rsidP="00D07756">
            <w:pPr>
              <w:rPr>
                <w:rFonts w:ascii="Times New Roman" w:eastAsia="Calibri" w:hAnsi="Times New Roman" w:cs="Times New Roman"/>
                <w:iCs/>
                <w:sz w:val="20"/>
                <w:szCs w:val="20"/>
                <w:lang w:eastAsia="en-US"/>
              </w:rPr>
            </w:pPr>
          </w:p>
        </w:tc>
        <w:tc>
          <w:tcPr>
            <w:tcW w:w="8363" w:type="dxa"/>
            <w:tcBorders>
              <w:top w:val="nil"/>
              <w:bottom w:val="single" w:sz="8" w:space="0" w:color="auto"/>
            </w:tcBorders>
          </w:tcPr>
          <w:p w14:paraId="18EDA2A7" w14:textId="52274D9A" w:rsidR="00603B89" w:rsidRPr="00870D5F" w:rsidRDefault="009B4F6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 rush of happiness to get my smartphone back after I could not access it (due to e.g., exams, out of battery, etc.).</w:t>
            </w:r>
          </w:p>
        </w:tc>
        <w:tc>
          <w:tcPr>
            <w:tcW w:w="1888" w:type="dxa"/>
            <w:tcBorders>
              <w:top w:val="nil"/>
              <w:bottom w:val="single" w:sz="8" w:space="0" w:color="auto"/>
            </w:tcBorders>
          </w:tcPr>
          <w:p w14:paraId="6F859DCF" w14:textId="39096E07" w:rsidR="00603B89" w:rsidRPr="00870D5F" w:rsidRDefault="009B4F6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41</w:t>
            </w:r>
          </w:p>
        </w:tc>
      </w:tr>
    </w:tbl>
    <w:p w14:paraId="4C1469FD" w14:textId="172807EA" w:rsidR="0030420C" w:rsidRPr="00870D5F" w:rsidRDefault="003635EE" w:rsidP="00754B50">
      <w:pPr>
        <w:spacing w:after="0" w:line="480" w:lineRule="auto"/>
        <w:rPr>
          <w:rFonts w:ascii="Times New Roman" w:eastAsia="Calibri" w:hAnsi="Times New Roman" w:cs="Times New Roman"/>
          <w:iCs/>
          <w:sz w:val="20"/>
          <w:szCs w:val="20"/>
          <w:lang w:eastAsia="en-US"/>
        </w:rPr>
      </w:pPr>
      <w:r w:rsidRPr="00870D5F">
        <w:rPr>
          <w:rFonts w:ascii="Times New Roman" w:hAnsi="Times New Roman" w:cs="Times New Roman"/>
          <w:i/>
          <w:iCs/>
          <w:sz w:val="20"/>
          <w:szCs w:val="20"/>
        </w:rPr>
        <w:t>Note</w:t>
      </w:r>
      <w:r w:rsidRPr="00870D5F">
        <w:rPr>
          <w:rFonts w:ascii="Times New Roman" w:hAnsi="Times New Roman" w:cs="Times New Roman"/>
          <w:sz w:val="20"/>
          <w:szCs w:val="20"/>
        </w:rPr>
        <w:t xml:space="preserve">. </w:t>
      </w:r>
      <w:r w:rsidRPr="00870D5F">
        <w:rPr>
          <w:rFonts w:ascii="Times New Roman" w:eastAsia="Calibri" w:hAnsi="Times New Roman" w:cs="Times New Roman"/>
          <w:b/>
          <w:bCs/>
          <w:iCs/>
          <w:sz w:val="20"/>
          <w:szCs w:val="20"/>
          <w:lang w:eastAsia="en-US"/>
        </w:rPr>
        <w:t xml:space="preserve">R </w:t>
      </w:r>
      <w:r w:rsidRPr="00870D5F">
        <w:rPr>
          <w:rFonts w:ascii="Times New Roman" w:eastAsia="Calibri" w:hAnsi="Times New Roman" w:cs="Times New Roman"/>
          <w:iCs/>
          <w:sz w:val="20"/>
          <w:szCs w:val="20"/>
          <w:lang w:eastAsia="en-US"/>
        </w:rPr>
        <w:t xml:space="preserve">in the table means the item need to be reversed in calculation (i.e., the </w:t>
      </w:r>
      <w:r w:rsidRPr="00870D5F">
        <w:rPr>
          <w:rFonts w:ascii="Times New Roman" w:hAnsi="Times New Roman" w:cs="Times New Roman"/>
          <w:sz w:val="20"/>
          <w:szCs w:val="20"/>
        </w:rPr>
        <w:t>negatively worded item</w:t>
      </w:r>
      <w:r w:rsidRPr="00870D5F">
        <w:rPr>
          <w:rFonts w:ascii="Times New Roman" w:eastAsia="Calibri" w:hAnsi="Times New Roman" w:cs="Times New Roman"/>
          <w:iCs/>
          <w:sz w:val="20"/>
          <w:szCs w:val="20"/>
          <w:lang w:eastAsia="en-US"/>
        </w:rPr>
        <w:t>).</w:t>
      </w:r>
    </w:p>
    <w:p w14:paraId="76DE5166" w14:textId="77777777" w:rsidR="00754B50" w:rsidRPr="00870D5F" w:rsidRDefault="00754B50" w:rsidP="00754B50">
      <w:pPr>
        <w:spacing w:line="240" w:lineRule="auto"/>
        <w:rPr>
          <w:rFonts w:ascii="Times New Roman" w:eastAsiaTheme="minorHAnsi" w:hAnsi="Times New Roman" w:cs="Times New Roman"/>
          <w:b/>
          <w:bCs/>
          <w:iCs/>
          <w:sz w:val="20"/>
          <w:szCs w:val="20"/>
          <w:lang w:eastAsia="en-US"/>
        </w:rPr>
      </w:pPr>
    </w:p>
    <w:p w14:paraId="50B8BA7B" w14:textId="3763ACCE" w:rsidR="00754B50" w:rsidRPr="00870D5F" w:rsidRDefault="00754B50" w:rsidP="00754B50">
      <w:pPr>
        <w:spacing w:line="48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t>Figure S3</w:t>
      </w:r>
    </w:p>
    <w:p w14:paraId="7C4D217D" w14:textId="089FA5A5" w:rsidR="00754B50" w:rsidRPr="00870D5F" w:rsidRDefault="00754B50" w:rsidP="00754B50">
      <w:pPr>
        <w:spacing w:line="48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sz w:val="20"/>
          <w:szCs w:val="20"/>
          <w:lang w:eastAsia="en-US"/>
        </w:rPr>
        <w:t>The data screening procedure of the current study</w:t>
      </w:r>
    </w:p>
    <w:p w14:paraId="6FA24ED4" w14:textId="77777777" w:rsidR="00754B50" w:rsidRPr="00870D5F" w:rsidRDefault="00754B50" w:rsidP="00754B50">
      <w:pPr>
        <w:spacing w:line="240" w:lineRule="auto"/>
        <w:rPr>
          <w:rFonts w:ascii="Times New Roman" w:eastAsiaTheme="minorHAnsi" w:hAnsi="Times New Roman" w:cs="Times New Roman"/>
          <w:i/>
          <w:sz w:val="20"/>
          <w:szCs w:val="20"/>
          <w:lang w:eastAsia="en-US"/>
        </w:rPr>
      </w:pPr>
    </w:p>
    <w:p w14:paraId="70533B2F" w14:textId="790C9032" w:rsidR="004C0E45" w:rsidRPr="00870D5F" w:rsidRDefault="00754B50" w:rsidP="00D07756">
      <w:pPr>
        <w:spacing w:line="240" w:lineRule="auto"/>
        <w:rPr>
          <w:rFonts w:ascii="Times New Roman" w:eastAsia="Calibri" w:hAnsi="Times New Roman" w:cs="Times New Roman"/>
          <w:b/>
          <w:sz w:val="20"/>
          <w:szCs w:val="20"/>
          <w:lang w:eastAsia="en-US"/>
        </w:rPr>
      </w:pPr>
      <w:r w:rsidRPr="00870D5F">
        <w:rPr>
          <w:rFonts w:ascii="Times New Roman" w:eastAsia="Calibri" w:hAnsi="Times New Roman" w:cs="Times New Roman"/>
          <w:b/>
          <w:noProof/>
          <w:sz w:val="20"/>
          <w:szCs w:val="20"/>
          <w:lang w:eastAsia="en-US"/>
        </w:rPr>
        <w:lastRenderedPageBreak/>
        <w:drawing>
          <wp:inline distT="0" distB="0" distL="0" distR="0" wp14:anchorId="5D61BF4E" wp14:editId="7B514D39">
            <wp:extent cx="6352540" cy="45053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52540" cy="4505325"/>
                    </a:xfrm>
                    <a:prstGeom prst="rect">
                      <a:avLst/>
                    </a:prstGeom>
                    <a:noFill/>
                  </pic:spPr>
                </pic:pic>
              </a:graphicData>
            </a:graphic>
          </wp:inline>
        </w:drawing>
      </w:r>
    </w:p>
    <w:p w14:paraId="71E047BD" w14:textId="20FA0BD1" w:rsidR="00705B17" w:rsidRPr="00870D5F" w:rsidRDefault="000B590A" w:rsidP="00754B50">
      <w:pPr>
        <w:spacing w:line="480" w:lineRule="auto"/>
        <w:rPr>
          <w:rFonts w:ascii="Times New Roman" w:eastAsia="Calibri" w:hAnsi="Times New Roman" w:cs="Times New Roman"/>
          <w:b/>
          <w:sz w:val="20"/>
          <w:szCs w:val="20"/>
          <w:lang w:eastAsia="en-US"/>
        </w:rPr>
      </w:pPr>
      <w:r w:rsidRPr="00870D5F">
        <w:rPr>
          <w:rFonts w:ascii="Times New Roman" w:eastAsia="Calibri" w:hAnsi="Times New Roman" w:cs="Times New Roman"/>
          <w:b/>
          <w:sz w:val="20"/>
          <w:szCs w:val="20"/>
          <w:lang w:eastAsia="en-US"/>
        </w:rPr>
        <w:t>Table S</w:t>
      </w:r>
      <w:r w:rsidR="00754B50" w:rsidRPr="00870D5F">
        <w:rPr>
          <w:rFonts w:ascii="Times New Roman" w:eastAsia="Calibri" w:hAnsi="Times New Roman" w:cs="Times New Roman"/>
          <w:b/>
          <w:sz w:val="20"/>
          <w:szCs w:val="20"/>
          <w:lang w:eastAsia="en-US"/>
        </w:rPr>
        <w:t>4</w:t>
      </w:r>
    </w:p>
    <w:p w14:paraId="49D49CE1" w14:textId="06A98986" w:rsidR="0030420C" w:rsidRPr="00870D5F" w:rsidRDefault="000B590A" w:rsidP="00754B50">
      <w:pPr>
        <w:spacing w:line="48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sz w:val="20"/>
          <w:szCs w:val="20"/>
          <w:lang w:eastAsia="en-US"/>
        </w:rPr>
        <w:t>Factor Loadings of the initial 24 items</w:t>
      </w:r>
      <w:r w:rsidR="004C40C9" w:rsidRPr="00870D5F">
        <w:rPr>
          <w:rFonts w:ascii="Times New Roman" w:eastAsiaTheme="minorHAnsi" w:hAnsi="Times New Roman" w:cs="Times New Roman"/>
          <w:i/>
          <w:sz w:val="20"/>
          <w:szCs w:val="20"/>
          <w:lang w:eastAsia="en-US"/>
        </w:rPr>
        <w:t xml:space="preserve"> of SUPIQ</w:t>
      </w:r>
      <w:r w:rsidRPr="00870D5F">
        <w:rPr>
          <w:rFonts w:ascii="Times New Roman" w:eastAsiaTheme="minorHAnsi" w:hAnsi="Times New Roman" w:cs="Times New Roman"/>
          <w:i/>
          <w:sz w:val="20"/>
          <w:szCs w:val="20"/>
          <w:lang w:eastAsia="en-US"/>
        </w:rPr>
        <w:t xml:space="preserve"> based on </w:t>
      </w:r>
      <w:r w:rsidR="004E35BC" w:rsidRPr="00870D5F">
        <w:rPr>
          <w:rFonts w:ascii="Times New Roman" w:eastAsiaTheme="minorHAnsi" w:hAnsi="Times New Roman" w:cs="Times New Roman"/>
          <w:i/>
          <w:sz w:val="20"/>
          <w:szCs w:val="20"/>
          <w:lang w:eastAsia="en-US"/>
        </w:rPr>
        <w:t>EFA</w:t>
      </w:r>
      <w:r w:rsidRPr="00870D5F">
        <w:rPr>
          <w:rFonts w:ascii="Times New Roman" w:eastAsiaTheme="minorHAnsi" w:hAnsi="Times New Roman" w:cs="Times New Roman"/>
          <w:i/>
          <w:sz w:val="20"/>
          <w:szCs w:val="20"/>
          <w:lang w:eastAsia="en-US"/>
        </w:rPr>
        <w:t xml:space="preserve"> with the </w:t>
      </w:r>
      <w:r w:rsidR="00ED4CC1" w:rsidRPr="00870D5F">
        <w:rPr>
          <w:rFonts w:ascii="Times New Roman" w:eastAsiaTheme="minorHAnsi" w:hAnsi="Times New Roman" w:cs="Times New Roman"/>
          <w:i/>
          <w:sz w:val="20"/>
          <w:szCs w:val="20"/>
          <w:lang w:eastAsia="en-US"/>
        </w:rPr>
        <w:t>university</w:t>
      </w:r>
      <w:r w:rsidR="00916DD4" w:rsidRPr="00870D5F">
        <w:rPr>
          <w:rFonts w:ascii="Times New Roman" w:eastAsiaTheme="minorHAnsi" w:hAnsi="Times New Roman" w:cs="Times New Roman"/>
          <w:i/>
          <w:sz w:val="20"/>
          <w:szCs w:val="20"/>
          <w:lang w:eastAsia="en-US"/>
        </w:rPr>
        <w:t xml:space="preserve"> community </w:t>
      </w:r>
      <w:r w:rsidRPr="00870D5F">
        <w:rPr>
          <w:rFonts w:ascii="Times New Roman" w:eastAsiaTheme="minorHAnsi" w:hAnsi="Times New Roman" w:cs="Times New Roman"/>
          <w:i/>
          <w:sz w:val="20"/>
          <w:szCs w:val="20"/>
          <w:lang w:eastAsia="en-US"/>
        </w:rPr>
        <w:t>sample (N=292)</w:t>
      </w:r>
    </w:p>
    <w:tbl>
      <w:tblPr>
        <w:tblStyle w:val="Rcsostblzat"/>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2"/>
        <w:gridCol w:w="1153"/>
        <w:gridCol w:w="3135"/>
        <w:gridCol w:w="1215"/>
        <w:gridCol w:w="1217"/>
        <w:gridCol w:w="1217"/>
        <w:gridCol w:w="1217"/>
        <w:gridCol w:w="1099"/>
        <w:gridCol w:w="1161"/>
        <w:gridCol w:w="1292"/>
      </w:tblGrid>
      <w:tr w:rsidR="00870D5F" w:rsidRPr="00870D5F" w14:paraId="366E8751" w14:textId="77777777" w:rsidTr="00CF173D">
        <w:trPr>
          <w:trHeight w:val="580"/>
        </w:trPr>
        <w:tc>
          <w:tcPr>
            <w:tcW w:w="1082" w:type="dxa"/>
            <w:tcBorders>
              <w:top w:val="single" w:sz="12" w:space="0" w:color="auto"/>
              <w:bottom w:val="single" w:sz="8" w:space="0" w:color="auto"/>
            </w:tcBorders>
          </w:tcPr>
          <w:p w14:paraId="4F2EA3D2" w14:textId="2785AAAE" w:rsidR="008870C6" w:rsidRPr="00870D5F" w:rsidRDefault="008870C6" w:rsidP="00D07756">
            <w:pPr>
              <w:jc w:val="both"/>
              <w:rPr>
                <w:rFonts w:ascii="Times New Roman" w:hAnsi="Times New Roman" w:cs="Times New Roman"/>
                <w:sz w:val="20"/>
                <w:szCs w:val="20"/>
              </w:rPr>
            </w:pPr>
            <w:bookmarkStart w:id="25" w:name="_Hlk130492821"/>
            <w:proofErr w:type="gramStart"/>
            <w:r w:rsidRPr="00870D5F">
              <w:rPr>
                <w:rFonts w:ascii="Times New Roman" w:hAnsi="Times New Roman" w:cs="Times New Roman"/>
                <w:sz w:val="20"/>
                <w:szCs w:val="20"/>
              </w:rPr>
              <w:lastRenderedPageBreak/>
              <w:t xml:space="preserve">Final </w:t>
            </w:r>
            <w:r w:rsidR="00864F72" w:rsidRPr="00870D5F">
              <w:rPr>
                <w:rFonts w:ascii="Times New Roman" w:hAnsi="Times New Roman" w:cs="Times New Roman"/>
                <w:sz w:val="20"/>
                <w:szCs w:val="20"/>
              </w:rPr>
              <w:t xml:space="preserve"> order</w:t>
            </w:r>
            <w:proofErr w:type="gramEnd"/>
            <w:r w:rsidR="00864F72" w:rsidRPr="00870D5F">
              <w:rPr>
                <w:rFonts w:ascii="Times New Roman" w:hAnsi="Times New Roman" w:cs="Times New Roman"/>
                <w:sz w:val="20"/>
                <w:szCs w:val="20"/>
              </w:rPr>
              <w:t xml:space="preserve"> </w:t>
            </w:r>
          </w:p>
        </w:tc>
        <w:tc>
          <w:tcPr>
            <w:tcW w:w="1153" w:type="dxa"/>
            <w:tcBorders>
              <w:top w:val="single" w:sz="12" w:space="0" w:color="auto"/>
              <w:bottom w:val="single" w:sz="8" w:space="0" w:color="auto"/>
            </w:tcBorders>
          </w:tcPr>
          <w:p w14:paraId="4B4F9232" w14:textId="0F51C4AD" w:rsidR="008870C6" w:rsidRPr="00870D5F" w:rsidRDefault="006C1600" w:rsidP="00D07756">
            <w:pPr>
              <w:jc w:val="both"/>
              <w:rPr>
                <w:rFonts w:ascii="Times New Roman" w:hAnsi="Times New Roman" w:cs="Times New Roman"/>
                <w:sz w:val="20"/>
                <w:szCs w:val="20"/>
              </w:rPr>
            </w:pPr>
            <w:r w:rsidRPr="00870D5F">
              <w:rPr>
                <w:rFonts w:ascii="Times New Roman" w:hAnsi="Times New Roman" w:cs="Times New Roman"/>
                <w:sz w:val="20"/>
                <w:szCs w:val="20"/>
              </w:rPr>
              <w:t>Initial order</w:t>
            </w:r>
          </w:p>
        </w:tc>
        <w:tc>
          <w:tcPr>
            <w:tcW w:w="3135" w:type="dxa"/>
            <w:tcBorders>
              <w:top w:val="single" w:sz="12" w:space="0" w:color="auto"/>
              <w:bottom w:val="single" w:sz="8" w:space="0" w:color="auto"/>
            </w:tcBorders>
          </w:tcPr>
          <w:p w14:paraId="46A85903"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Item</w:t>
            </w:r>
          </w:p>
        </w:tc>
        <w:tc>
          <w:tcPr>
            <w:tcW w:w="1215" w:type="dxa"/>
            <w:tcBorders>
              <w:top w:val="single" w:sz="12" w:space="0" w:color="auto"/>
              <w:bottom w:val="single" w:sz="8" w:space="0" w:color="auto"/>
            </w:tcBorders>
          </w:tcPr>
          <w:p w14:paraId="436BA18E" w14:textId="58C9C02B"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Factor 1</w:t>
            </w:r>
            <w:r w:rsidR="003573EE" w:rsidRPr="00870D5F">
              <w:rPr>
                <w:rFonts w:ascii="Times New Roman" w:hAnsi="Times New Roman" w:cs="Times New Roman"/>
                <w:sz w:val="20"/>
                <w:szCs w:val="20"/>
              </w:rPr>
              <w:t>-Craving</w:t>
            </w:r>
          </w:p>
        </w:tc>
        <w:tc>
          <w:tcPr>
            <w:tcW w:w="1217" w:type="dxa"/>
            <w:tcBorders>
              <w:top w:val="single" w:sz="12" w:space="0" w:color="auto"/>
              <w:bottom w:val="single" w:sz="8" w:space="0" w:color="auto"/>
            </w:tcBorders>
          </w:tcPr>
          <w:p w14:paraId="132199C8" w14:textId="216F9266"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Factor 2</w:t>
            </w:r>
            <w:r w:rsidR="003573EE" w:rsidRPr="00870D5F">
              <w:rPr>
                <w:rFonts w:ascii="Times New Roman" w:hAnsi="Times New Roman" w:cs="Times New Roman"/>
                <w:sz w:val="20"/>
                <w:szCs w:val="20"/>
              </w:rPr>
              <w:t>-Tolerance</w:t>
            </w:r>
          </w:p>
        </w:tc>
        <w:tc>
          <w:tcPr>
            <w:tcW w:w="1217" w:type="dxa"/>
            <w:tcBorders>
              <w:top w:val="single" w:sz="12" w:space="0" w:color="auto"/>
              <w:bottom w:val="single" w:sz="8" w:space="0" w:color="auto"/>
            </w:tcBorders>
          </w:tcPr>
          <w:p w14:paraId="0B15554B" w14:textId="546D6FE9"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Factor 3</w:t>
            </w:r>
            <w:r w:rsidR="009562B0" w:rsidRPr="00870D5F">
              <w:rPr>
                <w:rFonts w:ascii="Times New Roman" w:hAnsi="Times New Roman" w:cs="Times New Roman"/>
                <w:sz w:val="20"/>
                <w:szCs w:val="20"/>
              </w:rPr>
              <w:t>-Social Conflicts</w:t>
            </w:r>
          </w:p>
        </w:tc>
        <w:tc>
          <w:tcPr>
            <w:tcW w:w="1217" w:type="dxa"/>
            <w:tcBorders>
              <w:top w:val="single" w:sz="12" w:space="0" w:color="auto"/>
              <w:bottom w:val="single" w:sz="8" w:space="0" w:color="auto"/>
            </w:tcBorders>
          </w:tcPr>
          <w:p w14:paraId="4C75C43C" w14:textId="5E692AEE"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Factor 4</w:t>
            </w:r>
            <w:r w:rsidR="009562B0" w:rsidRPr="00870D5F">
              <w:rPr>
                <w:rFonts w:ascii="Times New Roman" w:hAnsi="Times New Roman" w:cs="Times New Roman"/>
                <w:sz w:val="20"/>
                <w:szCs w:val="20"/>
              </w:rPr>
              <w:t>-Coping</w:t>
            </w:r>
          </w:p>
        </w:tc>
        <w:tc>
          <w:tcPr>
            <w:tcW w:w="1099" w:type="dxa"/>
            <w:tcBorders>
              <w:top w:val="single" w:sz="12" w:space="0" w:color="auto"/>
              <w:bottom w:val="single" w:sz="8" w:space="0" w:color="auto"/>
            </w:tcBorders>
          </w:tcPr>
          <w:p w14:paraId="5CF60F28" w14:textId="5335CEF9"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Factor 5</w:t>
            </w:r>
            <w:r w:rsidR="009562B0" w:rsidRPr="00870D5F">
              <w:rPr>
                <w:rFonts w:ascii="Times New Roman" w:hAnsi="Times New Roman" w:cs="Times New Roman"/>
                <w:sz w:val="20"/>
                <w:szCs w:val="20"/>
              </w:rPr>
              <w:t>-Risky Use</w:t>
            </w:r>
          </w:p>
        </w:tc>
        <w:tc>
          <w:tcPr>
            <w:tcW w:w="1134" w:type="dxa"/>
            <w:tcBorders>
              <w:top w:val="single" w:sz="12" w:space="0" w:color="auto"/>
              <w:bottom w:val="single" w:sz="8" w:space="0" w:color="auto"/>
            </w:tcBorders>
          </w:tcPr>
          <w:p w14:paraId="66B057CE" w14:textId="6CBBDE0B"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Factor 6</w:t>
            </w:r>
            <w:r w:rsidR="009562B0" w:rsidRPr="00870D5F">
              <w:rPr>
                <w:rFonts w:ascii="Times New Roman" w:hAnsi="Times New Roman" w:cs="Times New Roman"/>
                <w:sz w:val="20"/>
                <w:szCs w:val="20"/>
              </w:rPr>
              <w:t>-Withdrawal</w:t>
            </w:r>
          </w:p>
        </w:tc>
        <w:tc>
          <w:tcPr>
            <w:tcW w:w="1292" w:type="dxa"/>
            <w:tcBorders>
              <w:top w:val="single" w:sz="12" w:space="0" w:color="auto"/>
              <w:bottom w:val="single" w:sz="8" w:space="0" w:color="auto"/>
            </w:tcBorders>
          </w:tcPr>
          <w:p w14:paraId="162577B8" w14:textId="3EC5943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Factor 7</w:t>
            </w:r>
            <w:r w:rsidR="009562B0" w:rsidRPr="00870D5F">
              <w:rPr>
                <w:rFonts w:ascii="Times New Roman" w:hAnsi="Times New Roman" w:cs="Times New Roman"/>
                <w:sz w:val="20"/>
                <w:szCs w:val="20"/>
              </w:rPr>
              <w:t>-Habitual Use</w:t>
            </w:r>
          </w:p>
        </w:tc>
      </w:tr>
      <w:tr w:rsidR="00870D5F" w:rsidRPr="00870D5F" w14:paraId="4538E395" w14:textId="77777777" w:rsidTr="00CF173D">
        <w:trPr>
          <w:trHeight w:val="870"/>
        </w:trPr>
        <w:tc>
          <w:tcPr>
            <w:tcW w:w="1082" w:type="dxa"/>
            <w:tcBorders>
              <w:top w:val="single" w:sz="8" w:space="0" w:color="auto"/>
            </w:tcBorders>
          </w:tcPr>
          <w:p w14:paraId="4949EE1D"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w:t>
            </w:r>
          </w:p>
        </w:tc>
        <w:tc>
          <w:tcPr>
            <w:tcW w:w="1153" w:type="dxa"/>
            <w:tcBorders>
              <w:top w:val="single" w:sz="8" w:space="0" w:color="auto"/>
            </w:tcBorders>
          </w:tcPr>
          <w:p w14:paraId="3440B783"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w:t>
            </w:r>
          </w:p>
        </w:tc>
        <w:tc>
          <w:tcPr>
            <w:tcW w:w="3135" w:type="dxa"/>
            <w:tcBorders>
              <w:top w:val="single" w:sz="8" w:space="0" w:color="auto"/>
            </w:tcBorders>
          </w:tcPr>
          <w:p w14:paraId="31CCE26D"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think about my smartphone when I am not using it.</w:t>
            </w:r>
          </w:p>
        </w:tc>
        <w:tc>
          <w:tcPr>
            <w:tcW w:w="1215" w:type="dxa"/>
            <w:tcBorders>
              <w:top w:val="single" w:sz="8" w:space="0" w:color="auto"/>
            </w:tcBorders>
          </w:tcPr>
          <w:p w14:paraId="1C172E2A" w14:textId="679C3C1B"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.608</w:t>
            </w:r>
          </w:p>
        </w:tc>
        <w:tc>
          <w:tcPr>
            <w:tcW w:w="1217" w:type="dxa"/>
            <w:tcBorders>
              <w:top w:val="single" w:sz="8" w:space="0" w:color="auto"/>
            </w:tcBorders>
          </w:tcPr>
          <w:p w14:paraId="4052CE6F" w14:textId="77777777" w:rsidR="008870C6" w:rsidRPr="00870D5F" w:rsidRDefault="008870C6" w:rsidP="00D07756">
            <w:pPr>
              <w:jc w:val="both"/>
              <w:rPr>
                <w:rFonts w:ascii="Times New Roman" w:hAnsi="Times New Roman" w:cs="Times New Roman"/>
                <w:sz w:val="20"/>
                <w:szCs w:val="20"/>
              </w:rPr>
            </w:pPr>
          </w:p>
        </w:tc>
        <w:tc>
          <w:tcPr>
            <w:tcW w:w="1217" w:type="dxa"/>
            <w:tcBorders>
              <w:top w:val="single" w:sz="8" w:space="0" w:color="auto"/>
            </w:tcBorders>
          </w:tcPr>
          <w:p w14:paraId="43C6559C" w14:textId="77777777" w:rsidR="008870C6" w:rsidRPr="00870D5F" w:rsidRDefault="008870C6" w:rsidP="00D07756">
            <w:pPr>
              <w:jc w:val="both"/>
              <w:rPr>
                <w:rFonts w:ascii="Times New Roman" w:hAnsi="Times New Roman" w:cs="Times New Roman"/>
                <w:sz w:val="20"/>
                <w:szCs w:val="20"/>
              </w:rPr>
            </w:pPr>
          </w:p>
        </w:tc>
        <w:tc>
          <w:tcPr>
            <w:tcW w:w="1217" w:type="dxa"/>
            <w:tcBorders>
              <w:top w:val="single" w:sz="8" w:space="0" w:color="auto"/>
            </w:tcBorders>
          </w:tcPr>
          <w:p w14:paraId="2ACF20FB" w14:textId="77777777" w:rsidR="008870C6" w:rsidRPr="00870D5F" w:rsidRDefault="008870C6" w:rsidP="00D07756">
            <w:pPr>
              <w:jc w:val="both"/>
              <w:rPr>
                <w:rFonts w:ascii="Times New Roman" w:hAnsi="Times New Roman" w:cs="Times New Roman"/>
                <w:sz w:val="20"/>
                <w:szCs w:val="20"/>
              </w:rPr>
            </w:pPr>
          </w:p>
        </w:tc>
        <w:tc>
          <w:tcPr>
            <w:tcW w:w="1099" w:type="dxa"/>
            <w:tcBorders>
              <w:top w:val="single" w:sz="8" w:space="0" w:color="auto"/>
            </w:tcBorders>
          </w:tcPr>
          <w:p w14:paraId="673118D2" w14:textId="77777777" w:rsidR="008870C6" w:rsidRPr="00870D5F" w:rsidRDefault="008870C6" w:rsidP="00D07756">
            <w:pPr>
              <w:jc w:val="both"/>
              <w:rPr>
                <w:rFonts w:ascii="Times New Roman" w:hAnsi="Times New Roman" w:cs="Times New Roman"/>
                <w:sz w:val="20"/>
                <w:szCs w:val="20"/>
              </w:rPr>
            </w:pPr>
          </w:p>
        </w:tc>
        <w:tc>
          <w:tcPr>
            <w:tcW w:w="1134" w:type="dxa"/>
            <w:tcBorders>
              <w:top w:val="single" w:sz="8" w:space="0" w:color="auto"/>
            </w:tcBorders>
          </w:tcPr>
          <w:p w14:paraId="61920FBF" w14:textId="77777777" w:rsidR="008870C6" w:rsidRPr="00870D5F" w:rsidRDefault="008870C6" w:rsidP="00D07756">
            <w:pPr>
              <w:jc w:val="both"/>
              <w:rPr>
                <w:rFonts w:ascii="Times New Roman" w:hAnsi="Times New Roman" w:cs="Times New Roman"/>
                <w:sz w:val="20"/>
                <w:szCs w:val="20"/>
              </w:rPr>
            </w:pPr>
          </w:p>
        </w:tc>
        <w:tc>
          <w:tcPr>
            <w:tcW w:w="1292" w:type="dxa"/>
            <w:tcBorders>
              <w:top w:val="single" w:sz="8" w:space="0" w:color="auto"/>
            </w:tcBorders>
          </w:tcPr>
          <w:p w14:paraId="3B72FBF6" w14:textId="77777777" w:rsidR="008870C6" w:rsidRPr="00870D5F" w:rsidRDefault="008870C6" w:rsidP="00D07756">
            <w:pPr>
              <w:jc w:val="both"/>
              <w:rPr>
                <w:rFonts w:ascii="Times New Roman" w:hAnsi="Times New Roman" w:cs="Times New Roman"/>
                <w:sz w:val="20"/>
                <w:szCs w:val="20"/>
              </w:rPr>
            </w:pPr>
          </w:p>
        </w:tc>
      </w:tr>
      <w:tr w:rsidR="00870D5F" w:rsidRPr="00870D5F" w14:paraId="5EA286B4" w14:textId="77777777" w:rsidTr="00CF173D">
        <w:trPr>
          <w:trHeight w:val="590"/>
        </w:trPr>
        <w:tc>
          <w:tcPr>
            <w:tcW w:w="1082" w:type="dxa"/>
          </w:tcPr>
          <w:p w14:paraId="327FB574"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2</w:t>
            </w:r>
          </w:p>
        </w:tc>
        <w:tc>
          <w:tcPr>
            <w:tcW w:w="1153" w:type="dxa"/>
          </w:tcPr>
          <w:p w14:paraId="6860F350"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2</w:t>
            </w:r>
          </w:p>
        </w:tc>
        <w:tc>
          <w:tcPr>
            <w:tcW w:w="3135" w:type="dxa"/>
          </w:tcPr>
          <w:p w14:paraId="6A632B89"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feel a strong urge to check my smartphone.</w:t>
            </w:r>
          </w:p>
        </w:tc>
        <w:tc>
          <w:tcPr>
            <w:tcW w:w="1215" w:type="dxa"/>
          </w:tcPr>
          <w:p w14:paraId="798A210D" w14:textId="6FBACEA4"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.627</w:t>
            </w:r>
          </w:p>
        </w:tc>
        <w:tc>
          <w:tcPr>
            <w:tcW w:w="1217" w:type="dxa"/>
          </w:tcPr>
          <w:p w14:paraId="4322DA59" w14:textId="77777777" w:rsidR="008870C6" w:rsidRPr="00870D5F" w:rsidRDefault="008870C6" w:rsidP="00D07756">
            <w:pPr>
              <w:jc w:val="both"/>
              <w:rPr>
                <w:rFonts w:ascii="Times New Roman" w:hAnsi="Times New Roman" w:cs="Times New Roman"/>
                <w:sz w:val="20"/>
                <w:szCs w:val="20"/>
              </w:rPr>
            </w:pPr>
          </w:p>
        </w:tc>
        <w:tc>
          <w:tcPr>
            <w:tcW w:w="1217" w:type="dxa"/>
          </w:tcPr>
          <w:p w14:paraId="2B1F4E18" w14:textId="77777777" w:rsidR="008870C6" w:rsidRPr="00870D5F" w:rsidRDefault="008870C6" w:rsidP="00D07756">
            <w:pPr>
              <w:jc w:val="both"/>
              <w:rPr>
                <w:rFonts w:ascii="Times New Roman" w:hAnsi="Times New Roman" w:cs="Times New Roman"/>
                <w:sz w:val="20"/>
                <w:szCs w:val="20"/>
              </w:rPr>
            </w:pPr>
          </w:p>
        </w:tc>
        <w:tc>
          <w:tcPr>
            <w:tcW w:w="1217" w:type="dxa"/>
          </w:tcPr>
          <w:p w14:paraId="6B03A650" w14:textId="77777777" w:rsidR="008870C6" w:rsidRPr="00870D5F" w:rsidRDefault="008870C6" w:rsidP="00D07756">
            <w:pPr>
              <w:jc w:val="both"/>
              <w:rPr>
                <w:rFonts w:ascii="Times New Roman" w:hAnsi="Times New Roman" w:cs="Times New Roman"/>
                <w:sz w:val="20"/>
                <w:szCs w:val="20"/>
              </w:rPr>
            </w:pPr>
          </w:p>
        </w:tc>
        <w:tc>
          <w:tcPr>
            <w:tcW w:w="1099" w:type="dxa"/>
          </w:tcPr>
          <w:p w14:paraId="061042BA" w14:textId="77777777" w:rsidR="008870C6" w:rsidRPr="00870D5F" w:rsidRDefault="008870C6" w:rsidP="00D07756">
            <w:pPr>
              <w:jc w:val="both"/>
              <w:rPr>
                <w:rFonts w:ascii="Times New Roman" w:hAnsi="Times New Roman" w:cs="Times New Roman"/>
                <w:sz w:val="20"/>
                <w:szCs w:val="20"/>
              </w:rPr>
            </w:pPr>
          </w:p>
        </w:tc>
        <w:tc>
          <w:tcPr>
            <w:tcW w:w="1134" w:type="dxa"/>
          </w:tcPr>
          <w:p w14:paraId="38DC9032" w14:textId="77777777" w:rsidR="008870C6" w:rsidRPr="00870D5F" w:rsidRDefault="008870C6" w:rsidP="00D07756">
            <w:pPr>
              <w:jc w:val="both"/>
              <w:rPr>
                <w:rFonts w:ascii="Times New Roman" w:hAnsi="Times New Roman" w:cs="Times New Roman"/>
                <w:sz w:val="20"/>
                <w:szCs w:val="20"/>
              </w:rPr>
            </w:pPr>
          </w:p>
        </w:tc>
        <w:tc>
          <w:tcPr>
            <w:tcW w:w="1292" w:type="dxa"/>
          </w:tcPr>
          <w:p w14:paraId="0094919B" w14:textId="77777777" w:rsidR="008870C6" w:rsidRPr="00870D5F" w:rsidRDefault="008870C6" w:rsidP="00D07756">
            <w:pPr>
              <w:jc w:val="both"/>
              <w:rPr>
                <w:rFonts w:ascii="Times New Roman" w:hAnsi="Times New Roman" w:cs="Times New Roman"/>
                <w:sz w:val="20"/>
                <w:szCs w:val="20"/>
              </w:rPr>
            </w:pPr>
          </w:p>
        </w:tc>
      </w:tr>
      <w:tr w:rsidR="00870D5F" w:rsidRPr="00870D5F" w14:paraId="00F6A11E" w14:textId="77777777" w:rsidTr="00CF173D">
        <w:trPr>
          <w:trHeight w:val="870"/>
        </w:trPr>
        <w:tc>
          <w:tcPr>
            <w:tcW w:w="1082" w:type="dxa"/>
          </w:tcPr>
          <w:p w14:paraId="1C16855B"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3</w:t>
            </w:r>
          </w:p>
        </w:tc>
        <w:tc>
          <w:tcPr>
            <w:tcW w:w="1153" w:type="dxa"/>
          </w:tcPr>
          <w:p w14:paraId="2706AA75"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3</w:t>
            </w:r>
          </w:p>
        </w:tc>
        <w:tc>
          <w:tcPr>
            <w:tcW w:w="3135" w:type="dxa"/>
          </w:tcPr>
          <w:p w14:paraId="45C61F66"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feel empty even when I spend a lot of time on my smartphone.</w:t>
            </w:r>
          </w:p>
        </w:tc>
        <w:tc>
          <w:tcPr>
            <w:tcW w:w="1215" w:type="dxa"/>
          </w:tcPr>
          <w:p w14:paraId="5CAF5E2D" w14:textId="77777777" w:rsidR="008870C6" w:rsidRPr="00870D5F" w:rsidRDefault="008870C6" w:rsidP="00D07756">
            <w:pPr>
              <w:jc w:val="both"/>
              <w:rPr>
                <w:rFonts w:ascii="Times New Roman" w:hAnsi="Times New Roman" w:cs="Times New Roman"/>
                <w:sz w:val="20"/>
                <w:szCs w:val="20"/>
              </w:rPr>
            </w:pPr>
          </w:p>
        </w:tc>
        <w:tc>
          <w:tcPr>
            <w:tcW w:w="1217" w:type="dxa"/>
          </w:tcPr>
          <w:p w14:paraId="4EBCC12F" w14:textId="6C966CED"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.820</w:t>
            </w:r>
          </w:p>
        </w:tc>
        <w:tc>
          <w:tcPr>
            <w:tcW w:w="1217" w:type="dxa"/>
          </w:tcPr>
          <w:p w14:paraId="3A4C03F0" w14:textId="77777777" w:rsidR="008870C6" w:rsidRPr="00870D5F" w:rsidRDefault="008870C6" w:rsidP="00D07756">
            <w:pPr>
              <w:jc w:val="both"/>
              <w:rPr>
                <w:rFonts w:ascii="Times New Roman" w:hAnsi="Times New Roman" w:cs="Times New Roman"/>
                <w:sz w:val="20"/>
                <w:szCs w:val="20"/>
              </w:rPr>
            </w:pPr>
          </w:p>
        </w:tc>
        <w:tc>
          <w:tcPr>
            <w:tcW w:w="1217" w:type="dxa"/>
          </w:tcPr>
          <w:p w14:paraId="113FDC31" w14:textId="77777777" w:rsidR="008870C6" w:rsidRPr="00870D5F" w:rsidRDefault="008870C6" w:rsidP="00D07756">
            <w:pPr>
              <w:jc w:val="both"/>
              <w:rPr>
                <w:rFonts w:ascii="Times New Roman" w:hAnsi="Times New Roman" w:cs="Times New Roman"/>
                <w:sz w:val="20"/>
                <w:szCs w:val="20"/>
              </w:rPr>
            </w:pPr>
          </w:p>
        </w:tc>
        <w:tc>
          <w:tcPr>
            <w:tcW w:w="1099" w:type="dxa"/>
          </w:tcPr>
          <w:p w14:paraId="59EEFAA6" w14:textId="77777777" w:rsidR="008870C6" w:rsidRPr="00870D5F" w:rsidRDefault="008870C6" w:rsidP="00D07756">
            <w:pPr>
              <w:jc w:val="both"/>
              <w:rPr>
                <w:rFonts w:ascii="Times New Roman" w:hAnsi="Times New Roman" w:cs="Times New Roman"/>
                <w:sz w:val="20"/>
                <w:szCs w:val="20"/>
              </w:rPr>
            </w:pPr>
          </w:p>
        </w:tc>
        <w:tc>
          <w:tcPr>
            <w:tcW w:w="1134" w:type="dxa"/>
          </w:tcPr>
          <w:p w14:paraId="40128AA5" w14:textId="77777777" w:rsidR="008870C6" w:rsidRPr="00870D5F" w:rsidRDefault="008870C6" w:rsidP="00D07756">
            <w:pPr>
              <w:jc w:val="both"/>
              <w:rPr>
                <w:rFonts w:ascii="Times New Roman" w:hAnsi="Times New Roman" w:cs="Times New Roman"/>
                <w:sz w:val="20"/>
                <w:szCs w:val="20"/>
              </w:rPr>
            </w:pPr>
          </w:p>
        </w:tc>
        <w:tc>
          <w:tcPr>
            <w:tcW w:w="1292" w:type="dxa"/>
          </w:tcPr>
          <w:p w14:paraId="225DBBB4" w14:textId="77777777" w:rsidR="008870C6" w:rsidRPr="00870D5F" w:rsidRDefault="008870C6" w:rsidP="00D07756">
            <w:pPr>
              <w:jc w:val="both"/>
              <w:rPr>
                <w:rFonts w:ascii="Times New Roman" w:hAnsi="Times New Roman" w:cs="Times New Roman"/>
                <w:sz w:val="20"/>
                <w:szCs w:val="20"/>
              </w:rPr>
            </w:pPr>
          </w:p>
        </w:tc>
      </w:tr>
      <w:tr w:rsidR="00870D5F" w:rsidRPr="00870D5F" w14:paraId="41205113" w14:textId="77777777" w:rsidTr="00CF173D">
        <w:trPr>
          <w:trHeight w:val="1902"/>
        </w:trPr>
        <w:tc>
          <w:tcPr>
            <w:tcW w:w="1082" w:type="dxa"/>
          </w:tcPr>
          <w:p w14:paraId="108F9C45"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4</w:t>
            </w:r>
          </w:p>
        </w:tc>
        <w:tc>
          <w:tcPr>
            <w:tcW w:w="1153" w:type="dxa"/>
          </w:tcPr>
          <w:p w14:paraId="706AC886"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5</w:t>
            </w:r>
          </w:p>
        </w:tc>
        <w:tc>
          <w:tcPr>
            <w:tcW w:w="3135" w:type="dxa"/>
          </w:tcPr>
          <w:p w14:paraId="4B9BB0A1"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(almost) get into traffic accidents (e.g., when driving a car, when cycling, when walking, etc.) due to my smartphone use.</w:t>
            </w:r>
          </w:p>
        </w:tc>
        <w:tc>
          <w:tcPr>
            <w:tcW w:w="1215" w:type="dxa"/>
          </w:tcPr>
          <w:p w14:paraId="2ED400F5" w14:textId="77777777" w:rsidR="008870C6" w:rsidRPr="00870D5F" w:rsidRDefault="008870C6" w:rsidP="00D07756">
            <w:pPr>
              <w:jc w:val="both"/>
              <w:rPr>
                <w:rFonts w:ascii="Times New Roman" w:hAnsi="Times New Roman" w:cs="Times New Roman"/>
                <w:sz w:val="20"/>
                <w:szCs w:val="20"/>
              </w:rPr>
            </w:pPr>
          </w:p>
        </w:tc>
        <w:tc>
          <w:tcPr>
            <w:tcW w:w="1217" w:type="dxa"/>
          </w:tcPr>
          <w:p w14:paraId="16358322" w14:textId="77777777" w:rsidR="008870C6" w:rsidRPr="00870D5F" w:rsidRDefault="008870C6" w:rsidP="00D07756">
            <w:pPr>
              <w:jc w:val="both"/>
              <w:rPr>
                <w:rFonts w:ascii="Times New Roman" w:hAnsi="Times New Roman" w:cs="Times New Roman"/>
                <w:sz w:val="20"/>
                <w:szCs w:val="20"/>
              </w:rPr>
            </w:pPr>
          </w:p>
        </w:tc>
        <w:tc>
          <w:tcPr>
            <w:tcW w:w="1217" w:type="dxa"/>
          </w:tcPr>
          <w:p w14:paraId="1DF477CF" w14:textId="77777777" w:rsidR="008870C6" w:rsidRPr="00870D5F" w:rsidRDefault="008870C6" w:rsidP="00D07756">
            <w:pPr>
              <w:jc w:val="both"/>
              <w:rPr>
                <w:rFonts w:ascii="Times New Roman" w:hAnsi="Times New Roman" w:cs="Times New Roman"/>
                <w:sz w:val="20"/>
                <w:szCs w:val="20"/>
              </w:rPr>
            </w:pPr>
          </w:p>
        </w:tc>
        <w:tc>
          <w:tcPr>
            <w:tcW w:w="1217" w:type="dxa"/>
          </w:tcPr>
          <w:p w14:paraId="46A50C7A" w14:textId="77777777" w:rsidR="008870C6" w:rsidRPr="00870D5F" w:rsidRDefault="008870C6" w:rsidP="00D07756">
            <w:pPr>
              <w:jc w:val="both"/>
              <w:rPr>
                <w:rFonts w:ascii="Times New Roman" w:hAnsi="Times New Roman" w:cs="Times New Roman"/>
                <w:sz w:val="20"/>
                <w:szCs w:val="20"/>
              </w:rPr>
            </w:pPr>
          </w:p>
        </w:tc>
        <w:tc>
          <w:tcPr>
            <w:tcW w:w="1099" w:type="dxa"/>
          </w:tcPr>
          <w:p w14:paraId="44DC7AB6" w14:textId="61DDA9F8"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.822</w:t>
            </w:r>
          </w:p>
        </w:tc>
        <w:tc>
          <w:tcPr>
            <w:tcW w:w="1134" w:type="dxa"/>
          </w:tcPr>
          <w:p w14:paraId="595C8284" w14:textId="77777777" w:rsidR="008870C6" w:rsidRPr="00870D5F" w:rsidRDefault="008870C6" w:rsidP="00D07756">
            <w:pPr>
              <w:jc w:val="both"/>
              <w:rPr>
                <w:rFonts w:ascii="Times New Roman" w:hAnsi="Times New Roman" w:cs="Times New Roman"/>
                <w:sz w:val="20"/>
                <w:szCs w:val="20"/>
              </w:rPr>
            </w:pPr>
          </w:p>
        </w:tc>
        <w:tc>
          <w:tcPr>
            <w:tcW w:w="1292" w:type="dxa"/>
          </w:tcPr>
          <w:p w14:paraId="4D07D918" w14:textId="77777777" w:rsidR="008870C6" w:rsidRPr="00870D5F" w:rsidRDefault="008870C6" w:rsidP="00D07756">
            <w:pPr>
              <w:jc w:val="both"/>
              <w:rPr>
                <w:rFonts w:ascii="Times New Roman" w:hAnsi="Times New Roman" w:cs="Times New Roman"/>
                <w:sz w:val="20"/>
                <w:szCs w:val="20"/>
              </w:rPr>
            </w:pPr>
          </w:p>
        </w:tc>
      </w:tr>
      <w:tr w:rsidR="00870D5F" w:rsidRPr="00870D5F" w14:paraId="1AA13F84" w14:textId="77777777" w:rsidTr="00CF173D">
        <w:trPr>
          <w:trHeight w:val="1591"/>
        </w:trPr>
        <w:tc>
          <w:tcPr>
            <w:tcW w:w="1082" w:type="dxa"/>
          </w:tcPr>
          <w:p w14:paraId="0FD31A33"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5</w:t>
            </w:r>
          </w:p>
        </w:tc>
        <w:tc>
          <w:tcPr>
            <w:tcW w:w="1153" w:type="dxa"/>
          </w:tcPr>
          <w:p w14:paraId="30A0D744"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7</w:t>
            </w:r>
          </w:p>
        </w:tc>
        <w:tc>
          <w:tcPr>
            <w:tcW w:w="3135" w:type="dxa"/>
          </w:tcPr>
          <w:p w14:paraId="256F2325"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 xml:space="preserve">Using my smartphone makes me feel better when I feel bad (e.g., sad, anxious, insecure, lonely, etc.).  </w:t>
            </w:r>
          </w:p>
        </w:tc>
        <w:tc>
          <w:tcPr>
            <w:tcW w:w="1215" w:type="dxa"/>
          </w:tcPr>
          <w:p w14:paraId="33A41B4F" w14:textId="77777777" w:rsidR="008870C6" w:rsidRPr="00870D5F" w:rsidRDefault="008870C6" w:rsidP="00D07756">
            <w:pPr>
              <w:jc w:val="both"/>
              <w:rPr>
                <w:rFonts w:ascii="Times New Roman" w:hAnsi="Times New Roman" w:cs="Times New Roman"/>
                <w:sz w:val="20"/>
                <w:szCs w:val="20"/>
              </w:rPr>
            </w:pPr>
          </w:p>
        </w:tc>
        <w:tc>
          <w:tcPr>
            <w:tcW w:w="1217" w:type="dxa"/>
          </w:tcPr>
          <w:p w14:paraId="39B86983" w14:textId="77777777" w:rsidR="008870C6" w:rsidRPr="00870D5F" w:rsidRDefault="008870C6" w:rsidP="00D07756">
            <w:pPr>
              <w:jc w:val="both"/>
              <w:rPr>
                <w:rFonts w:ascii="Times New Roman" w:hAnsi="Times New Roman" w:cs="Times New Roman"/>
                <w:sz w:val="20"/>
                <w:szCs w:val="20"/>
              </w:rPr>
            </w:pPr>
          </w:p>
        </w:tc>
        <w:tc>
          <w:tcPr>
            <w:tcW w:w="1217" w:type="dxa"/>
          </w:tcPr>
          <w:p w14:paraId="72B488D3" w14:textId="77777777" w:rsidR="008870C6" w:rsidRPr="00870D5F" w:rsidRDefault="008870C6" w:rsidP="00D07756">
            <w:pPr>
              <w:jc w:val="both"/>
              <w:rPr>
                <w:rFonts w:ascii="Times New Roman" w:hAnsi="Times New Roman" w:cs="Times New Roman"/>
                <w:sz w:val="20"/>
                <w:szCs w:val="20"/>
              </w:rPr>
            </w:pPr>
          </w:p>
        </w:tc>
        <w:tc>
          <w:tcPr>
            <w:tcW w:w="1217" w:type="dxa"/>
          </w:tcPr>
          <w:p w14:paraId="12F1F660" w14:textId="0FCE8243"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.871</w:t>
            </w:r>
          </w:p>
        </w:tc>
        <w:tc>
          <w:tcPr>
            <w:tcW w:w="1099" w:type="dxa"/>
          </w:tcPr>
          <w:p w14:paraId="67856DC1" w14:textId="77777777" w:rsidR="008870C6" w:rsidRPr="00870D5F" w:rsidRDefault="008870C6" w:rsidP="00D07756">
            <w:pPr>
              <w:jc w:val="both"/>
              <w:rPr>
                <w:rFonts w:ascii="Times New Roman" w:hAnsi="Times New Roman" w:cs="Times New Roman"/>
                <w:sz w:val="20"/>
                <w:szCs w:val="20"/>
              </w:rPr>
            </w:pPr>
          </w:p>
        </w:tc>
        <w:tc>
          <w:tcPr>
            <w:tcW w:w="1134" w:type="dxa"/>
          </w:tcPr>
          <w:p w14:paraId="04D07DC0" w14:textId="77777777" w:rsidR="008870C6" w:rsidRPr="00870D5F" w:rsidRDefault="008870C6" w:rsidP="00D07756">
            <w:pPr>
              <w:jc w:val="both"/>
              <w:rPr>
                <w:rFonts w:ascii="Times New Roman" w:hAnsi="Times New Roman" w:cs="Times New Roman"/>
                <w:sz w:val="20"/>
                <w:szCs w:val="20"/>
              </w:rPr>
            </w:pPr>
          </w:p>
        </w:tc>
        <w:tc>
          <w:tcPr>
            <w:tcW w:w="1292" w:type="dxa"/>
          </w:tcPr>
          <w:p w14:paraId="4D74F329" w14:textId="77777777" w:rsidR="008870C6" w:rsidRPr="00870D5F" w:rsidRDefault="008870C6" w:rsidP="00D07756">
            <w:pPr>
              <w:jc w:val="both"/>
              <w:rPr>
                <w:rFonts w:ascii="Times New Roman" w:hAnsi="Times New Roman" w:cs="Times New Roman"/>
                <w:sz w:val="20"/>
                <w:szCs w:val="20"/>
              </w:rPr>
            </w:pPr>
          </w:p>
        </w:tc>
      </w:tr>
      <w:tr w:rsidR="00870D5F" w:rsidRPr="00870D5F" w14:paraId="770FB848" w14:textId="77777777" w:rsidTr="00CF173D">
        <w:trPr>
          <w:trHeight w:val="640"/>
        </w:trPr>
        <w:tc>
          <w:tcPr>
            <w:tcW w:w="1082" w:type="dxa"/>
          </w:tcPr>
          <w:p w14:paraId="370E79B4"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6</w:t>
            </w:r>
          </w:p>
        </w:tc>
        <w:tc>
          <w:tcPr>
            <w:tcW w:w="1153" w:type="dxa"/>
          </w:tcPr>
          <w:p w14:paraId="415FC48F"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10</w:t>
            </w:r>
          </w:p>
        </w:tc>
        <w:tc>
          <w:tcPr>
            <w:tcW w:w="3135" w:type="dxa"/>
          </w:tcPr>
          <w:p w14:paraId="12047772"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feel anxious/nervous when there are internet connection problems (e.g., unstable connection, no connection, etc.) on my smartphone.</w:t>
            </w:r>
          </w:p>
        </w:tc>
        <w:tc>
          <w:tcPr>
            <w:tcW w:w="1215" w:type="dxa"/>
          </w:tcPr>
          <w:p w14:paraId="50670D8E" w14:textId="77777777" w:rsidR="008870C6" w:rsidRPr="00870D5F" w:rsidRDefault="008870C6" w:rsidP="00D07756">
            <w:pPr>
              <w:jc w:val="both"/>
              <w:rPr>
                <w:rFonts w:ascii="Times New Roman" w:hAnsi="Times New Roman" w:cs="Times New Roman"/>
                <w:sz w:val="20"/>
                <w:szCs w:val="20"/>
              </w:rPr>
            </w:pPr>
          </w:p>
        </w:tc>
        <w:tc>
          <w:tcPr>
            <w:tcW w:w="1217" w:type="dxa"/>
          </w:tcPr>
          <w:p w14:paraId="1C7FE2D2" w14:textId="77777777" w:rsidR="008870C6" w:rsidRPr="00870D5F" w:rsidRDefault="008870C6" w:rsidP="00D07756">
            <w:pPr>
              <w:jc w:val="both"/>
              <w:rPr>
                <w:rFonts w:ascii="Times New Roman" w:hAnsi="Times New Roman" w:cs="Times New Roman"/>
                <w:sz w:val="20"/>
                <w:szCs w:val="20"/>
              </w:rPr>
            </w:pPr>
          </w:p>
        </w:tc>
        <w:tc>
          <w:tcPr>
            <w:tcW w:w="1217" w:type="dxa"/>
          </w:tcPr>
          <w:p w14:paraId="712D4AC8" w14:textId="77777777" w:rsidR="008870C6" w:rsidRPr="00870D5F" w:rsidRDefault="008870C6" w:rsidP="00D07756">
            <w:pPr>
              <w:jc w:val="both"/>
              <w:rPr>
                <w:rFonts w:ascii="Times New Roman" w:hAnsi="Times New Roman" w:cs="Times New Roman"/>
                <w:sz w:val="20"/>
                <w:szCs w:val="20"/>
              </w:rPr>
            </w:pPr>
          </w:p>
        </w:tc>
        <w:tc>
          <w:tcPr>
            <w:tcW w:w="1217" w:type="dxa"/>
          </w:tcPr>
          <w:p w14:paraId="719AD935" w14:textId="77777777" w:rsidR="008870C6" w:rsidRPr="00870D5F" w:rsidRDefault="008870C6" w:rsidP="00D07756">
            <w:pPr>
              <w:jc w:val="both"/>
              <w:rPr>
                <w:rFonts w:ascii="Times New Roman" w:hAnsi="Times New Roman" w:cs="Times New Roman"/>
                <w:sz w:val="20"/>
                <w:szCs w:val="20"/>
              </w:rPr>
            </w:pPr>
          </w:p>
        </w:tc>
        <w:tc>
          <w:tcPr>
            <w:tcW w:w="1099" w:type="dxa"/>
          </w:tcPr>
          <w:p w14:paraId="5C8BBE83" w14:textId="77777777" w:rsidR="008870C6" w:rsidRPr="00870D5F" w:rsidRDefault="008870C6" w:rsidP="00D07756">
            <w:pPr>
              <w:jc w:val="both"/>
              <w:rPr>
                <w:rFonts w:ascii="Times New Roman" w:hAnsi="Times New Roman" w:cs="Times New Roman"/>
                <w:sz w:val="20"/>
                <w:szCs w:val="20"/>
              </w:rPr>
            </w:pPr>
          </w:p>
        </w:tc>
        <w:tc>
          <w:tcPr>
            <w:tcW w:w="1134" w:type="dxa"/>
          </w:tcPr>
          <w:p w14:paraId="781895F5" w14:textId="0067FECA"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.862</w:t>
            </w:r>
          </w:p>
        </w:tc>
        <w:tc>
          <w:tcPr>
            <w:tcW w:w="1292" w:type="dxa"/>
          </w:tcPr>
          <w:p w14:paraId="623DC732" w14:textId="77777777" w:rsidR="008870C6" w:rsidRPr="00870D5F" w:rsidRDefault="008870C6" w:rsidP="00D07756">
            <w:pPr>
              <w:jc w:val="both"/>
              <w:rPr>
                <w:rFonts w:ascii="Times New Roman" w:hAnsi="Times New Roman" w:cs="Times New Roman"/>
                <w:sz w:val="20"/>
                <w:szCs w:val="20"/>
              </w:rPr>
            </w:pPr>
          </w:p>
        </w:tc>
      </w:tr>
      <w:tr w:rsidR="00870D5F" w:rsidRPr="00870D5F" w14:paraId="68F1F4B4" w14:textId="77777777" w:rsidTr="00CF173D">
        <w:trPr>
          <w:trHeight w:val="951"/>
        </w:trPr>
        <w:tc>
          <w:tcPr>
            <w:tcW w:w="1082" w:type="dxa"/>
          </w:tcPr>
          <w:p w14:paraId="311D8A4F"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7</w:t>
            </w:r>
          </w:p>
        </w:tc>
        <w:tc>
          <w:tcPr>
            <w:tcW w:w="1153" w:type="dxa"/>
          </w:tcPr>
          <w:p w14:paraId="554FBEC2"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15</w:t>
            </w:r>
          </w:p>
        </w:tc>
        <w:tc>
          <w:tcPr>
            <w:tcW w:w="3135" w:type="dxa"/>
          </w:tcPr>
          <w:p w14:paraId="6F55EBF2"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continue using my smartphone after others ask me not to.</w:t>
            </w:r>
          </w:p>
        </w:tc>
        <w:tc>
          <w:tcPr>
            <w:tcW w:w="1215" w:type="dxa"/>
          </w:tcPr>
          <w:p w14:paraId="4E498A17" w14:textId="77777777" w:rsidR="008870C6" w:rsidRPr="00870D5F" w:rsidRDefault="008870C6" w:rsidP="00D07756">
            <w:pPr>
              <w:jc w:val="both"/>
              <w:rPr>
                <w:rFonts w:ascii="Times New Roman" w:hAnsi="Times New Roman" w:cs="Times New Roman"/>
                <w:sz w:val="20"/>
                <w:szCs w:val="20"/>
              </w:rPr>
            </w:pPr>
          </w:p>
        </w:tc>
        <w:tc>
          <w:tcPr>
            <w:tcW w:w="1217" w:type="dxa"/>
          </w:tcPr>
          <w:p w14:paraId="764372D6" w14:textId="77777777" w:rsidR="008870C6" w:rsidRPr="00870D5F" w:rsidRDefault="008870C6" w:rsidP="00D07756">
            <w:pPr>
              <w:jc w:val="both"/>
              <w:rPr>
                <w:rFonts w:ascii="Times New Roman" w:hAnsi="Times New Roman" w:cs="Times New Roman"/>
                <w:sz w:val="20"/>
                <w:szCs w:val="20"/>
              </w:rPr>
            </w:pPr>
          </w:p>
        </w:tc>
        <w:tc>
          <w:tcPr>
            <w:tcW w:w="1217" w:type="dxa"/>
          </w:tcPr>
          <w:p w14:paraId="14997DD2" w14:textId="30A63292"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.537</w:t>
            </w:r>
          </w:p>
        </w:tc>
        <w:tc>
          <w:tcPr>
            <w:tcW w:w="1217" w:type="dxa"/>
          </w:tcPr>
          <w:p w14:paraId="5F7CA15A" w14:textId="77777777" w:rsidR="008870C6" w:rsidRPr="00870D5F" w:rsidRDefault="008870C6" w:rsidP="00D07756">
            <w:pPr>
              <w:jc w:val="both"/>
              <w:rPr>
                <w:rFonts w:ascii="Times New Roman" w:hAnsi="Times New Roman" w:cs="Times New Roman"/>
                <w:sz w:val="20"/>
                <w:szCs w:val="20"/>
              </w:rPr>
            </w:pPr>
          </w:p>
        </w:tc>
        <w:tc>
          <w:tcPr>
            <w:tcW w:w="1099" w:type="dxa"/>
          </w:tcPr>
          <w:p w14:paraId="4B46DF26" w14:textId="77777777" w:rsidR="008870C6" w:rsidRPr="00870D5F" w:rsidRDefault="008870C6" w:rsidP="00D07756">
            <w:pPr>
              <w:jc w:val="both"/>
              <w:rPr>
                <w:rFonts w:ascii="Times New Roman" w:hAnsi="Times New Roman" w:cs="Times New Roman"/>
                <w:sz w:val="20"/>
                <w:szCs w:val="20"/>
              </w:rPr>
            </w:pPr>
          </w:p>
        </w:tc>
        <w:tc>
          <w:tcPr>
            <w:tcW w:w="1134" w:type="dxa"/>
          </w:tcPr>
          <w:p w14:paraId="78EB8C65" w14:textId="77777777" w:rsidR="008870C6" w:rsidRPr="00870D5F" w:rsidRDefault="008870C6" w:rsidP="00D07756">
            <w:pPr>
              <w:jc w:val="both"/>
              <w:rPr>
                <w:rFonts w:ascii="Times New Roman" w:hAnsi="Times New Roman" w:cs="Times New Roman"/>
                <w:sz w:val="20"/>
                <w:szCs w:val="20"/>
              </w:rPr>
            </w:pPr>
          </w:p>
        </w:tc>
        <w:tc>
          <w:tcPr>
            <w:tcW w:w="1292" w:type="dxa"/>
          </w:tcPr>
          <w:p w14:paraId="7F75E57D" w14:textId="77777777" w:rsidR="008870C6" w:rsidRPr="00870D5F" w:rsidRDefault="008870C6" w:rsidP="00D07756">
            <w:pPr>
              <w:jc w:val="both"/>
              <w:rPr>
                <w:rFonts w:ascii="Times New Roman" w:hAnsi="Times New Roman" w:cs="Times New Roman"/>
                <w:sz w:val="20"/>
                <w:szCs w:val="20"/>
              </w:rPr>
            </w:pPr>
          </w:p>
        </w:tc>
      </w:tr>
      <w:tr w:rsidR="00870D5F" w:rsidRPr="00870D5F" w14:paraId="39C1E87A" w14:textId="77777777" w:rsidTr="00CF173D">
        <w:trPr>
          <w:trHeight w:val="630"/>
        </w:trPr>
        <w:tc>
          <w:tcPr>
            <w:tcW w:w="1082" w:type="dxa"/>
          </w:tcPr>
          <w:p w14:paraId="254586D1"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8</w:t>
            </w:r>
          </w:p>
        </w:tc>
        <w:tc>
          <w:tcPr>
            <w:tcW w:w="1153" w:type="dxa"/>
          </w:tcPr>
          <w:p w14:paraId="7751C934"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16</w:t>
            </w:r>
          </w:p>
        </w:tc>
        <w:tc>
          <w:tcPr>
            <w:tcW w:w="3135" w:type="dxa"/>
          </w:tcPr>
          <w:p w14:paraId="17A0C275"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tell lies about my smartphone use.</w:t>
            </w:r>
          </w:p>
        </w:tc>
        <w:tc>
          <w:tcPr>
            <w:tcW w:w="1215" w:type="dxa"/>
          </w:tcPr>
          <w:p w14:paraId="0D50D202" w14:textId="77777777" w:rsidR="008870C6" w:rsidRPr="00870D5F" w:rsidRDefault="008870C6" w:rsidP="00D07756">
            <w:pPr>
              <w:jc w:val="both"/>
              <w:rPr>
                <w:rFonts w:ascii="Times New Roman" w:hAnsi="Times New Roman" w:cs="Times New Roman"/>
                <w:sz w:val="20"/>
                <w:szCs w:val="20"/>
              </w:rPr>
            </w:pPr>
          </w:p>
        </w:tc>
        <w:tc>
          <w:tcPr>
            <w:tcW w:w="1217" w:type="dxa"/>
          </w:tcPr>
          <w:p w14:paraId="70953F7C" w14:textId="77777777" w:rsidR="008870C6" w:rsidRPr="00870D5F" w:rsidRDefault="008870C6" w:rsidP="00D07756">
            <w:pPr>
              <w:jc w:val="both"/>
              <w:rPr>
                <w:rFonts w:ascii="Times New Roman" w:hAnsi="Times New Roman" w:cs="Times New Roman"/>
                <w:sz w:val="20"/>
                <w:szCs w:val="20"/>
              </w:rPr>
            </w:pPr>
          </w:p>
        </w:tc>
        <w:tc>
          <w:tcPr>
            <w:tcW w:w="1217" w:type="dxa"/>
          </w:tcPr>
          <w:p w14:paraId="28B1710F" w14:textId="72EEE4CD"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.863</w:t>
            </w:r>
          </w:p>
        </w:tc>
        <w:tc>
          <w:tcPr>
            <w:tcW w:w="1217" w:type="dxa"/>
          </w:tcPr>
          <w:p w14:paraId="3A4B0D6A" w14:textId="77777777" w:rsidR="008870C6" w:rsidRPr="00870D5F" w:rsidRDefault="008870C6" w:rsidP="00D07756">
            <w:pPr>
              <w:jc w:val="both"/>
              <w:rPr>
                <w:rFonts w:ascii="Times New Roman" w:hAnsi="Times New Roman" w:cs="Times New Roman"/>
                <w:sz w:val="20"/>
                <w:szCs w:val="20"/>
              </w:rPr>
            </w:pPr>
          </w:p>
        </w:tc>
        <w:tc>
          <w:tcPr>
            <w:tcW w:w="1099" w:type="dxa"/>
          </w:tcPr>
          <w:p w14:paraId="6C4E617D" w14:textId="77777777" w:rsidR="008870C6" w:rsidRPr="00870D5F" w:rsidRDefault="008870C6" w:rsidP="00D07756">
            <w:pPr>
              <w:jc w:val="both"/>
              <w:rPr>
                <w:rFonts w:ascii="Times New Roman" w:hAnsi="Times New Roman" w:cs="Times New Roman"/>
                <w:sz w:val="20"/>
                <w:szCs w:val="20"/>
              </w:rPr>
            </w:pPr>
          </w:p>
        </w:tc>
        <w:tc>
          <w:tcPr>
            <w:tcW w:w="1134" w:type="dxa"/>
          </w:tcPr>
          <w:p w14:paraId="15FEEB47" w14:textId="77777777" w:rsidR="008870C6" w:rsidRPr="00870D5F" w:rsidRDefault="008870C6" w:rsidP="00D07756">
            <w:pPr>
              <w:jc w:val="both"/>
              <w:rPr>
                <w:rFonts w:ascii="Times New Roman" w:hAnsi="Times New Roman" w:cs="Times New Roman"/>
                <w:sz w:val="20"/>
                <w:szCs w:val="20"/>
              </w:rPr>
            </w:pPr>
          </w:p>
        </w:tc>
        <w:tc>
          <w:tcPr>
            <w:tcW w:w="1292" w:type="dxa"/>
          </w:tcPr>
          <w:p w14:paraId="6F94C7CD" w14:textId="77777777" w:rsidR="008870C6" w:rsidRPr="00870D5F" w:rsidRDefault="008870C6" w:rsidP="00D07756">
            <w:pPr>
              <w:jc w:val="both"/>
              <w:rPr>
                <w:rFonts w:ascii="Times New Roman" w:hAnsi="Times New Roman" w:cs="Times New Roman"/>
                <w:sz w:val="20"/>
                <w:szCs w:val="20"/>
              </w:rPr>
            </w:pPr>
          </w:p>
        </w:tc>
      </w:tr>
      <w:tr w:rsidR="00870D5F" w:rsidRPr="00870D5F" w14:paraId="01C5C522" w14:textId="77777777" w:rsidTr="00CF173D">
        <w:trPr>
          <w:trHeight w:val="1271"/>
        </w:trPr>
        <w:tc>
          <w:tcPr>
            <w:tcW w:w="1082" w:type="dxa"/>
          </w:tcPr>
          <w:p w14:paraId="5F006477"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9</w:t>
            </w:r>
          </w:p>
        </w:tc>
        <w:tc>
          <w:tcPr>
            <w:tcW w:w="1153" w:type="dxa"/>
          </w:tcPr>
          <w:p w14:paraId="2D1B0266"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19</w:t>
            </w:r>
          </w:p>
        </w:tc>
        <w:tc>
          <w:tcPr>
            <w:tcW w:w="3135" w:type="dxa"/>
          </w:tcPr>
          <w:p w14:paraId="0037BC61"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have conflicts with others (e.g., family, partner, friend, etc.) due to my smartphone use.</w:t>
            </w:r>
          </w:p>
        </w:tc>
        <w:tc>
          <w:tcPr>
            <w:tcW w:w="1215" w:type="dxa"/>
          </w:tcPr>
          <w:p w14:paraId="754286FD" w14:textId="77777777" w:rsidR="008870C6" w:rsidRPr="00870D5F" w:rsidRDefault="008870C6" w:rsidP="00D07756">
            <w:pPr>
              <w:jc w:val="both"/>
              <w:rPr>
                <w:rFonts w:ascii="Times New Roman" w:hAnsi="Times New Roman" w:cs="Times New Roman"/>
                <w:sz w:val="20"/>
                <w:szCs w:val="20"/>
              </w:rPr>
            </w:pPr>
          </w:p>
        </w:tc>
        <w:tc>
          <w:tcPr>
            <w:tcW w:w="1217" w:type="dxa"/>
          </w:tcPr>
          <w:p w14:paraId="14418922" w14:textId="77777777" w:rsidR="008870C6" w:rsidRPr="00870D5F" w:rsidRDefault="008870C6" w:rsidP="00D07756">
            <w:pPr>
              <w:jc w:val="both"/>
              <w:rPr>
                <w:rFonts w:ascii="Times New Roman" w:hAnsi="Times New Roman" w:cs="Times New Roman"/>
                <w:sz w:val="20"/>
                <w:szCs w:val="20"/>
              </w:rPr>
            </w:pPr>
          </w:p>
        </w:tc>
        <w:tc>
          <w:tcPr>
            <w:tcW w:w="1217" w:type="dxa"/>
          </w:tcPr>
          <w:p w14:paraId="31368A89" w14:textId="51CC8BED"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.799</w:t>
            </w:r>
          </w:p>
        </w:tc>
        <w:tc>
          <w:tcPr>
            <w:tcW w:w="1217" w:type="dxa"/>
          </w:tcPr>
          <w:p w14:paraId="146D718E" w14:textId="77777777" w:rsidR="008870C6" w:rsidRPr="00870D5F" w:rsidRDefault="008870C6" w:rsidP="00D07756">
            <w:pPr>
              <w:jc w:val="both"/>
              <w:rPr>
                <w:rFonts w:ascii="Times New Roman" w:hAnsi="Times New Roman" w:cs="Times New Roman"/>
                <w:sz w:val="20"/>
                <w:szCs w:val="20"/>
              </w:rPr>
            </w:pPr>
          </w:p>
        </w:tc>
        <w:tc>
          <w:tcPr>
            <w:tcW w:w="1099" w:type="dxa"/>
          </w:tcPr>
          <w:p w14:paraId="45AA0883" w14:textId="77777777" w:rsidR="008870C6" w:rsidRPr="00870D5F" w:rsidRDefault="008870C6" w:rsidP="00D07756">
            <w:pPr>
              <w:jc w:val="both"/>
              <w:rPr>
                <w:rFonts w:ascii="Times New Roman" w:hAnsi="Times New Roman" w:cs="Times New Roman"/>
                <w:sz w:val="20"/>
                <w:szCs w:val="20"/>
              </w:rPr>
            </w:pPr>
          </w:p>
        </w:tc>
        <w:tc>
          <w:tcPr>
            <w:tcW w:w="1134" w:type="dxa"/>
          </w:tcPr>
          <w:p w14:paraId="27155EB6" w14:textId="77777777" w:rsidR="008870C6" w:rsidRPr="00870D5F" w:rsidRDefault="008870C6" w:rsidP="00D07756">
            <w:pPr>
              <w:jc w:val="both"/>
              <w:rPr>
                <w:rFonts w:ascii="Times New Roman" w:hAnsi="Times New Roman" w:cs="Times New Roman"/>
                <w:sz w:val="20"/>
                <w:szCs w:val="20"/>
              </w:rPr>
            </w:pPr>
          </w:p>
        </w:tc>
        <w:tc>
          <w:tcPr>
            <w:tcW w:w="1292" w:type="dxa"/>
          </w:tcPr>
          <w:p w14:paraId="79DF2CC7" w14:textId="77777777" w:rsidR="008870C6" w:rsidRPr="00870D5F" w:rsidRDefault="008870C6" w:rsidP="00D07756">
            <w:pPr>
              <w:jc w:val="both"/>
              <w:rPr>
                <w:rFonts w:ascii="Times New Roman" w:hAnsi="Times New Roman" w:cs="Times New Roman"/>
                <w:sz w:val="20"/>
                <w:szCs w:val="20"/>
              </w:rPr>
            </w:pPr>
          </w:p>
        </w:tc>
      </w:tr>
      <w:tr w:rsidR="00870D5F" w:rsidRPr="00870D5F" w14:paraId="05D45FF5" w14:textId="77777777" w:rsidTr="00CF173D">
        <w:trPr>
          <w:trHeight w:val="1271"/>
        </w:trPr>
        <w:tc>
          <w:tcPr>
            <w:tcW w:w="1082" w:type="dxa"/>
          </w:tcPr>
          <w:p w14:paraId="1B286020"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10</w:t>
            </w:r>
          </w:p>
        </w:tc>
        <w:tc>
          <w:tcPr>
            <w:tcW w:w="1153" w:type="dxa"/>
          </w:tcPr>
          <w:p w14:paraId="76FC7CFF"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21</w:t>
            </w:r>
          </w:p>
        </w:tc>
        <w:tc>
          <w:tcPr>
            <w:tcW w:w="3135" w:type="dxa"/>
          </w:tcPr>
          <w:p w14:paraId="4F543D85"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hide my smartphone use from others (e.g., family, partner, friend, etc.).</w:t>
            </w:r>
          </w:p>
        </w:tc>
        <w:tc>
          <w:tcPr>
            <w:tcW w:w="1215" w:type="dxa"/>
          </w:tcPr>
          <w:p w14:paraId="6DC8ECF5" w14:textId="77777777" w:rsidR="008870C6" w:rsidRPr="00870D5F" w:rsidRDefault="008870C6" w:rsidP="00D07756">
            <w:pPr>
              <w:jc w:val="both"/>
              <w:rPr>
                <w:rFonts w:ascii="Times New Roman" w:hAnsi="Times New Roman" w:cs="Times New Roman"/>
                <w:sz w:val="20"/>
                <w:szCs w:val="20"/>
              </w:rPr>
            </w:pPr>
          </w:p>
        </w:tc>
        <w:tc>
          <w:tcPr>
            <w:tcW w:w="1217" w:type="dxa"/>
          </w:tcPr>
          <w:p w14:paraId="50376472" w14:textId="77777777" w:rsidR="008870C6" w:rsidRPr="00870D5F" w:rsidRDefault="008870C6" w:rsidP="00D07756">
            <w:pPr>
              <w:jc w:val="both"/>
              <w:rPr>
                <w:rFonts w:ascii="Times New Roman" w:hAnsi="Times New Roman" w:cs="Times New Roman"/>
                <w:sz w:val="20"/>
                <w:szCs w:val="20"/>
              </w:rPr>
            </w:pPr>
          </w:p>
        </w:tc>
        <w:tc>
          <w:tcPr>
            <w:tcW w:w="1217" w:type="dxa"/>
          </w:tcPr>
          <w:p w14:paraId="7815438D" w14:textId="2F20DBE4"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.794</w:t>
            </w:r>
          </w:p>
        </w:tc>
        <w:tc>
          <w:tcPr>
            <w:tcW w:w="1217" w:type="dxa"/>
          </w:tcPr>
          <w:p w14:paraId="62CD65C4" w14:textId="77777777" w:rsidR="008870C6" w:rsidRPr="00870D5F" w:rsidRDefault="008870C6" w:rsidP="00D07756">
            <w:pPr>
              <w:jc w:val="both"/>
              <w:rPr>
                <w:rFonts w:ascii="Times New Roman" w:hAnsi="Times New Roman" w:cs="Times New Roman"/>
                <w:sz w:val="20"/>
                <w:szCs w:val="20"/>
              </w:rPr>
            </w:pPr>
          </w:p>
        </w:tc>
        <w:tc>
          <w:tcPr>
            <w:tcW w:w="1099" w:type="dxa"/>
          </w:tcPr>
          <w:p w14:paraId="7CC5FF9E" w14:textId="77777777" w:rsidR="008870C6" w:rsidRPr="00870D5F" w:rsidRDefault="008870C6" w:rsidP="00D07756">
            <w:pPr>
              <w:jc w:val="both"/>
              <w:rPr>
                <w:rFonts w:ascii="Times New Roman" w:hAnsi="Times New Roman" w:cs="Times New Roman"/>
                <w:sz w:val="20"/>
                <w:szCs w:val="20"/>
              </w:rPr>
            </w:pPr>
          </w:p>
        </w:tc>
        <w:tc>
          <w:tcPr>
            <w:tcW w:w="1134" w:type="dxa"/>
          </w:tcPr>
          <w:p w14:paraId="52EC546C" w14:textId="77777777" w:rsidR="008870C6" w:rsidRPr="00870D5F" w:rsidRDefault="008870C6" w:rsidP="00D07756">
            <w:pPr>
              <w:jc w:val="both"/>
              <w:rPr>
                <w:rFonts w:ascii="Times New Roman" w:hAnsi="Times New Roman" w:cs="Times New Roman"/>
                <w:sz w:val="20"/>
                <w:szCs w:val="20"/>
              </w:rPr>
            </w:pPr>
          </w:p>
        </w:tc>
        <w:tc>
          <w:tcPr>
            <w:tcW w:w="1292" w:type="dxa"/>
          </w:tcPr>
          <w:p w14:paraId="4F6F8F2C" w14:textId="77777777" w:rsidR="008870C6" w:rsidRPr="00870D5F" w:rsidRDefault="008870C6" w:rsidP="00D07756">
            <w:pPr>
              <w:jc w:val="both"/>
              <w:rPr>
                <w:rFonts w:ascii="Times New Roman" w:hAnsi="Times New Roman" w:cs="Times New Roman"/>
                <w:sz w:val="20"/>
                <w:szCs w:val="20"/>
              </w:rPr>
            </w:pPr>
          </w:p>
        </w:tc>
      </w:tr>
      <w:tr w:rsidR="00870D5F" w:rsidRPr="00870D5F" w14:paraId="3BD71380" w14:textId="77777777" w:rsidTr="00CF173D">
        <w:trPr>
          <w:trHeight w:val="1591"/>
        </w:trPr>
        <w:tc>
          <w:tcPr>
            <w:tcW w:w="1082" w:type="dxa"/>
          </w:tcPr>
          <w:p w14:paraId="3F71ECBB"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11</w:t>
            </w:r>
          </w:p>
        </w:tc>
        <w:tc>
          <w:tcPr>
            <w:tcW w:w="1153" w:type="dxa"/>
          </w:tcPr>
          <w:p w14:paraId="10939AA7"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22</w:t>
            </w:r>
          </w:p>
        </w:tc>
        <w:tc>
          <w:tcPr>
            <w:tcW w:w="3135" w:type="dxa"/>
          </w:tcPr>
          <w:p w14:paraId="09A0AE8C"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feel angry when I do not have access to my smartphone (e.g., exams, out of battery, etc.).</w:t>
            </w:r>
          </w:p>
        </w:tc>
        <w:tc>
          <w:tcPr>
            <w:tcW w:w="1215" w:type="dxa"/>
          </w:tcPr>
          <w:p w14:paraId="7454D4F9" w14:textId="77777777" w:rsidR="008870C6" w:rsidRPr="00870D5F" w:rsidRDefault="008870C6" w:rsidP="00D07756">
            <w:pPr>
              <w:jc w:val="both"/>
              <w:rPr>
                <w:rFonts w:ascii="Times New Roman" w:hAnsi="Times New Roman" w:cs="Times New Roman"/>
                <w:sz w:val="20"/>
                <w:szCs w:val="20"/>
              </w:rPr>
            </w:pPr>
          </w:p>
        </w:tc>
        <w:tc>
          <w:tcPr>
            <w:tcW w:w="1217" w:type="dxa"/>
          </w:tcPr>
          <w:p w14:paraId="757B436C" w14:textId="77777777" w:rsidR="008870C6" w:rsidRPr="00870D5F" w:rsidRDefault="008870C6" w:rsidP="00D07756">
            <w:pPr>
              <w:jc w:val="both"/>
              <w:rPr>
                <w:rFonts w:ascii="Times New Roman" w:hAnsi="Times New Roman" w:cs="Times New Roman"/>
                <w:sz w:val="20"/>
                <w:szCs w:val="20"/>
              </w:rPr>
            </w:pPr>
          </w:p>
        </w:tc>
        <w:tc>
          <w:tcPr>
            <w:tcW w:w="1217" w:type="dxa"/>
          </w:tcPr>
          <w:p w14:paraId="14D686E4" w14:textId="77777777" w:rsidR="008870C6" w:rsidRPr="00870D5F" w:rsidRDefault="008870C6" w:rsidP="00D07756">
            <w:pPr>
              <w:jc w:val="both"/>
              <w:rPr>
                <w:rFonts w:ascii="Times New Roman" w:hAnsi="Times New Roman" w:cs="Times New Roman"/>
                <w:sz w:val="20"/>
                <w:szCs w:val="20"/>
              </w:rPr>
            </w:pPr>
          </w:p>
        </w:tc>
        <w:tc>
          <w:tcPr>
            <w:tcW w:w="1217" w:type="dxa"/>
          </w:tcPr>
          <w:p w14:paraId="050187AA" w14:textId="77777777" w:rsidR="008870C6" w:rsidRPr="00870D5F" w:rsidRDefault="008870C6" w:rsidP="00D07756">
            <w:pPr>
              <w:jc w:val="both"/>
              <w:rPr>
                <w:rFonts w:ascii="Times New Roman" w:hAnsi="Times New Roman" w:cs="Times New Roman"/>
                <w:sz w:val="20"/>
                <w:szCs w:val="20"/>
              </w:rPr>
            </w:pPr>
          </w:p>
        </w:tc>
        <w:tc>
          <w:tcPr>
            <w:tcW w:w="1099" w:type="dxa"/>
          </w:tcPr>
          <w:p w14:paraId="26BE2607" w14:textId="77777777" w:rsidR="008870C6" w:rsidRPr="00870D5F" w:rsidRDefault="008870C6" w:rsidP="00D07756">
            <w:pPr>
              <w:jc w:val="both"/>
              <w:rPr>
                <w:rFonts w:ascii="Times New Roman" w:hAnsi="Times New Roman" w:cs="Times New Roman"/>
                <w:sz w:val="20"/>
                <w:szCs w:val="20"/>
              </w:rPr>
            </w:pPr>
          </w:p>
        </w:tc>
        <w:tc>
          <w:tcPr>
            <w:tcW w:w="1134" w:type="dxa"/>
          </w:tcPr>
          <w:p w14:paraId="67C5A6E5" w14:textId="1AA076AC"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.674</w:t>
            </w:r>
          </w:p>
        </w:tc>
        <w:tc>
          <w:tcPr>
            <w:tcW w:w="1292" w:type="dxa"/>
          </w:tcPr>
          <w:p w14:paraId="24A07C8E" w14:textId="77777777" w:rsidR="008870C6" w:rsidRPr="00870D5F" w:rsidRDefault="008870C6" w:rsidP="00D07756">
            <w:pPr>
              <w:jc w:val="both"/>
              <w:rPr>
                <w:rFonts w:ascii="Times New Roman" w:hAnsi="Times New Roman" w:cs="Times New Roman"/>
                <w:sz w:val="20"/>
                <w:szCs w:val="20"/>
              </w:rPr>
            </w:pPr>
          </w:p>
        </w:tc>
      </w:tr>
      <w:tr w:rsidR="00870D5F" w:rsidRPr="00870D5F" w14:paraId="355D6AFA" w14:textId="77777777" w:rsidTr="00CF173D">
        <w:trPr>
          <w:trHeight w:val="961"/>
        </w:trPr>
        <w:tc>
          <w:tcPr>
            <w:tcW w:w="1082" w:type="dxa"/>
          </w:tcPr>
          <w:p w14:paraId="4513ED04"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12</w:t>
            </w:r>
          </w:p>
        </w:tc>
        <w:tc>
          <w:tcPr>
            <w:tcW w:w="1153" w:type="dxa"/>
          </w:tcPr>
          <w:p w14:paraId="2878924A"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25</w:t>
            </w:r>
          </w:p>
        </w:tc>
        <w:tc>
          <w:tcPr>
            <w:tcW w:w="3135" w:type="dxa"/>
          </w:tcPr>
          <w:p w14:paraId="3490E093"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jeopardize important relationships (e.g., family, partner, friend, etc.) due to my smartphone use.</w:t>
            </w:r>
          </w:p>
        </w:tc>
        <w:tc>
          <w:tcPr>
            <w:tcW w:w="1215" w:type="dxa"/>
          </w:tcPr>
          <w:p w14:paraId="35042A04" w14:textId="77777777" w:rsidR="008870C6" w:rsidRPr="00870D5F" w:rsidRDefault="008870C6" w:rsidP="00D07756">
            <w:pPr>
              <w:jc w:val="both"/>
              <w:rPr>
                <w:rFonts w:ascii="Times New Roman" w:hAnsi="Times New Roman" w:cs="Times New Roman"/>
                <w:sz w:val="20"/>
                <w:szCs w:val="20"/>
              </w:rPr>
            </w:pPr>
          </w:p>
        </w:tc>
        <w:tc>
          <w:tcPr>
            <w:tcW w:w="1217" w:type="dxa"/>
          </w:tcPr>
          <w:p w14:paraId="7BCCA148" w14:textId="77777777" w:rsidR="008870C6" w:rsidRPr="00870D5F" w:rsidRDefault="008870C6" w:rsidP="00D07756">
            <w:pPr>
              <w:jc w:val="both"/>
              <w:rPr>
                <w:rFonts w:ascii="Times New Roman" w:hAnsi="Times New Roman" w:cs="Times New Roman"/>
                <w:sz w:val="20"/>
                <w:szCs w:val="20"/>
              </w:rPr>
            </w:pPr>
          </w:p>
        </w:tc>
        <w:tc>
          <w:tcPr>
            <w:tcW w:w="1217" w:type="dxa"/>
          </w:tcPr>
          <w:p w14:paraId="74545272" w14:textId="18F56AD8"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.749</w:t>
            </w:r>
          </w:p>
        </w:tc>
        <w:tc>
          <w:tcPr>
            <w:tcW w:w="1217" w:type="dxa"/>
          </w:tcPr>
          <w:p w14:paraId="61EBD307" w14:textId="77777777" w:rsidR="008870C6" w:rsidRPr="00870D5F" w:rsidRDefault="008870C6" w:rsidP="00D07756">
            <w:pPr>
              <w:jc w:val="both"/>
              <w:rPr>
                <w:rFonts w:ascii="Times New Roman" w:hAnsi="Times New Roman" w:cs="Times New Roman"/>
                <w:sz w:val="20"/>
                <w:szCs w:val="20"/>
              </w:rPr>
            </w:pPr>
          </w:p>
        </w:tc>
        <w:tc>
          <w:tcPr>
            <w:tcW w:w="1099" w:type="dxa"/>
          </w:tcPr>
          <w:p w14:paraId="2F0B97E0" w14:textId="77777777" w:rsidR="008870C6" w:rsidRPr="00870D5F" w:rsidRDefault="008870C6" w:rsidP="00D07756">
            <w:pPr>
              <w:jc w:val="both"/>
              <w:rPr>
                <w:rFonts w:ascii="Times New Roman" w:hAnsi="Times New Roman" w:cs="Times New Roman"/>
                <w:sz w:val="20"/>
                <w:szCs w:val="20"/>
              </w:rPr>
            </w:pPr>
          </w:p>
        </w:tc>
        <w:tc>
          <w:tcPr>
            <w:tcW w:w="1134" w:type="dxa"/>
          </w:tcPr>
          <w:p w14:paraId="6ACE282A" w14:textId="77777777" w:rsidR="008870C6" w:rsidRPr="00870D5F" w:rsidRDefault="008870C6" w:rsidP="00D07756">
            <w:pPr>
              <w:jc w:val="both"/>
              <w:rPr>
                <w:rFonts w:ascii="Times New Roman" w:hAnsi="Times New Roman" w:cs="Times New Roman"/>
                <w:sz w:val="20"/>
                <w:szCs w:val="20"/>
              </w:rPr>
            </w:pPr>
          </w:p>
        </w:tc>
        <w:tc>
          <w:tcPr>
            <w:tcW w:w="1292" w:type="dxa"/>
          </w:tcPr>
          <w:p w14:paraId="01E7D184" w14:textId="77777777" w:rsidR="008870C6" w:rsidRPr="00870D5F" w:rsidRDefault="008870C6" w:rsidP="00D07756">
            <w:pPr>
              <w:jc w:val="both"/>
              <w:rPr>
                <w:rFonts w:ascii="Times New Roman" w:hAnsi="Times New Roman" w:cs="Times New Roman"/>
                <w:sz w:val="20"/>
                <w:szCs w:val="20"/>
              </w:rPr>
            </w:pPr>
          </w:p>
        </w:tc>
      </w:tr>
      <w:tr w:rsidR="00870D5F" w:rsidRPr="00870D5F" w14:paraId="63B29B4C" w14:textId="77777777" w:rsidTr="00CF173D">
        <w:trPr>
          <w:trHeight w:val="961"/>
        </w:trPr>
        <w:tc>
          <w:tcPr>
            <w:tcW w:w="1082" w:type="dxa"/>
          </w:tcPr>
          <w:p w14:paraId="5BDDD13D"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13</w:t>
            </w:r>
          </w:p>
        </w:tc>
        <w:tc>
          <w:tcPr>
            <w:tcW w:w="1153" w:type="dxa"/>
          </w:tcPr>
          <w:p w14:paraId="67B0E886"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26</w:t>
            </w:r>
          </w:p>
        </w:tc>
        <w:tc>
          <w:tcPr>
            <w:tcW w:w="3135" w:type="dxa"/>
          </w:tcPr>
          <w:p w14:paraId="08D554F1"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can use my smartphone in traffic (e.g., driving a car, cycling, walking, etc.) without endangering myself or others.</w:t>
            </w:r>
          </w:p>
        </w:tc>
        <w:tc>
          <w:tcPr>
            <w:tcW w:w="1215" w:type="dxa"/>
          </w:tcPr>
          <w:p w14:paraId="7B28697B" w14:textId="77777777" w:rsidR="008870C6" w:rsidRPr="00870D5F" w:rsidRDefault="008870C6" w:rsidP="00D07756">
            <w:pPr>
              <w:jc w:val="both"/>
              <w:rPr>
                <w:rFonts w:ascii="Times New Roman" w:hAnsi="Times New Roman" w:cs="Times New Roman"/>
                <w:sz w:val="20"/>
                <w:szCs w:val="20"/>
              </w:rPr>
            </w:pPr>
          </w:p>
        </w:tc>
        <w:tc>
          <w:tcPr>
            <w:tcW w:w="1217" w:type="dxa"/>
          </w:tcPr>
          <w:p w14:paraId="58637BE8" w14:textId="77777777" w:rsidR="008870C6" w:rsidRPr="00870D5F" w:rsidRDefault="008870C6" w:rsidP="00D07756">
            <w:pPr>
              <w:jc w:val="both"/>
              <w:rPr>
                <w:rFonts w:ascii="Times New Roman" w:hAnsi="Times New Roman" w:cs="Times New Roman"/>
                <w:sz w:val="20"/>
                <w:szCs w:val="20"/>
              </w:rPr>
            </w:pPr>
          </w:p>
        </w:tc>
        <w:tc>
          <w:tcPr>
            <w:tcW w:w="1217" w:type="dxa"/>
          </w:tcPr>
          <w:p w14:paraId="7B956698" w14:textId="77777777" w:rsidR="008870C6" w:rsidRPr="00870D5F" w:rsidRDefault="008870C6" w:rsidP="00D07756">
            <w:pPr>
              <w:jc w:val="both"/>
              <w:rPr>
                <w:rFonts w:ascii="Times New Roman" w:hAnsi="Times New Roman" w:cs="Times New Roman"/>
                <w:sz w:val="20"/>
                <w:szCs w:val="20"/>
              </w:rPr>
            </w:pPr>
          </w:p>
        </w:tc>
        <w:tc>
          <w:tcPr>
            <w:tcW w:w="1217" w:type="dxa"/>
          </w:tcPr>
          <w:p w14:paraId="2D8DC3F7" w14:textId="77777777" w:rsidR="008870C6" w:rsidRPr="00870D5F" w:rsidRDefault="008870C6" w:rsidP="00D07756">
            <w:pPr>
              <w:jc w:val="both"/>
              <w:rPr>
                <w:rFonts w:ascii="Times New Roman" w:hAnsi="Times New Roman" w:cs="Times New Roman"/>
                <w:sz w:val="20"/>
                <w:szCs w:val="20"/>
              </w:rPr>
            </w:pPr>
          </w:p>
        </w:tc>
        <w:tc>
          <w:tcPr>
            <w:tcW w:w="1099" w:type="dxa"/>
          </w:tcPr>
          <w:p w14:paraId="32A3A031" w14:textId="3643536D" w:rsidR="008870C6" w:rsidRPr="00870D5F" w:rsidRDefault="009562B0" w:rsidP="00D07756">
            <w:pPr>
              <w:jc w:val="both"/>
              <w:rPr>
                <w:rFonts w:ascii="Times New Roman" w:hAnsi="Times New Roman" w:cs="Times New Roman"/>
                <w:sz w:val="20"/>
                <w:szCs w:val="20"/>
              </w:rPr>
            </w:pPr>
            <w:r w:rsidRPr="00870D5F">
              <w:rPr>
                <w:rFonts w:ascii="Times New Roman" w:hAnsi="Times New Roman" w:cs="Times New Roman"/>
                <w:sz w:val="20"/>
                <w:szCs w:val="20"/>
              </w:rPr>
              <w:t>.540</w:t>
            </w:r>
          </w:p>
        </w:tc>
        <w:tc>
          <w:tcPr>
            <w:tcW w:w="1134" w:type="dxa"/>
          </w:tcPr>
          <w:p w14:paraId="4A4539E3" w14:textId="77777777" w:rsidR="008870C6" w:rsidRPr="00870D5F" w:rsidRDefault="008870C6" w:rsidP="00D07756">
            <w:pPr>
              <w:jc w:val="both"/>
              <w:rPr>
                <w:rFonts w:ascii="Times New Roman" w:hAnsi="Times New Roman" w:cs="Times New Roman"/>
                <w:sz w:val="20"/>
                <w:szCs w:val="20"/>
              </w:rPr>
            </w:pPr>
          </w:p>
        </w:tc>
        <w:tc>
          <w:tcPr>
            <w:tcW w:w="1292" w:type="dxa"/>
          </w:tcPr>
          <w:p w14:paraId="5CCA9B3F" w14:textId="50B42F60" w:rsidR="008870C6" w:rsidRPr="00870D5F" w:rsidRDefault="008870C6" w:rsidP="00D07756">
            <w:pPr>
              <w:jc w:val="both"/>
              <w:rPr>
                <w:rFonts w:ascii="Times New Roman" w:hAnsi="Times New Roman" w:cs="Times New Roman"/>
                <w:sz w:val="20"/>
                <w:szCs w:val="20"/>
              </w:rPr>
            </w:pPr>
          </w:p>
        </w:tc>
      </w:tr>
      <w:tr w:rsidR="00870D5F" w:rsidRPr="00870D5F" w14:paraId="76DC388A" w14:textId="77777777" w:rsidTr="00CF173D">
        <w:trPr>
          <w:trHeight w:val="961"/>
        </w:trPr>
        <w:tc>
          <w:tcPr>
            <w:tcW w:w="1082" w:type="dxa"/>
          </w:tcPr>
          <w:p w14:paraId="55FCA386"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14</w:t>
            </w:r>
          </w:p>
        </w:tc>
        <w:tc>
          <w:tcPr>
            <w:tcW w:w="1153" w:type="dxa"/>
          </w:tcPr>
          <w:p w14:paraId="581A419E"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27</w:t>
            </w:r>
          </w:p>
        </w:tc>
        <w:tc>
          <w:tcPr>
            <w:tcW w:w="3135" w:type="dxa"/>
          </w:tcPr>
          <w:p w14:paraId="0254207F"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feel unsatisfied even when I spend a lot of time on my smartphone.</w:t>
            </w:r>
          </w:p>
        </w:tc>
        <w:tc>
          <w:tcPr>
            <w:tcW w:w="1215" w:type="dxa"/>
          </w:tcPr>
          <w:p w14:paraId="706F504C" w14:textId="77777777" w:rsidR="008870C6" w:rsidRPr="00870D5F" w:rsidRDefault="008870C6" w:rsidP="00D07756">
            <w:pPr>
              <w:jc w:val="both"/>
              <w:rPr>
                <w:rFonts w:ascii="Times New Roman" w:hAnsi="Times New Roman" w:cs="Times New Roman"/>
                <w:sz w:val="20"/>
                <w:szCs w:val="20"/>
              </w:rPr>
            </w:pPr>
          </w:p>
        </w:tc>
        <w:tc>
          <w:tcPr>
            <w:tcW w:w="1217" w:type="dxa"/>
          </w:tcPr>
          <w:p w14:paraId="79685B3C" w14:textId="1A10A974"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.555</w:t>
            </w:r>
          </w:p>
        </w:tc>
        <w:tc>
          <w:tcPr>
            <w:tcW w:w="1217" w:type="dxa"/>
          </w:tcPr>
          <w:p w14:paraId="338105A8" w14:textId="77777777" w:rsidR="008870C6" w:rsidRPr="00870D5F" w:rsidRDefault="008870C6" w:rsidP="00D07756">
            <w:pPr>
              <w:jc w:val="both"/>
              <w:rPr>
                <w:rFonts w:ascii="Times New Roman" w:hAnsi="Times New Roman" w:cs="Times New Roman"/>
                <w:sz w:val="20"/>
                <w:szCs w:val="20"/>
              </w:rPr>
            </w:pPr>
          </w:p>
        </w:tc>
        <w:tc>
          <w:tcPr>
            <w:tcW w:w="1217" w:type="dxa"/>
          </w:tcPr>
          <w:p w14:paraId="77C2D76B" w14:textId="77777777" w:rsidR="008870C6" w:rsidRPr="00870D5F" w:rsidRDefault="008870C6" w:rsidP="00D07756">
            <w:pPr>
              <w:jc w:val="both"/>
              <w:rPr>
                <w:rFonts w:ascii="Times New Roman" w:hAnsi="Times New Roman" w:cs="Times New Roman"/>
                <w:sz w:val="20"/>
                <w:szCs w:val="20"/>
              </w:rPr>
            </w:pPr>
          </w:p>
        </w:tc>
        <w:tc>
          <w:tcPr>
            <w:tcW w:w="1099" w:type="dxa"/>
          </w:tcPr>
          <w:p w14:paraId="08CF1877" w14:textId="77777777" w:rsidR="008870C6" w:rsidRPr="00870D5F" w:rsidRDefault="008870C6" w:rsidP="00D07756">
            <w:pPr>
              <w:jc w:val="both"/>
              <w:rPr>
                <w:rFonts w:ascii="Times New Roman" w:hAnsi="Times New Roman" w:cs="Times New Roman"/>
                <w:sz w:val="20"/>
                <w:szCs w:val="20"/>
              </w:rPr>
            </w:pPr>
          </w:p>
        </w:tc>
        <w:tc>
          <w:tcPr>
            <w:tcW w:w="1134" w:type="dxa"/>
          </w:tcPr>
          <w:p w14:paraId="0BEA32A0" w14:textId="77777777" w:rsidR="008870C6" w:rsidRPr="00870D5F" w:rsidRDefault="008870C6" w:rsidP="00D07756">
            <w:pPr>
              <w:jc w:val="both"/>
              <w:rPr>
                <w:rFonts w:ascii="Times New Roman" w:hAnsi="Times New Roman" w:cs="Times New Roman"/>
                <w:sz w:val="20"/>
                <w:szCs w:val="20"/>
              </w:rPr>
            </w:pPr>
          </w:p>
        </w:tc>
        <w:tc>
          <w:tcPr>
            <w:tcW w:w="1292" w:type="dxa"/>
          </w:tcPr>
          <w:p w14:paraId="32A4C9BD" w14:textId="77777777" w:rsidR="008870C6" w:rsidRPr="00870D5F" w:rsidRDefault="008870C6" w:rsidP="00D07756">
            <w:pPr>
              <w:jc w:val="both"/>
              <w:rPr>
                <w:rFonts w:ascii="Times New Roman" w:hAnsi="Times New Roman" w:cs="Times New Roman"/>
                <w:sz w:val="20"/>
                <w:szCs w:val="20"/>
              </w:rPr>
            </w:pPr>
          </w:p>
        </w:tc>
      </w:tr>
      <w:tr w:rsidR="00870D5F" w:rsidRPr="00870D5F" w14:paraId="5E9ABC78" w14:textId="77777777" w:rsidTr="00CF173D">
        <w:trPr>
          <w:trHeight w:val="2222"/>
        </w:trPr>
        <w:tc>
          <w:tcPr>
            <w:tcW w:w="1082" w:type="dxa"/>
          </w:tcPr>
          <w:p w14:paraId="79720103"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15</w:t>
            </w:r>
          </w:p>
        </w:tc>
        <w:tc>
          <w:tcPr>
            <w:tcW w:w="1153" w:type="dxa"/>
          </w:tcPr>
          <w:p w14:paraId="259DCC19"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29</w:t>
            </w:r>
          </w:p>
        </w:tc>
        <w:tc>
          <w:tcPr>
            <w:tcW w:w="3135" w:type="dxa"/>
          </w:tcPr>
          <w:p w14:paraId="31ABA63C"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use my smartphone in situations that could be physically dangerous (e.g., driving a car, cycling, crossing the road, operating heavy machinery, etc.).</w:t>
            </w:r>
          </w:p>
        </w:tc>
        <w:tc>
          <w:tcPr>
            <w:tcW w:w="1215" w:type="dxa"/>
          </w:tcPr>
          <w:p w14:paraId="21152CC2" w14:textId="77777777" w:rsidR="008870C6" w:rsidRPr="00870D5F" w:rsidRDefault="008870C6" w:rsidP="00D07756">
            <w:pPr>
              <w:jc w:val="both"/>
              <w:rPr>
                <w:rFonts w:ascii="Times New Roman" w:hAnsi="Times New Roman" w:cs="Times New Roman"/>
                <w:sz w:val="20"/>
                <w:szCs w:val="20"/>
              </w:rPr>
            </w:pPr>
          </w:p>
        </w:tc>
        <w:tc>
          <w:tcPr>
            <w:tcW w:w="1217" w:type="dxa"/>
          </w:tcPr>
          <w:p w14:paraId="4462C39A" w14:textId="77777777" w:rsidR="008870C6" w:rsidRPr="00870D5F" w:rsidRDefault="008870C6" w:rsidP="00D07756">
            <w:pPr>
              <w:jc w:val="both"/>
              <w:rPr>
                <w:rFonts w:ascii="Times New Roman" w:hAnsi="Times New Roman" w:cs="Times New Roman"/>
                <w:sz w:val="20"/>
                <w:szCs w:val="20"/>
              </w:rPr>
            </w:pPr>
          </w:p>
        </w:tc>
        <w:tc>
          <w:tcPr>
            <w:tcW w:w="1217" w:type="dxa"/>
          </w:tcPr>
          <w:p w14:paraId="1BF6BC78" w14:textId="77777777" w:rsidR="008870C6" w:rsidRPr="00870D5F" w:rsidRDefault="008870C6" w:rsidP="00D07756">
            <w:pPr>
              <w:jc w:val="both"/>
              <w:rPr>
                <w:rFonts w:ascii="Times New Roman" w:hAnsi="Times New Roman" w:cs="Times New Roman"/>
                <w:sz w:val="20"/>
                <w:szCs w:val="20"/>
              </w:rPr>
            </w:pPr>
          </w:p>
        </w:tc>
        <w:tc>
          <w:tcPr>
            <w:tcW w:w="1217" w:type="dxa"/>
          </w:tcPr>
          <w:p w14:paraId="63A9130B" w14:textId="77777777" w:rsidR="008870C6" w:rsidRPr="00870D5F" w:rsidRDefault="008870C6" w:rsidP="00D07756">
            <w:pPr>
              <w:jc w:val="both"/>
              <w:rPr>
                <w:rFonts w:ascii="Times New Roman" w:hAnsi="Times New Roman" w:cs="Times New Roman"/>
                <w:sz w:val="20"/>
                <w:szCs w:val="20"/>
              </w:rPr>
            </w:pPr>
          </w:p>
        </w:tc>
        <w:tc>
          <w:tcPr>
            <w:tcW w:w="1099" w:type="dxa"/>
          </w:tcPr>
          <w:p w14:paraId="684C89D3" w14:textId="46911680"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.857</w:t>
            </w:r>
          </w:p>
        </w:tc>
        <w:tc>
          <w:tcPr>
            <w:tcW w:w="1134" w:type="dxa"/>
          </w:tcPr>
          <w:p w14:paraId="5B505504" w14:textId="77777777" w:rsidR="008870C6" w:rsidRPr="00870D5F" w:rsidRDefault="008870C6" w:rsidP="00D07756">
            <w:pPr>
              <w:jc w:val="both"/>
              <w:rPr>
                <w:rFonts w:ascii="Times New Roman" w:hAnsi="Times New Roman" w:cs="Times New Roman"/>
                <w:sz w:val="20"/>
                <w:szCs w:val="20"/>
              </w:rPr>
            </w:pPr>
          </w:p>
        </w:tc>
        <w:tc>
          <w:tcPr>
            <w:tcW w:w="1292" w:type="dxa"/>
          </w:tcPr>
          <w:p w14:paraId="33DA73D7" w14:textId="77777777" w:rsidR="008870C6" w:rsidRPr="00870D5F" w:rsidRDefault="008870C6" w:rsidP="00D07756">
            <w:pPr>
              <w:jc w:val="both"/>
              <w:rPr>
                <w:rFonts w:ascii="Times New Roman" w:hAnsi="Times New Roman" w:cs="Times New Roman"/>
                <w:sz w:val="20"/>
                <w:szCs w:val="20"/>
              </w:rPr>
            </w:pPr>
          </w:p>
        </w:tc>
      </w:tr>
      <w:tr w:rsidR="00870D5F" w:rsidRPr="00870D5F" w14:paraId="00271583" w14:textId="77777777" w:rsidTr="00CF173D">
        <w:trPr>
          <w:trHeight w:val="630"/>
        </w:trPr>
        <w:tc>
          <w:tcPr>
            <w:tcW w:w="1082" w:type="dxa"/>
          </w:tcPr>
          <w:p w14:paraId="713D3EBA"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16</w:t>
            </w:r>
          </w:p>
        </w:tc>
        <w:tc>
          <w:tcPr>
            <w:tcW w:w="1153" w:type="dxa"/>
          </w:tcPr>
          <w:p w14:paraId="559C5E6E"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30</w:t>
            </w:r>
          </w:p>
        </w:tc>
        <w:tc>
          <w:tcPr>
            <w:tcW w:w="3135" w:type="dxa"/>
          </w:tcPr>
          <w:p w14:paraId="6ADF7B59"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automatically open apps on my smartphone.</w:t>
            </w:r>
          </w:p>
        </w:tc>
        <w:tc>
          <w:tcPr>
            <w:tcW w:w="1215" w:type="dxa"/>
          </w:tcPr>
          <w:p w14:paraId="1A8BF9EC" w14:textId="77777777" w:rsidR="008870C6" w:rsidRPr="00870D5F" w:rsidRDefault="008870C6" w:rsidP="00D07756">
            <w:pPr>
              <w:jc w:val="both"/>
              <w:rPr>
                <w:rFonts w:ascii="Times New Roman" w:hAnsi="Times New Roman" w:cs="Times New Roman"/>
                <w:sz w:val="20"/>
                <w:szCs w:val="20"/>
              </w:rPr>
            </w:pPr>
          </w:p>
        </w:tc>
        <w:tc>
          <w:tcPr>
            <w:tcW w:w="1217" w:type="dxa"/>
          </w:tcPr>
          <w:p w14:paraId="06FF9E7E" w14:textId="77777777" w:rsidR="008870C6" w:rsidRPr="00870D5F" w:rsidRDefault="008870C6" w:rsidP="00D07756">
            <w:pPr>
              <w:jc w:val="both"/>
              <w:rPr>
                <w:rFonts w:ascii="Times New Roman" w:hAnsi="Times New Roman" w:cs="Times New Roman"/>
                <w:sz w:val="20"/>
                <w:szCs w:val="20"/>
              </w:rPr>
            </w:pPr>
          </w:p>
        </w:tc>
        <w:tc>
          <w:tcPr>
            <w:tcW w:w="1217" w:type="dxa"/>
          </w:tcPr>
          <w:p w14:paraId="176FED64" w14:textId="77777777" w:rsidR="008870C6" w:rsidRPr="00870D5F" w:rsidRDefault="008870C6" w:rsidP="00D07756">
            <w:pPr>
              <w:jc w:val="both"/>
              <w:rPr>
                <w:rFonts w:ascii="Times New Roman" w:hAnsi="Times New Roman" w:cs="Times New Roman"/>
                <w:sz w:val="20"/>
                <w:szCs w:val="20"/>
              </w:rPr>
            </w:pPr>
          </w:p>
        </w:tc>
        <w:tc>
          <w:tcPr>
            <w:tcW w:w="1217" w:type="dxa"/>
          </w:tcPr>
          <w:p w14:paraId="3BF2CFD9" w14:textId="77777777" w:rsidR="008870C6" w:rsidRPr="00870D5F" w:rsidRDefault="008870C6" w:rsidP="00D07756">
            <w:pPr>
              <w:jc w:val="both"/>
              <w:rPr>
                <w:rFonts w:ascii="Times New Roman" w:hAnsi="Times New Roman" w:cs="Times New Roman"/>
                <w:sz w:val="20"/>
                <w:szCs w:val="20"/>
              </w:rPr>
            </w:pPr>
          </w:p>
        </w:tc>
        <w:tc>
          <w:tcPr>
            <w:tcW w:w="1099" w:type="dxa"/>
          </w:tcPr>
          <w:p w14:paraId="6D1C8C59" w14:textId="77777777" w:rsidR="008870C6" w:rsidRPr="00870D5F" w:rsidRDefault="008870C6" w:rsidP="00D07756">
            <w:pPr>
              <w:jc w:val="both"/>
              <w:rPr>
                <w:rFonts w:ascii="Times New Roman" w:hAnsi="Times New Roman" w:cs="Times New Roman"/>
                <w:sz w:val="20"/>
                <w:szCs w:val="20"/>
              </w:rPr>
            </w:pPr>
          </w:p>
        </w:tc>
        <w:tc>
          <w:tcPr>
            <w:tcW w:w="1134" w:type="dxa"/>
          </w:tcPr>
          <w:p w14:paraId="7B412E56" w14:textId="77777777" w:rsidR="008870C6" w:rsidRPr="00870D5F" w:rsidRDefault="008870C6" w:rsidP="00D07756">
            <w:pPr>
              <w:jc w:val="both"/>
              <w:rPr>
                <w:rFonts w:ascii="Times New Roman" w:hAnsi="Times New Roman" w:cs="Times New Roman"/>
                <w:sz w:val="20"/>
                <w:szCs w:val="20"/>
              </w:rPr>
            </w:pPr>
          </w:p>
        </w:tc>
        <w:tc>
          <w:tcPr>
            <w:tcW w:w="1292" w:type="dxa"/>
          </w:tcPr>
          <w:p w14:paraId="0E9B8AC3" w14:textId="47191985"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.906</w:t>
            </w:r>
          </w:p>
        </w:tc>
      </w:tr>
      <w:tr w:rsidR="00870D5F" w:rsidRPr="00870D5F" w14:paraId="1C18929A" w14:textId="77777777" w:rsidTr="00CF173D">
        <w:trPr>
          <w:trHeight w:val="951"/>
        </w:trPr>
        <w:tc>
          <w:tcPr>
            <w:tcW w:w="1082" w:type="dxa"/>
          </w:tcPr>
          <w:p w14:paraId="7670FEAE"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17</w:t>
            </w:r>
          </w:p>
        </w:tc>
        <w:tc>
          <w:tcPr>
            <w:tcW w:w="1153" w:type="dxa"/>
          </w:tcPr>
          <w:p w14:paraId="67E74CF9"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31</w:t>
            </w:r>
          </w:p>
        </w:tc>
        <w:tc>
          <w:tcPr>
            <w:tcW w:w="3135" w:type="dxa"/>
          </w:tcPr>
          <w:p w14:paraId="2F80ED1C"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automatically check my smartphone, even when I just checked it.</w:t>
            </w:r>
          </w:p>
        </w:tc>
        <w:tc>
          <w:tcPr>
            <w:tcW w:w="1215" w:type="dxa"/>
          </w:tcPr>
          <w:p w14:paraId="0015204B" w14:textId="77777777" w:rsidR="008870C6" w:rsidRPr="00870D5F" w:rsidRDefault="008870C6" w:rsidP="00D07756">
            <w:pPr>
              <w:jc w:val="both"/>
              <w:rPr>
                <w:rFonts w:ascii="Times New Roman" w:hAnsi="Times New Roman" w:cs="Times New Roman"/>
                <w:sz w:val="20"/>
                <w:szCs w:val="20"/>
              </w:rPr>
            </w:pPr>
          </w:p>
        </w:tc>
        <w:tc>
          <w:tcPr>
            <w:tcW w:w="1217" w:type="dxa"/>
          </w:tcPr>
          <w:p w14:paraId="45849DE9" w14:textId="77777777" w:rsidR="008870C6" w:rsidRPr="00870D5F" w:rsidRDefault="008870C6" w:rsidP="00D07756">
            <w:pPr>
              <w:jc w:val="both"/>
              <w:rPr>
                <w:rFonts w:ascii="Times New Roman" w:hAnsi="Times New Roman" w:cs="Times New Roman"/>
                <w:sz w:val="20"/>
                <w:szCs w:val="20"/>
              </w:rPr>
            </w:pPr>
          </w:p>
        </w:tc>
        <w:tc>
          <w:tcPr>
            <w:tcW w:w="1217" w:type="dxa"/>
          </w:tcPr>
          <w:p w14:paraId="0BAAC41F" w14:textId="77777777" w:rsidR="008870C6" w:rsidRPr="00870D5F" w:rsidRDefault="008870C6" w:rsidP="00D07756">
            <w:pPr>
              <w:jc w:val="both"/>
              <w:rPr>
                <w:rFonts w:ascii="Times New Roman" w:hAnsi="Times New Roman" w:cs="Times New Roman"/>
                <w:sz w:val="20"/>
                <w:szCs w:val="20"/>
              </w:rPr>
            </w:pPr>
          </w:p>
        </w:tc>
        <w:tc>
          <w:tcPr>
            <w:tcW w:w="1217" w:type="dxa"/>
          </w:tcPr>
          <w:p w14:paraId="31329D86" w14:textId="77777777" w:rsidR="008870C6" w:rsidRPr="00870D5F" w:rsidRDefault="008870C6" w:rsidP="00D07756">
            <w:pPr>
              <w:jc w:val="both"/>
              <w:rPr>
                <w:rFonts w:ascii="Times New Roman" w:hAnsi="Times New Roman" w:cs="Times New Roman"/>
                <w:sz w:val="20"/>
                <w:szCs w:val="20"/>
              </w:rPr>
            </w:pPr>
          </w:p>
        </w:tc>
        <w:tc>
          <w:tcPr>
            <w:tcW w:w="1099" w:type="dxa"/>
          </w:tcPr>
          <w:p w14:paraId="7DD1E35C" w14:textId="77777777" w:rsidR="008870C6" w:rsidRPr="00870D5F" w:rsidRDefault="008870C6" w:rsidP="00D07756">
            <w:pPr>
              <w:jc w:val="both"/>
              <w:rPr>
                <w:rFonts w:ascii="Times New Roman" w:hAnsi="Times New Roman" w:cs="Times New Roman"/>
                <w:sz w:val="20"/>
                <w:szCs w:val="20"/>
              </w:rPr>
            </w:pPr>
          </w:p>
        </w:tc>
        <w:tc>
          <w:tcPr>
            <w:tcW w:w="1134" w:type="dxa"/>
          </w:tcPr>
          <w:p w14:paraId="780C3DC6" w14:textId="77777777" w:rsidR="008870C6" w:rsidRPr="00870D5F" w:rsidRDefault="008870C6" w:rsidP="00D07756">
            <w:pPr>
              <w:jc w:val="both"/>
              <w:rPr>
                <w:rFonts w:ascii="Times New Roman" w:hAnsi="Times New Roman" w:cs="Times New Roman"/>
                <w:sz w:val="20"/>
                <w:szCs w:val="20"/>
              </w:rPr>
            </w:pPr>
          </w:p>
        </w:tc>
        <w:tc>
          <w:tcPr>
            <w:tcW w:w="1292" w:type="dxa"/>
          </w:tcPr>
          <w:p w14:paraId="08AAD0CA" w14:textId="28F4E82C"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.693</w:t>
            </w:r>
          </w:p>
        </w:tc>
      </w:tr>
      <w:tr w:rsidR="00870D5F" w:rsidRPr="00870D5F" w14:paraId="3980FA77" w14:textId="77777777" w:rsidTr="00CF173D">
        <w:trPr>
          <w:trHeight w:val="1912"/>
        </w:trPr>
        <w:tc>
          <w:tcPr>
            <w:tcW w:w="1082" w:type="dxa"/>
          </w:tcPr>
          <w:p w14:paraId="75BCE0C7"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18</w:t>
            </w:r>
          </w:p>
        </w:tc>
        <w:tc>
          <w:tcPr>
            <w:tcW w:w="1153" w:type="dxa"/>
          </w:tcPr>
          <w:p w14:paraId="6A083364"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42</w:t>
            </w:r>
          </w:p>
        </w:tc>
        <w:tc>
          <w:tcPr>
            <w:tcW w:w="3135" w:type="dxa"/>
          </w:tcPr>
          <w:p w14:paraId="57A88255"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feel angry when there are internet connection problems (e.g., unstable connection, no connection, etc.) on my smartphone.</w:t>
            </w:r>
          </w:p>
        </w:tc>
        <w:tc>
          <w:tcPr>
            <w:tcW w:w="1215" w:type="dxa"/>
          </w:tcPr>
          <w:p w14:paraId="769CCC25" w14:textId="77777777" w:rsidR="008870C6" w:rsidRPr="00870D5F" w:rsidRDefault="008870C6" w:rsidP="00D07756">
            <w:pPr>
              <w:jc w:val="both"/>
              <w:rPr>
                <w:rFonts w:ascii="Times New Roman" w:hAnsi="Times New Roman" w:cs="Times New Roman"/>
                <w:sz w:val="20"/>
                <w:szCs w:val="20"/>
              </w:rPr>
            </w:pPr>
          </w:p>
        </w:tc>
        <w:tc>
          <w:tcPr>
            <w:tcW w:w="1217" w:type="dxa"/>
          </w:tcPr>
          <w:p w14:paraId="78509C67" w14:textId="77777777" w:rsidR="008870C6" w:rsidRPr="00870D5F" w:rsidRDefault="008870C6" w:rsidP="00D07756">
            <w:pPr>
              <w:jc w:val="both"/>
              <w:rPr>
                <w:rFonts w:ascii="Times New Roman" w:hAnsi="Times New Roman" w:cs="Times New Roman"/>
                <w:sz w:val="20"/>
                <w:szCs w:val="20"/>
              </w:rPr>
            </w:pPr>
          </w:p>
        </w:tc>
        <w:tc>
          <w:tcPr>
            <w:tcW w:w="1217" w:type="dxa"/>
          </w:tcPr>
          <w:p w14:paraId="478D0A16" w14:textId="77777777" w:rsidR="008870C6" w:rsidRPr="00870D5F" w:rsidRDefault="008870C6" w:rsidP="00D07756">
            <w:pPr>
              <w:jc w:val="both"/>
              <w:rPr>
                <w:rFonts w:ascii="Times New Roman" w:hAnsi="Times New Roman" w:cs="Times New Roman"/>
                <w:sz w:val="20"/>
                <w:szCs w:val="20"/>
              </w:rPr>
            </w:pPr>
          </w:p>
        </w:tc>
        <w:tc>
          <w:tcPr>
            <w:tcW w:w="1217" w:type="dxa"/>
          </w:tcPr>
          <w:p w14:paraId="08C8D2C6" w14:textId="77777777" w:rsidR="008870C6" w:rsidRPr="00870D5F" w:rsidRDefault="008870C6" w:rsidP="00D07756">
            <w:pPr>
              <w:jc w:val="both"/>
              <w:rPr>
                <w:rFonts w:ascii="Times New Roman" w:hAnsi="Times New Roman" w:cs="Times New Roman"/>
                <w:sz w:val="20"/>
                <w:szCs w:val="20"/>
              </w:rPr>
            </w:pPr>
          </w:p>
        </w:tc>
        <w:tc>
          <w:tcPr>
            <w:tcW w:w="1099" w:type="dxa"/>
          </w:tcPr>
          <w:p w14:paraId="1B4AB52C" w14:textId="77777777" w:rsidR="008870C6" w:rsidRPr="00870D5F" w:rsidRDefault="008870C6" w:rsidP="00D07756">
            <w:pPr>
              <w:jc w:val="both"/>
              <w:rPr>
                <w:rFonts w:ascii="Times New Roman" w:hAnsi="Times New Roman" w:cs="Times New Roman"/>
                <w:sz w:val="20"/>
                <w:szCs w:val="20"/>
              </w:rPr>
            </w:pPr>
          </w:p>
        </w:tc>
        <w:tc>
          <w:tcPr>
            <w:tcW w:w="1134" w:type="dxa"/>
          </w:tcPr>
          <w:p w14:paraId="1C151827" w14:textId="567BA631"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.763</w:t>
            </w:r>
          </w:p>
        </w:tc>
        <w:tc>
          <w:tcPr>
            <w:tcW w:w="1292" w:type="dxa"/>
          </w:tcPr>
          <w:p w14:paraId="704C485D" w14:textId="77777777" w:rsidR="008870C6" w:rsidRPr="00870D5F" w:rsidRDefault="008870C6" w:rsidP="00D07756">
            <w:pPr>
              <w:jc w:val="both"/>
              <w:rPr>
                <w:rFonts w:ascii="Times New Roman" w:hAnsi="Times New Roman" w:cs="Times New Roman"/>
                <w:sz w:val="20"/>
                <w:szCs w:val="20"/>
              </w:rPr>
            </w:pPr>
          </w:p>
        </w:tc>
      </w:tr>
      <w:tr w:rsidR="00870D5F" w:rsidRPr="00870D5F" w14:paraId="0886F3EC" w14:textId="77777777" w:rsidTr="00CF173D">
        <w:trPr>
          <w:trHeight w:val="1581"/>
        </w:trPr>
        <w:tc>
          <w:tcPr>
            <w:tcW w:w="1082" w:type="dxa"/>
          </w:tcPr>
          <w:p w14:paraId="2415899D"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19</w:t>
            </w:r>
          </w:p>
        </w:tc>
        <w:tc>
          <w:tcPr>
            <w:tcW w:w="1153" w:type="dxa"/>
          </w:tcPr>
          <w:p w14:paraId="694D1277"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43</w:t>
            </w:r>
          </w:p>
        </w:tc>
        <w:tc>
          <w:tcPr>
            <w:tcW w:w="3135" w:type="dxa"/>
          </w:tcPr>
          <w:p w14:paraId="4CCA558B"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distract myself from negative feelings (e.g., sad, anxious, insecure, lonely, etc.) by using my smartphone.</w:t>
            </w:r>
          </w:p>
        </w:tc>
        <w:tc>
          <w:tcPr>
            <w:tcW w:w="1215" w:type="dxa"/>
          </w:tcPr>
          <w:p w14:paraId="09408812" w14:textId="77777777" w:rsidR="008870C6" w:rsidRPr="00870D5F" w:rsidRDefault="008870C6" w:rsidP="00D07756">
            <w:pPr>
              <w:jc w:val="both"/>
              <w:rPr>
                <w:rFonts w:ascii="Times New Roman" w:hAnsi="Times New Roman" w:cs="Times New Roman"/>
                <w:sz w:val="20"/>
                <w:szCs w:val="20"/>
              </w:rPr>
            </w:pPr>
          </w:p>
        </w:tc>
        <w:tc>
          <w:tcPr>
            <w:tcW w:w="1217" w:type="dxa"/>
          </w:tcPr>
          <w:p w14:paraId="0BB0D476" w14:textId="77777777" w:rsidR="008870C6" w:rsidRPr="00870D5F" w:rsidRDefault="008870C6" w:rsidP="00D07756">
            <w:pPr>
              <w:jc w:val="both"/>
              <w:rPr>
                <w:rFonts w:ascii="Times New Roman" w:hAnsi="Times New Roman" w:cs="Times New Roman"/>
                <w:sz w:val="20"/>
                <w:szCs w:val="20"/>
              </w:rPr>
            </w:pPr>
          </w:p>
        </w:tc>
        <w:tc>
          <w:tcPr>
            <w:tcW w:w="1217" w:type="dxa"/>
          </w:tcPr>
          <w:p w14:paraId="19D37601" w14:textId="77777777" w:rsidR="008870C6" w:rsidRPr="00870D5F" w:rsidRDefault="008870C6" w:rsidP="00D07756">
            <w:pPr>
              <w:jc w:val="both"/>
              <w:rPr>
                <w:rFonts w:ascii="Times New Roman" w:hAnsi="Times New Roman" w:cs="Times New Roman"/>
                <w:sz w:val="20"/>
                <w:szCs w:val="20"/>
              </w:rPr>
            </w:pPr>
          </w:p>
        </w:tc>
        <w:tc>
          <w:tcPr>
            <w:tcW w:w="1217" w:type="dxa"/>
          </w:tcPr>
          <w:p w14:paraId="6062D49C" w14:textId="60A38735"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.525</w:t>
            </w:r>
          </w:p>
        </w:tc>
        <w:tc>
          <w:tcPr>
            <w:tcW w:w="1099" w:type="dxa"/>
          </w:tcPr>
          <w:p w14:paraId="4A83531E" w14:textId="77777777" w:rsidR="008870C6" w:rsidRPr="00870D5F" w:rsidRDefault="008870C6" w:rsidP="00D07756">
            <w:pPr>
              <w:jc w:val="both"/>
              <w:rPr>
                <w:rFonts w:ascii="Times New Roman" w:hAnsi="Times New Roman" w:cs="Times New Roman"/>
                <w:sz w:val="20"/>
                <w:szCs w:val="20"/>
              </w:rPr>
            </w:pPr>
          </w:p>
        </w:tc>
        <w:tc>
          <w:tcPr>
            <w:tcW w:w="1134" w:type="dxa"/>
          </w:tcPr>
          <w:p w14:paraId="2B1875B3" w14:textId="77777777" w:rsidR="008870C6" w:rsidRPr="00870D5F" w:rsidRDefault="008870C6" w:rsidP="00D07756">
            <w:pPr>
              <w:jc w:val="both"/>
              <w:rPr>
                <w:rFonts w:ascii="Times New Roman" w:hAnsi="Times New Roman" w:cs="Times New Roman"/>
                <w:sz w:val="20"/>
                <w:szCs w:val="20"/>
              </w:rPr>
            </w:pPr>
          </w:p>
        </w:tc>
        <w:tc>
          <w:tcPr>
            <w:tcW w:w="1292" w:type="dxa"/>
          </w:tcPr>
          <w:p w14:paraId="646818A9" w14:textId="77777777" w:rsidR="008870C6" w:rsidRPr="00870D5F" w:rsidRDefault="008870C6" w:rsidP="00D07756">
            <w:pPr>
              <w:jc w:val="both"/>
              <w:rPr>
                <w:rFonts w:ascii="Times New Roman" w:hAnsi="Times New Roman" w:cs="Times New Roman"/>
                <w:sz w:val="20"/>
                <w:szCs w:val="20"/>
              </w:rPr>
            </w:pPr>
          </w:p>
        </w:tc>
      </w:tr>
      <w:tr w:rsidR="00870D5F" w:rsidRPr="00870D5F" w14:paraId="18C02B4B" w14:textId="77777777" w:rsidTr="00CF173D">
        <w:trPr>
          <w:trHeight w:val="1912"/>
        </w:trPr>
        <w:tc>
          <w:tcPr>
            <w:tcW w:w="1082" w:type="dxa"/>
          </w:tcPr>
          <w:p w14:paraId="3C48671F"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lastRenderedPageBreak/>
              <w:t>20</w:t>
            </w:r>
          </w:p>
        </w:tc>
        <w:tc>
          <w:tcPr>
            <w:tcW w:w="1153" w:type="dxa"/>
          </w:tcPr>
          <w:p w14:paraId="40A8E78E"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46</w:t>
            </w:r>
          </w:p>
        </w:tc>
        <w:tc>
          <w:tcPr>
            <w:tcW w:w="3135" w:type="dxa"/>
          </w:tcPr>
          <w:p w14:paraId="2AC7FD84"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feel anxious/</w:t>
            </w:r>
          </w:p>
          <w:p w14:paraId="55557D01"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nervous when I do not have access to my smartphone (e.g., exams, out of battery, etc.).</w:t>
            </w:r>
          </w:p>
        </w:tc>
        <w:tc>
          <w:tcPr>
            <w:tcW w:w="1215" w:type="dxa"/>
          </w:tcPr>
          <w:p w14:paraId="4BA97737" w14:textId="77777777" w:rsidR="008870C6" w:rsidRPr="00870D5F" w:rsidRDefault="008870C6" w:rsidP="00D07756">
            <w:pPr>
              <w:jc w:val="both"/>
              <w:rPr>
                <w:rFonts w:ascii="Times New Roman" w:hAnsi="Times New Roman" w:cs="Times New Roman"/>
                <w:sz w:val="20"/>
                <w:szCs w:val="20"/>
              </w:rPr>
            </w:pPr>
          </w:p>
        </w:tc>
        <w:tc>
          <w:tcPr>
            <w:tcW w:w="1217" w:type="dxa"/>
          </w:tcPr>
          <w:p w14:paraId="3F4F4961" w14:textId="77777777" w:rsidR="008870C6" w:rsidRPr="00870D5F" w:rsidRDefault="008870C6" w:rsidP="00D07756">
            <w:pPr>
              <w:jc w:val="both"/>
              <w:rPr>
                <w:rFonts w:ascii="Times New Roman" w:hAnsi="Times New Roman" w:cs="Times New Roman"/>
                <w:sz w:val="20"/>
                <w:szCs w:val="20"/>
              </w:rPr>
            </w:pPr>
          </w:p>
        </w:tc>
        <w:tc>
          <w:tcPr>
            <w:tcW w:w="1217" w:type="dxa"/>
          </w:tcPr>
          <w:p w14:paraId="5FBEE441" w14:textId="77777777" w:rsidR="008870C6" w:rsidRPr="00870D5F" w:rsidRDefault="008870C6" w:rsidP="00D07756">
            <w:pPr>
              <w:jc w:val="both"/>
              <w:rPr>
                <w:rFonts w:ascii="Times New Roman" w:hAnsi="Times New Roman" w:cs="Times New Roman"/>
                <w:sz w:val="20"/>
                <w:szCs w:val="20"/>
              </w:rPr>
            </w:pPr>
          </w:p>
        </w:tc>
        <w:tc>
          <w:tcPr>
            <w:tcW w:w="1217" w:type="dxa"/>
          </w:tcPr>
          <w:p w14:paraId="39477F89" w14:textId="77777777" w:rsidR="008870C6" w:rsidRPr="00870D5F" w:rsidRDefault="008870C6" w:rsidP="00D07756">
            <w:pPr>
              <w:jc w:val="both"/>
              <w:rPr>
                <w:rFonts w:ascii="Times New Roman" w:hAnsi="Times New Roman" w:cs="Times New Roman"/>
                <w:sz w:val="20"/>
                <w:szCs w:val="20"/>
              </w:rPr>
            </w:pPr>
          </w:p>
        </w:tc>
        <w:tc>
          <w:tcPr>
            <w:tcW w:w="1099" w:type="dxa"/>
          </w:tcPr>
          <w:p w14:paraId="06F47028" w14:textId="77777777" w:rsidR="008870C6" w:rsidRPr="00870D5F" w:rsidRDefault="008870C6" w:rsidP="00D07756">
            <w:pPr>
              <w:jc w:val="both"/>
              <w:rPr>
                <w:rFonts w:ascii="Times New Roman" w:hAnsi="Times New Roman" w:cs="Times New Roman"/>
                <w:sz w:val="20"/>
                <w:szCs w:val="20"/>
              </w:rPr>
            </w:pPr>
          </w:p>
        </w:tc>
        <w:tc>
          <w:tcPr>
            <w:tcW w:w="1134" w:type="dxa"/>
          </w:tcPr>
          <w:p w14:paraId="6A7F69A6" w14:textId="7C86DB2F"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.795</w:t>
            </w:r>
          </w:p>
        </w:tc>
        <w:tc>
          <w:tcPr>
            <w:tcW w:w="1292" w:type="dxa"/>
          </w:tcPr>
          <w:p w14:paraId="3504EB35" w14:textId="77777777" w:rsidR="008870C6" w:rsidRPr="00870D5F" w:rsidRDefault="008870C6" w:rsidP="00D07756">
            <w:pPr>
              <w:jc w:val="both"/>
              <w:rPr>
                <w:rFonts w:ascii="Times New Roman" w:hAnsi="Times New Roman" w:cs="Times New Roman"/>
                <w:sz w:val="20"/>
                <w:szCs w:val="20"/>
              </w:rPr>
            </w:pPr>
          </w:p>
        </w:tc>
      </w:tr>
      <w:tr w:rsidR="00870D5F" w:rsidRPr="00870D5F" w14:paraId="715D060C" w14:textId="77777777" w:rsidTr="00CF173D">
        <w:trPr>
          <w:trHeight w:val="630"/>
        </w:trPr>
        <w:tc>
          <w:tcPr>
            <w:tcW w:w="1082" w:type="dxa"/>
          </w:tcPr>
          <w:p w14:paraId="1F49AA53"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21</w:t>
            </w:r>
          </w:p>
        </w:tc>
        <w:tc>
          <w:tcPr>
            <w:tcW w:w="1153" w:type="dxa"/>
          </w:tcPr>
          <w:p w14:paraId="6817EFF7"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48</w:t>
            </w:r>
          </w:p>
        </w:tc>
        <w:tc>
          <w:tcPr>
            <w:tcW w:w="3135" w:type="dxa"/>
          </w:tcPr>
          <w:p w14:paraId="795DD14F"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automatically unlock my smartphone.</w:t>
            </w:r>
          </w:p>
        </w:tc>
        <w:tc>
          <w:tcPr>
            <w:tcW w:w="1215" w:type="dxa"/>
          </w:tcPr>
          <w:p w14:paraId="1F33CA33" w14:textId="77777777" w:rsidR="008870C6" w:rsidRPr="00870D5F" w:rsidRDefault="008870C6" w:rsidP="00D07756">
            <w:pPr>
              <w:jc w:val="both"/>
              <w:rPr>
                <w:rFonts w:ascii="Times New Roman" w:hAnsi="Times New Roman" w:cs="Times New Roman"/>
                <w:sz w:val="20"/>
                <w:szCs w:val="20"/>
              </w:rPr>
            </w:pPr>
          </w:p>
        </w:tc>
        <w:tc>
          <w:tcPr>
            <w:tcW w:w="1217" w:type="dxa"/>
          </w:tcPr>
          <w:p w14:paraId="20E0BBCE" w14:textId="77777777" w:rsidR="008870C6" w:rsidRPr="00870D5F" w:rsidRDefault="008870C6" w:rsidP="00D07756">
            <w:pPr>
              <w:jc w:val="both"/>
              <w:rPr>
                <w:rFonts w:ascii="Times New Roman" w:hAnsi="Times New Roman" w:cs="Times New Roman"/>
                <w:sz w:val="20"/>
                <w:szCs w:val="20"/>
              </w:rPr>
            </w:pPr>
          </w:p>
        </w:tc>
        <w:tc>
          <w:tcPr>
            <w:tcW w:w="1217" w:type="dxa"/>
          </w:tcPr>
          <w:p w14:paraId="689186EE" w14:textId="77777777" w:rsidR="008870C6" w:rsidRPr="00870D5F" w:rsidRDefault="008870C6" w:rsidP="00D07756">
            <w:pPr>
              <w:jc w:val="both"/>
              <w:rPr>
                <w:rFonts w:ascii="Times New Roman" w:hAnsi="Times New Roman" w:cs="Times New Roman"/>
                <w:sz w:val="20"/>
                <w:szCs w:val="20"/>
              </w:rPr>
            </w:pPr>
          </w:p>
        </w:tc>
        <w:tc>
          <w:tcPr>
            <w:tcW w:w="1217" w:type="dxa"/>
          </w:tcPr>
          <w:p w14:paraId="31F24209" w14:textId="77777777" w:rsidR="008870C6" w:rsidRPr="00870D5F" w:rsidRDefault="008870C6" w:rsidP="00D07756">
            <w:pPr>
              <w:jc w:val="both"/>
              <w:rPr>
                <w:rFonts w:ascii="Times New Roman" w:hAnsi="Times New Roman" w:cs="Times New Roman"/>
                <w:sz w:val="20"/>
                <w:szCs w:val="20"/>
              </w:rPr>
            </w:pPr>
          </w:p>
        </w:tc>
        <w:tc>
          <w:tcPr>
            <w:tcW w:w="1099" w:type="dxa"/>
          </w:tcPr>
          <w:p w14:paraId="35DC2A7D" w14:textId="77777777" w:rsidR="008870C6" w:rsidRPr="00870D5F" w:rsidRDefault="008870C6" w:rsidP="00D07756">
            <w:pPr>
              <w:jc w:val="both"/>
              <w:rPr>
                <w:rFonts w:ascii="Times New Roman" w:hAnsi="Times New Roman" w:cs="Times New Roman"/>
                <w:sz w:val="20"/>
                <w:szCs w:val="20"/>
              </w:rPr>
            </w:pPr>
          </w:p>
        </w:tc>
        <w:tc>
          <w:tcPr>
            <w:tcW w:w="1134" w:type="dxa"/>
          </w:tcPr>
          <w:p w14:paraId="5A56C15E" w14:textId="77777777" w:rsidR="008870C6" w:rsidRPr="00870D5F" w:rsidRDefault="008870C6" w:rsidP="00D07756">
            <w:pPr>
              <w:jc w:val="both"/>
              <w:rPr>
                <w:rFonts w:ascii="Times New Roman" w:hAnsi="Times New Roman" w:cs="Times New Roman"/>
                <w:sz w:val="20"/>
                <w:szCs w:val="20"/>
              </w:rPr>
            </w:pPr>
          </w:p>
        </w:tc>
        <w:tc>
          <w:tcPr>
            <w:tcW w:w="1292" w:type="dxa"/>
          </w:tcPr>
          <w:p w14:paraId="4D4529AF" w14:textId="5C939F98"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.875</w:t>
            </w:r>
          </w:p>
        </w:tc>
      </w:tr>
      <w:tr w:rsidR="00870D5F" w:rsidRPr="00870D5F" w14:paraId="740D4869" w14:textId="77777777" w:rsidTr="00CF173D">
        <w:trPr>
          <w:trHeight w:val="951"/>
        </w:trPr>
        <w:tc>
          <w:tcPr>
            <w:tcW w:w="1082" w:type="dxa"/>
          </w:tcPr>
          <w:p w14:paraId="18BDF4A5" w14:textId="77777777" w:rsidR="008870C6" w:rsidRPr="00870D5F" w:rsidRDefault="008870C6" w:rsidP="00D07756">
            <w:pPr>
              <w:jc w:val="both"/>
              <w:rPr>
                <w:rFonts w:ascii="Times New Roman" w:hAnsi="Times New Roman" w:cs="Times New Roman"/>
                <w:sz w:val="20"/>
                <w:szCs w:val="20"/>
              </w:rPr>
            </w:pPr>
            <w:bookmarkStart w:id="26" w:name="_Hlk112753678"/>
            <w:r w:rsidRPr="00870D5F">
              <w:rPr>
                <w:rFonts w:ascii="Times New Roman" w:hAnsi="Times New Roman" w:cs="Times New Roman"/>
                <w:sz w:val="20"/>
                <w:szCs w:val="20"/>
              </w:rPr>
              <w:t>22</w:t>
            </w:r>
          </w:p>
        </w:tc>
        <w:tc>
          <w:tcPr>
            <w:tcW w:w="1153" w:type="dxa"/>
          </w:tcPr>
          <w:p w14:paraId="4A5F2233"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53</w:t>
            </w:r>
          </w:p>
        </w:tc>
        <w:tc>
          <w:tcPr>
            <w:tcW w:w="3135" w:type="dxa"/>
          </w:tcPr>
          <w:p w14:paraId="3EAFEA93"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still use my smartphone in traffic (e.g., driving a car, cycling, walking, etc.) even though I (almost) get into traffic accidents due to my smartphone use.</w:t>
            </w:r>
          </w:p>
        </w:tc>
        <w:tc>
          <w:tcPr>
            <w:tcW w:w="1215" w:type="dxa"/>
          </w:tcPr>
          <w:p w14:paraId="7DC6E064" w14:textId="77777777" w:rsidR="008870C6" w:rsidRPr="00870D5F" w:rsidRDefault="008870C6" w:rsidP="00D07756">
            <w:pPr>
              <w:jc w:val="both"/>
              <w:rPr>
                <w:rFonts w:ascii="Times New Roman" w:hAnsi="Times New Roman" w:cs="Times New Roman"/>
                <w:sz w:val="20"/>
                <w:szCs w:val="20"/>
              </w:rPr>
            </w:pPr>
          </w:p>
        </w:tc>
        <w:tc>
          <w:tcPr>
            <w:tcW w:w="1217" w:type="dxa"/>
          </w:tcPr>
          <w:p w14:paraId="519B581C" w14:textId="77777777" w:rsidR="008870C6" w:rsidRPr="00870D5F" w:rsidRDefault="008870C6" w:rsidP="00D07756">
            <w:pPr>
              <w:jc w:val="both"/>
              <w:rPr>
                <w:rFonts w:ascii="Times New Roman" w:hAnsi="Times New Roman" w:cs="Times New Roman"/>
                <w:sz w:val="20"/>
                <w:szCs w:val="20"/>
              </w:rPr>
            </w:pPr>
          </w:p>
        </w:tc>
        <w:tc>
          <w:tcPr>
            <w:tcW w:w="1217" w:type="dxa"/>
          </w:tcPr>
          <w:p w14:paraId="4F9006B5" w14:textId="77777777" w:rsidR="008870C6" w:rsidRPr="00870D5F" w:rsidRDefault="008870C6" w:rsidP="00D07756">
            <w:pPr>
              <w:jc w:val="both"/>
              <w:rPr>
                <w:rFonts w:ascii="Times New Roman" w:hAnsi="Times New Roman" w:cs="Times New Roman"/>
                <w:sz w:val="20"/>
                <w:szCs w:val="20"/>
              </w:rPr>
            </w:pPr>
          </w:p>
        </w:tc>
        <w:tc>
          <w:tcPr>
            <w:tcW w:w="1217" w:type="dxa"/>
          </w:tcPr>
          <w:p w14:paraId="635E341B" w14:textId="77777777" w:rsidR="008870C6" w:rsidRPr="00870D5F" w:rsidRDefault="008870C6" w:rsidP="00D07756">
            <w:pPr>
              <w:jc w:val="both"/>
              <w:rPr>
                <w:rFonts w:ascii="Times New Roman" w:hAnsi="Times New Roman" w:cs="Times New Roman"/>
                <w:sz w:val="20"/>
                <w:szCs w:val="20"/>
              </w:rPr>
            </w:pPr>
          </w:p>
        </w:tc>
        <w:tc>
          <w:tcPr>
            <w:tcW w:w="1099" w:type="dxa"/>
          </w:tcPr>
          <w:p w14:paraId="3001CE4B" w14:textId="265E7E6F"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.861</w:t>
            </w:r>
          </w:p>
        </w:tc>
        <w:tc>
          <w:tcPr>
            <w:tcW w:w="1134" w:type="dxa"/>
          </w:tcPr>
          <w:p w14:paraId="5053EEF5" w14:textId="77777777" w:rsidR="008870C6" w:rsidRPr="00870D5F" w:rsidRDefault="008870C6" w:rsidP="00D07756">
            <w:pPr>
              <w:jc w:val="both"/>
              <w:rPr>
                <w:rFonts w:ascii="Times New Roman" w:hAnsi="Times New Roman" w:cs="Times New Roman"/>
                <w:sz w:val="20"/>
                <w:szCs w:val="20"/>
              </w:rPr>
            </w:pPr>
          </w:p>
        </w:tc>
        <w:tc>
          <w:tcPr>
            <w:tcW w:w="1292" w:type="dxa"/>
          </w:tcPr>
          <w:p w14:paraId="3F03136E" w14:textId="77777777" w:rsidR="008870C6" w:rsidRPr="00870D5F" w:rsidRDefault="008870C6" w:rsidP="00D07756">
            <w:pPr>
              <w:jc w:val="both"/>
              <w:rPr>
                <w:rFonts w:ascii="Times New Roman" w:hAnsi="Times New Roman" w:cs="Times New Roman"/>
                <w:sz w:val="20"/>
                <w:szCs w:val="20"/>
              </w:rPr>
            </w:pPr>
          </w:p>
        </w:tc>
      </w:tr>
      <w:tr w:rsidR="00870D5F" w:rsidRPr="00870D5F" w14:paraId="2DEE3686" w14:textId="77777777" w:rsidTr="00CF173D">
        <w:trPr>
          <w:trHeight w:val="951"/>
        </w:trPr>
        <w:tc>
          <w:tcPr>
            <w:tcW w:w="1082" w:type="dxa"/>
            <w:tcBorders>
              <w:bottom w:val="nil"/>
            </w:tcBorders>
          </w:tcPr>
          <w:p w14:paraId="3C9FE219"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23</w:t>
            </w:r>
          </w:p>
        </w:tc>
        <w:tc>
          <w:tcPr>
            <w:tcW w:w="1153" w:type="dxa"/>
            <w:tcBorders>
              <w:bottom w:val="nil"/>
            </w:tcBorders>
          </w:tcPr>
          <w:p w14:paraId="5CB1BFF5"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55</w:t>
            </w:r>
          </w:p>
        </w:tc>
        <w:tc>
          <w:tcPr>
            <w:tcW w:w="3135" w:type="dxa"/>
            <w:tcBorders>
              <w:bottom w:val="nil"/>
            </w:tcBorders>
          </w:tcPr>
          <w:p w14:paraId="2A1E02E8"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People around me tell me that I use my smartphone too much.</w:t>
            </w:r>
          </w:p>
        </w:tc>
        <w:tc>
          <w:tcPr>
            <w:tcW w:w="1215" w:type="dxa"/>
            <w:tcBorders>
              <w:bottom w:val="nil"/>
            </w:tcBorders>
          </w:tcPr>
          <w:p w14:paraId="5C623D25" w14:textId="77777777" w:rsidR="008870C6" w:rsidRPr="00870D5F" w:rsidRDefault="008870C6" w:rsidP="00D07756">
            <w:pPr>
              <w:jc w:val="both"/>
              <w:rPr>
                <w:rFonts w:ascii="Times New Roman" w:hAnsi="Times New Roman" w:cs="Times New Roman"/>
                <w:sz w:val="20"/>
                <w:szCs w:val="20"/>
              </w:rPr>
            </w:pPr>
          </w:p>
        </w:tc>
        <w:tc>
          <w:tcPr>
            <w:tcW w:w="1217" w:type="dxa"/>
            <w:tcBorders>
              <w:bottom w:val="nil"/>
            </w:tcBorders>
          </w:tcPr>
          <w:p w14:paraId="3FD09D7E" w14:textId="77777777" w:rsidR="008870C6" w:rsidRPr="00870D5F" w:rsidRDefault="008870C6" w:rsidP="00D07756">
            <w:pPr>
              <w:jc w:val="both"/>
              <w:rPr>
                <w:rFonts w:ascii="Times New Roman" w:hAnsi="Times New Roman" w:cs="Times New Roman"/>
                <w:sz w:val="20"/>
                <w:szCs w:val="20"/>
              </w:rPr>
            </w:pPr>
          </w:p>
        </w:tc>
        <w:tc>
          <w:tcPr>
            <w:tcW w:w="1217" w:type="dxa"/>
            <w:tcBorders>
              <w:bottom w:val="nil"/>
            </w:tcBorders>
          </w:tcPr>
          <w:p w14:paraId="4136B793" w14:textId="1225379A"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.689</w:t>
            </w:r>
          </w:p>
        </w:tc>
        <w:tc>
          <w:tcPr>
            <w:tcW w:w="1217" w:type="dxa"/>
            <w:tcBorders>
              <w:bottom w:val="nil"/>
            </w:tcBorders>
          </w:tcPr>
          <w:p w14:paraId="6B2D6335" w14:textId="77777777" w:rsidR="008870C6" w:rsidRPr="00870D5F" w:rsidRDefault="008870C6" w:rsidP="00D07756">
            <w:pPr>
              <w:jc w:val="both"/>
              <w:rPr>
                <w:rFonts w:ascii="Times New Roman" w:hAnsi="Times New Roman" w:cs="Times New Roman"/>
                <w:sz w:val="20"/>
                <w:szCs w:val="20"/>
              </w:rPr>
            </w:pPr>
          </w:p>
        </w:tc>
        <w:tc>
          <w:tcPr>
            <w:tcW w:w="1099" w:type="dxa"/>
            <w:tcBorders>
              <w:bottom w:val="nil"/>
            </w:tcBorders>
          </w:tcPr>
          <w:p w14:paraId="4743DC2B" w14:textId="77777777" w:rsidR="008870C6" w:rsidRPr="00870D5F" w:rsidRDefault="008870C6" w:rsidP="00D07756">
            <w:pPr>
              <w:jc w:val="both"/>
              <w:rPr>
                <w:rFonts w:ascii="Times New Roman" w:hAnsi="Times New Roman" w:cs="Times New Roman"/>
                <w:sz w:val="20"/>
                <w:szCs w:val="20"/>
              </w:rPr>
            </w:pPr>
          </w:p>
        </w:tc>
        <w:tc>
          <w:tcPr>
            <w:tcW w:w="1134" w:type="dxa"/>
            <w:tcBorders>
              <w:bottom w:val="nil"/>
            </w:tcBorders>
          </w:tcPr>
          <w:p w14:paraId="11623777" w14:textId="77777777" w:rsidR="008870C6" w:rsidRPr="00870D5F" w:rsidRDefault="008870C6" w:rsidP="00D07756">
            <w:pPr>
              <w:jc w:val="both"/>
              <w:rPr>
                <w:rFonts w:ascii="Times New Roman" w:hAnsi="Times New Roman" w:cs="Times New Roman"/>
                <w:sz w:val="20"/>
                <w:szCs w:val="20"/>
              </w:rPr>
            </w:pPr>
          </w:p>
        </w:tc>
        <w:tc>
          <w:tcPr>
            <w:tcW w:w="1292" w:type="dxa"/>
            <w:tcBorders>
              <w:bottom w:val="nil"/>
            </w:tcBorders>
          </w:tcPr>
          <w:p w14:paraId="7FF67B89" w14:textId="77777777" w:rsidR="008870C6" w:rsidRPr="00870D5F" w:rsidRDefault="008870C6" w:rsidP="00D07756">
            <w:pPr>
              <w:jc w:val="both"/>
              <w:rPr>
                <w:rFonts w:ascii="Times New Roman" w:hAnsi="Times New Roman" w:cs="Times New Roman"/>
                <w:sz w:val="20"/>
                <w:szCs w:val="20"/>
              </w:rPr>
            </w:pPr>
          </w:p>
        </w:tc>
      </w:tr>
      <w:tr w:rsidR="00870D5F" w:rsidRPr="00870D5F" w14:paraId="56B1A171" w14:textId="77777777" w:rsidTr="00CF173D">
        <w:trPr>
          <w:trHeight w:val="1902"/>
        </w:trPr>
        <w:tc>
          <w:tcPr>
            <w:tcW w:w="1082" w:type="dxa"/>
            <w:tcBorders>
              <w:top w:val="nil"/>
              <w:bottom w:val="single" w:sz="8" w:space="0" w:color="auto"/>
            </w:tcBorders>
          </w:tcPr>
          <w:p w14:paraId="26AE80FB"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24</w:t>
            </w:r>
          </w:p>
        </w:tc>
        <w:tc>
          <w:tcPr>
            <w:tcW w:w="1153" w:type="dxa"/>
            <w:tcBorders>
              <w:top w:val="nil"/>
              <w:bottom w:val="single" w:sz="8" w:space="0" w:color="auto"/>
            </w:tcBorders>
          </w:tcPr>
          <w:p w14:paraId="0F96EFE8"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57</w:t>
            </w:r>
          </w:p>
        </w:tc>
        <w:tc>
          <w:tcPr>
            <w:tcW w:w="3135" w:type="dxa"/>
            <w:tcBorders>
              <w:top w:val="nil"/>
              <w:bottom w:val="single" w:sz="8" w:space="0" w:color="auto"/>
            </w:tcBorders>
          </w:tcPr>
          <w:p w14:paraId="2C7E5F24" w14:textId="77777777"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I check my smartphone when I am entertaining myself in other ways (e.g., watching movies, TV series, reading, etc.).</w:t>
            </w:r>
          </w:p>
        </w:tc>
        <w:tc>
          <w:tcPr>
            <w:tcW w:w="1215" w:type="dxa"/>
            <w:tcBorders>
              <w:top w:val="nil"/>
              <w:bottom w:val="single" w:sz="8" w:space="0" w:color="auto"/>
            </w:tcBorders>
          </w:tcPr>
          <w:p w14:paraId="0714A2FA" w14:textId="77777777" w:rsidR="008870C6" w:rsidRPr="00870D5F" w:rsidRDefault="008870C6" w:rsidP="00D07756">
            <w:pPr>
              <w:jc w:val="both"/>
              <w:rPr>
                <w:rFonts w:ascii="Times New Roman" w:hAnsi="Times New Roman" w:cs="Times New Roman"/>
                <w:sz w:val="20"/>
                <w:szCs w:val="20"/>
              </w:rPr>
            </w:pPr>
          </w:p>
        </w:tc>
        <w:tc>
          <w:tcPr>
            <w:tcW w:w="1217" w:type="dxa"/>
            <w:tcBorders>
              <w:top w:val="nil"/>
              <w:bottom w:val="single" w:sz="8" w:space="0" w:color="auto"/>
            </w:tcBorders>
          </w:tcPr>
          <w:p w14:paraId="3DBCFB74" w14:textId="77777777" w:rsidR="008870C6" w:rsidRPr="00870D5F" w:rsidRDefault="008870C6" w:rsidP="00D07756">
            <w:pPr>
              <w:jc w:val="both"/>
              <w:rPr>
                <w:rFonts w:ascii="Times New Roman" w:hAnsi="Times New Roman" w:cs="Times New Roman"/>
                <w:sz w:val="20"/>
                <w:szCs w:val="20"/>
              </w:rPr>
            </w:pPr>
          </w:p>
        </w:tc>
        <w:tc>
          <w:tcPr>
            <w:tcW w:w="1217" w:type="dxa"/>
            <w:tcBorders>
              <w:top w:val="nil"/>
              <w:bottom w:val="single" w:sz="8" w:space="0" w:color="auto"/>
            </w:tcBorders>
          </w:tcPr>
          <w:p w14:paraId="1607788B" w14:textId="77777777" w:rsidR="008870C6" w:rsidRPr="00870D5F" w:rsidRDefault="008870C6" w:rsidP="00D07756">
            <w:pPr>
              <w:jc w:val="both"/>
              <w:rPr>
                <w:rFonts w:ascii="Times New Roman" w:hAnsi="Times New Roman" w:cs="Times New Roman"/>
                <w:sz w:val="20"/>
                <w:szCs w:val="20"/>
              </w:rPr>
            </w:pPr>
          </w:p>
        </w:tc>
        <w:tc>
          <w:tcPr>
            <w:tcW w:w="1217" w:type="dxa"/>
            <w:tcBorders>
              <w:top w:val="nil"/>
              <w:bottom w:val="single" w:sz="8" w:space="0" w:color="auto"/>
            </w:tcBorders>
          </w:tcPr>
          <w:p w14:paraId="37A83973" w14:textId="77777777" w:rsidR="008870C6" w:rsidRPr="00870D5F" w:rsidRDefault="008870C6" w:rsidP="00D07756">
            <w:pPr>
              <w:jc w:val="both"/>
              <w:rPr>
                <w:rFonts w:ascii="Times New Roman" w:hAnsi="Times New Roman" w:cs="Times New Roman"/>
                <w:sz w:val="20"/>
                <w:szCs w:val="20"/>
              </w:rPr>
            </w:pPr>
          </w:p>
        </w:tc>
        <w:tc>
          <w:tcPr>
            <w:tcW w:w="1099" w:type="dxa"/>
            <w:tcBorders>
              <w:top w:val="nil"/>
              <w:bottom w:val="single" w:sz="8" w:space="0" w:color="auto"/>
            </w:tcBorders>
          </w:tcPr>
          <w:p w14:paraId="4BB0B928" w14:textId="77777777" w:rsidR="008870C6" w:rsidRPr="00870D5F" w:rsidRDefault="008870C6" w:rsidP="00D07756">
            <w:pPr>
              <w:jc w:val="both"/>
              <w:rPr>
                <w:rFonts w:ascii="Times New Roman" w:hAnsi="Times New Roman" w:cs="Times New Roman"/>
                <w:sz w:val="20"/>
                <w:szCs w:val="20"/>
              </w:rPr>
            </w:pPr>
          </w:p>
        </w:tc>
        <w:tc>
          <w:tcPr>
            <w:tcW w:w="1134" w:type="dxa"/>
            <w:tcBorders>
              <w:top w:val="nil"/>
              <w:bottom w:val="single" w:sz="8" w:space="0" w:color="auto"/>
            </w:tcBorders>
          </w:tcPr>
          <w:p w14:paraId="55BC1F34" w14:textId="77777777" w:rsidR="008870C6" w:rsidRPr="00870D5F" w:rsidRDefault="008870C6" w:rsidP="00D07756">
            <w:pPr>
              <w:jc w:val="both"/>
              <w:rPr>
                <w:rFonts w:ascii="Times New Roman" w:hAnsi="Times New Roman" w:cs="Times New Roman"/>
                <w:sz w:val="20"/>
                <w:szCs w:val="20"/>
              </w:rPr>
            </w:pPr>
          </w:p>
        </w:tc>
        <w:tc>
          <w:tcPr>
            <w:tcW w:w="1292" w:type="dxa"/>
            <w:tcBorders>
              <w:top w:val="nil"/>
              <w:bottom w:val="single" w:sz="8" w:space="0" w:color="auto"/>
            </w:tcBorders>
          </w:tcPr>
          <w:p w14:paraId="20D2EBC0" w14:textId="38D2C92A" w:rsidR="008870C6" w:rsidRPr="00870D5F" w:rsidRDefault="008870C6" w:rsidP="00D07756">
            <w:pPr>
              <w:jc w:val="both"/>
              <w:rPr>
                <w:rFonts w:ascii="Times New Roman" w:hAnsi="Times New Roman" w:cs="Times New Roman"/>
                <w:sz w:val="20"/>
                <w:szCs w:val="20"/>
              </w:rPr>
            </w:pPr>
            <w:r w:rsidRPr="00870D5F">
              <w:rPr>
                <w:rFonts w:ascii="Times New Roman" w:hAnsi="Times New Roman" w:cs="Times New Roman"/>
                <w:sz w:val="20"/>
                <w:szCs w:val="20"/>
              </w:rPr>
              <w:t>.569</w:t>
            </w:r>
          </w:p>
          <w:p w14:paraId="7518E503" w14:textId="77777777" w:rsidR="00CF173D" w:rsidRPr="00870D5F" w:rsidRDefault="00CF173D" w:rsidP="00D07756">
            <w:pPr>
              <w:rPr>
                <w:rFonts w:ascii="Times New Roman" w:hAnsi="Times New Roman" w:cs="Times New Roman"/>
                <w:sz w:val="20"/>
                <w:szCs w:val="20"/>
              </w:rPr>
            </w:pPr>
          </w:p>
          <w:p w14:paraId="1A5366E0" w14:textId="77777777" w:rsidR="00CF173D" w:rsidRPr="00870D5F" w:rsidRDefault="00CF173D" w:rsidP="00D07756">
            <w:pPr>
              <w:rPr>
                <w:rFonts w:ascii="Times New Roman" w:hAnsi="Times New Roman" w:cs="Times New Roman"/>
                <w:sz w:val="20"/>
                <w:szCs w:val="20"/>
              </w:rPr>
            </w:pPr>
          </w:p>
          <w:p w14:paraId="331F0CE0" w14:textId="77777777" w:rsidR="00CF173D" w:rsidRPr="00870D5F" w:rsidRDefault="00CF173D" w:rsidP="00D07756">
            <w:pPr>
              <w:rPr>
                <w:rFonts w:ascii="Times New Roman" w:hAnsi="Times New Roman" w:cs="Times New Roman"/>
                <w:sz w:val="20"/>
                <w:szCs w:val="20"/>
              </w:rPr>
            </w:pPr>
          </w:p>
          <w:p w14:paraId="5E98229D" w14:textId="77777777" w:rsidR="00CF173D" w:rsidRPr="00870D5F" w:rsidRDefault="00CF173D" w:rsidP="00D07756">
            <w:pPr>
              <w:rPr>
                <w:rFonts w:ascii="Times New Roman" w:hAnsi="Times New Roman" w:cs="Times New Roman"/>
                <w:sz w:val="20"/>
                <w:szCs w:val="20"/>
              </w:rPr>
            </w:pPr>
          </w:p>
          <w:p w14:paraId="2D05E868" w14:textId="0D74C1D9" w:rsidR="00CF173D" w:rsidRPr="00870D5F" w:rsidRDefault="00CF173D" w:rsidP="00D07756">
            <w:pPr>
              <w:tabs>
                <w:tab w:val="left" w:pos="1056"/>
              </w:tabs>
              <w:rPr>
                <w:rFonts w:ascii="Times New Roman" w:hAnsi="Times New Roman" w:cs="Times New Roman"/>
                <w:sz w:val="20"/>
                <w:szCs w:val="20"/>
              </w:rPr>
            </w:pPr>
            <w:r w:rsidRPr="00870D5F">
              <w:rPr>
                <w:rFonts w:ascii="Times New Roman" w:hAnsi="Times New Roman" w:cs="Times New Roman"/>
                <w:sz w:val="20"/>
                <w:szCs w:val="20"/>
              </w:rPr>
              <w:tab/>
            </w:r>
          </w:p>
        </w:tc>
      </w:tr>
    </w:tbl>
    <w:p w14:paraId="3A7B6DC3" w14:textId="6A71B358" w:rsidR="00705B17" w:rsidRPr="00870D5F" w:rsidRDefault="00705B17" w:rsidP="00754B50">
      <w:pPr>
        <w:spacing w:line="480" w:lineRule="auto"/>
        <w:rPr>
          <w:rFonts w:ascii="Times New Roman" w:hAnsi="Times New Roman" w:cs="Times New Roman"/>
          <w:sz w:val="20"/>
          <w:szCs w:val="20"/>
        </w:rPr>
      </w:pPr>
      <w:bookmarkStart w:id="27" w:name="_Hlk130831677"/>
      <w:bookmarkEnd w:id="25"/>
      <w:bookmarkEnd w:id="26"/>
      <w:r w:rsidRPr="00870D5F">
        <w:rPr>
          <w:rFonts w:ascii="Times New Roman" w:hAnsi="Times New Roman" w:cs="Times New Roman"/>
          <w:i/>
          <w:iCs/>
          <w:sz w:val="20"/>
          <w:szCs w:val="20"/>
        </w:rPr>
        <w:t>Note</w:t>
      </w:r>
      <w:r w:rsidRPr="00870D5F">
        <w:rPr>
          <w:rFonts w:ascii="Times New Roman" w:hAnsi="Times New Roman" w:cs="Times New Roman"/>
          <w:sz w:val="20"/>
          <w:szCs w:val="20"/>
        </w:rPr>
        <w:t xml:space="preserve">. </w:t>
      </w:r>
      <w:r w:rsidR="00D21934" w:rsidRPr="00870D5F">
        <w:rPr>
          <w:rFonts w:ascii="Times New Roman" w:hAnsi="Times New Roman" w:cs="Times New Roman"/>
          <w:sz w:val="20"/>
          <w:szCs w:val="20"/>
        </w:rPr>
        <w:t xml:space="preserve">SUPIQ=The Smartphone Use Problems Identification Questionnaire. </w:t>
      </w:r>
      <w:r w:rsidRPr="00870D5F">
        <w:rPr>
          <w:rFonts w:ascii="Times New Roman" w:hAnsi="Times New Roman" w:cs="Times New Roman"/>
          <w:sz w:val="20"/>
          <w:szCs w:val="20"/>
        </w:rPr>
        <w:t xml:space="preserve">This </w:t>
      </w:r>
      <w:bookmarkEnd w:id="27"/>
      <w:r w:rsidRPr="00870D5F">
        <w:rPr>
          <w:rFonts w:ascii="Times New Roman" w:hAnsi="Times New Roman" w:cs="Times New Roman"/>
          <w:sz w:val="20"/>
          <w:szCs w:val="20"/>
        </w:rPr>
        <w:t xml:space="preserve">version contains 24 items, 7 factors. Applied rotation method is </w:t>
      </w:r>
      <w:proofErr w:type="spellStart"/>
      <w:r w:rsidRPr="00870D5F">
        <w:rPr>
          <w:rFonts w:ascii="Times New Roman" w:hAnsi="Times New Roman" w:cs="Times New Roman"/>
          <w:sz w:val="20"/>
          <w:szCs w:val="20"/>
        </w:rPr>
        <w:t>oblimin</w:t>
      </w:r>
      <w:proofErr w:type="spellEnd"/>
      <w:r w:rsidRPr="00870D5F">
        <w:rPr>
          <w:rFonts w:ascii="Times New Roman" w:hAnsi="Times New Roman" w:cs="Times New Roman"/>
          <w:sz w:val="20"/>
          <w:szCs w:val="20"/>
        </w:rPr>
        <w:t xml:space="preserve"> in </w:t>
      </w:r>
      <w:r w:rsidR="00B4423C" w:rsidRPr="00870D5F">
        <w:rPr>
          <w:rFonts w:ascii="Times New Roman" w:hAnsi="Times New Roman" w:cs="Times New Roman"/>
          <w:sz w:val="20"/>
          <w:szCs w:val="20"/>
        </w:rPr>
        <w:t>EFA</w:t>
      </w:r>
      <w:r w:rsidRPr="00870D5F">
        <w:rPr>
          <w:rFonts w:ascii="Times New Roman" w:hAnsi="Times New Roman" w:cs="Times New Roman"/>
          <w:sz w:val="20"/>
          <w:szCs w:val="20"/>
        </w:rPr>
        <w:t>. Only factor loadings &gt;= .</w:t>
      </w:r>
      <w:r w:rsidR="00A642AE" w:rsidRPr="00870D5F">
        <w:rPr>
          <w:rFonts w:ascii="Times New Roman" w:hAnsi="Times New Roman" w:cs="Times New Roman"/>
          <w:sz w:val="20"/>
          <w:szCs w:val="20"/>
        </w:rPr>
        <w:t>25</w:t>
      </w:r>
      <w:r w:rsidR="00D07756" w:rsidRPr="00870D5F">
        <w:rPr>
          <w:rFonts w:ascii="Times New Roman" w:hAnsi="Times New Roman" w:cs="Times New Roman"/>
          <w:sz w:val="20"/>
          <w:szCs w:val="20"/>
        </w:rPr>
        <w:t>0</w:t>
      </w:r>
      <w:r w:rsidRPr="00870D5F">
        <w:rPr>
          <w:rFonts w:ascii="Times New Roman" w:hAnsi="Times New Roman" w:cs="Times New Roman"/>
          <w:sz w:val="20"/>
          <w:szCs w:val="20"/>
        </w:rPr>
        <w:t xml:space="preserve"> were listed in the table.</w:t>
      </w:r>
      <w:r w:rsidR="004D419A" w:rsidRPr="00870D5F">
        <w:rPr>
          <w:rFonts w:ascii="Times New Roman" w:hAnsi="Times New Roman" w:cs="Times New Roman"/>
          <w:sz w:val="20"/>
          <w:szCs w:val="20"/>
        </w:rPr>
        <w:t xml:space="preserve"> The model fits were good: CFI = .991, TLI = .981, RMSEA = .036, SRMR = .032.</w:t>
      </w:r>
    </w:p>
    <w:p w14:paraId="0FB0F82B" w14:textId="77777777" w:rsidR="004C0E45" w:rsidRPr="00870D5F" w:rsidRDefault="004C0E45" w:rsidP="00D07756">
      <w:pPr>
        <w:spacing w:line="240" w:lineRule="auto"/>
        <w:rPr>
          <w:rFonts w:ascii="Times New Roman" w:eastAsia="Calibri" w:hAnsi="Times New Roman" w:cs="Times New Roman"/>
          <w:b/>
          <w:sz w:val="20"/>
          <w:szCs w:val="20"/>
          <w:lang w:eastAsia="en-US"/>
        </w:rPr>
      </w:pPr>
    </w:p>
    <w:p w14:paraId="65250A0A" w14:textId="77777777" w:rsidR="00754B50" w:rsidRPr="00870D5F" w:rsidRDefault="00754B50" w:rsidP="00D07756">
      <w:pPr>
        <w:spacing w:line="240" w:lineRule="auto"/>
        <w:rPr>
          <w:rFonts w:ascii="Times New Roman" w:eastAsia="Calibri" w:hAnsi="Times New Roman" w:cs="Times New Roman"/>
          <w:b/>
          <w:sz w:val="20"/>
          <w:szCs w:val="20"/>
          <w:lang w:eastAsia="en-US"/>
        </w:rPr>
      </w:pPr>
    </w:p>
    <w:p w14:paraId="5B7AB8F5" w14:textId="77777777" w:rsidR="00754B50" w:rsidRPr="00870D5F" w:rsidRDefault="00754B50" w:rsidP="00D07756">
      <w:pPr>
        <w:spacing w:line="240" w:lineRule="auto"/>
        <w:rPr>
          <w:rFonts w:ascii="Times New Roman" w:eastAsia="Calibri" w:hAnsi="Times New Roman" w:cs="Times New Roman"/>
          <w:b/>
          <w:sz w:val="20"/>
          <w:szCs w:val="20"/>
          <w:lang w:eastAsia="en-US"/>
        </w:rPr>
      </w:pPr>
    </w:p>
    <w:p w14:paraId="78AB2B6F" w14:textId="37C52405" w:rsidR="007E39CF" w:rsidRPr="00870D5F" w:rsidRDefault="008870C6" w:rsidP="00754B50">
      <w:pPr>
        <w:spacing w:line="480" w:lineRule="auto"/>
        <w:rPr>
          <w:rFonts w:ascii="Times New Roman" w:eastAsia="Calibri" w:hAnsi="Times New Roman" w:cs="Times New Roman"/>
          <w:b/>
          <w:sz w:val="20"/>
          <w:szCs w:val="20"/>
          <w:lang w:eastAsia="en-US"/>
        </w:rPr>
      </w:pPr>
      <w:r w:rsidRPr="00870D5F">
        <w:rPr>
          <w:rFonts w:ascii="Times New Roman" w:eastAsia="Calibri" w:hAnsi="Times New Roman" w:cs="Times New Roman"/>
          <w:b/>
          <w:sz w:val="20"/>
          <w:szCs w:val="20"/>
          <w:lang w:eastAsia="en-US"/>
        </w:rPr>
        <w:lastRenderedPageBreak/>
        <w:t>Table S</w:t>
      </w:r>
      <w:r w:rsidR="00754B50" w:rsidRPr="00870D5F">
        <w:rPr>
          <w:rFonts w:ascii="Times New Roman" w:eastAsia="Calibri" w:hAnsi="Times New Roman" w:cs="Times New Roman"/>
          <w:b/>
          <w:sz w:val="20"/>
          <w:szCs w:val="20"/>
          <w:lang w:eastAsia="en-US"/>
        </w:rPr>
        <w:t>5</w:t>
      </w:r>
    </w:p>
    <w:p w14:paraId="69CC790A" w14:textId="1D1B2F7F" w:rsidR="008870C6" w:rsidRPr="00870D5F" w:rsidRDefault="008870C6" w:rsidP="00754B50">
      <w:pPr>
        <w:spacing w:line="48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sz w:val="20"/>
          <w:szCs w:val="20"/>
          <w:lang w:eastAsia="en-US"/>
        </w:rPr>
        <w:t>Factor Loadings of the 2</w:t>
      </w:r>
      <w:r w:rsidR="00BE7E1E" w:rsidRPr="00870D5F">
        <w:rPr>
          <w:rFonts w:ascii="Times New Roman" w:eastAsiaTheme="minorHAnsi" w:hAnsi="Times New Roman" w:cs="Times New Roman"/>
          <w:i/>
          <w:sz w:val="20"/>
          <w:szCs w:val="20"/>
          <w:lang w:eastAsia="en-US"/>
        </w:rPr>
        <w:t>7</w:t>
      </w:r>
      <w:r w:rsidRPr="00870D5F">
        <w:rPr>
          <w:rFonts w:ascii="Times New Roman" w:eastAsiaTheme="minorHAnsi" w:hAnsi="Times New Roman" w:cs="Times New Roman"/>
          <w:i/>
          <w:sz w:val="20"/>
          <w:szCs w:val="20"/>
          <w:lang w:eastAsia="en-US"/>
        </w:rPr>
        <w:t xml:space="preserve"> items based on </w:t>
      </w:r>
      <w:r w:rsidR="004E35BC" w:rsidRPr="00870D5F">
        <w:rPr>
          <w:rFonts w:ascii="Times New Roman" w:eastAsiaTheme="minorHAnsi" w:hAnsi="Times New Roman" w:cs="Times New Roman"/>
          <w:i/>
          <w:sz w:val="20"/>
          <w:szCs w:val="20"/>
          <w:lang w:eastAsia="en-US"/>
        </w:rPr>
        <w:t>EFA</w:t>
      </w:r>
      <w:r w:rsidRPr="00870D5F">
        <w:rPr>
          <w:rFonts w:ascii="Times New Roman" w:eastAsiaTheme="minorHAnsi" w:hAnsi="Times New Roman" w:cs="Times New Roman"/>
          <w:i/>
          <w:sz w:val="20"/>
          <w:szCs w:val="20"/>
          <w:lang w:eastAsia="en-US"/>
        </w:rPr>
        <w:t xml:space="preserve"> with the </w:t>
      </w:r>
      <w:r w:rsidR="00ED4CC1" w:rsidRPr="00870D5F">
        <w:rPr>
          <w:rFonts w:ascii="Times New Roman" w:eastAsiaTheme="minorHAnsi" w:hAnsi="Times New Roman" w:cs="Times New Roman"/>
          <w:i/>
          <w:sz w:val="20"/>
          <w:szCs w:val="20"/>
          <w:lang w:eastAsia="en-US"/>
        </w:rPr>
        <w:t>university</w:t>
      </w:r>
      <w:r w:rsidR="00916DD4" w:rsidRPr="00870D5F">
        <w:rPr>
          <w:rFonts w:ascii="Times New Roman" w:eastAsiaTheme="minorHAnsi" w:hAnsi="Times New Roman" w:cs="Times New Roman"/>
          <w:i/>
          <w:sz w:val="20"/>
          <w:szCs w:val="20"/>
          <w:lang w:eastAsia="en-US"/>
        </w:rPr>
        <w:t xml:space="preserve"> community </w:t>
      </w:r>
      <w:r w:rsidRPr="00870D5F">
        <w:rPr>
          <w:rFonts w:ascii="Times New Roman" w:eastAsiaTheme="minorHAnsi" w:hAnsi="Times New Roman" w:cs="Times New Roman"/>
          <w:i/>
          <w:sz w:val="20"/>
          <w:szCs w:val="20"/>
          <w:lang w:eastAsia="en-US"/>
        </w:rPr>
        <w:t>sample (N=292)</w:t>
      </w:r>
    </w:p>
    <w:tbl>
      <w:tblPr>
        <w:tblStyle w:val="Rcsostblzat"/>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2"/>
        <w:gridCol w:w="1153"/>
        <w:gridCol w:w="3135"/>
        <w:gridCol w:w="1215"/>
        <w:gridCol w:w="1217"/>
        <w:gridCol w:w="1217"/>
        <w:gridCol w:w="1217"/>
        <w:gridCol w:w="1161"/>
        <w:gridCol w:w="1134"/>
        <w:gridCol w:w="1292"/>
      </w:tblGrid>
      <w:tr w:rsidR="00870D5F" w:rsidRPr="00870D5F" w14:paraId="06C9F04D" w14:textId="77777777" w:rsidTr="00C05ED9">
        <w:trPr>
          <w:trHeight w:val="580"/>
        </w:trPr>
        <w:tc>
          <w:tcPr>
            <w:tcW w:w="1082" w:type="dxa"/>
            <w:tcBorders>
              <w:top w:val="single" w:sz="12" w:space="0" w:color="auto"/>
              <w:bottom w:val="single" w:sz="8" w:space="0" w:color="auto"/>
            </w:tcBorders>
          </w:tcPr>
          <w:p w14:paraId="622620AB" w14:textId="6BD9831E" w:rsidR="009562B0" w:rsidRPr="00870D5F" w:rsidRDefault="009562B0" w:rsidP="009562B0">
            <w:pPr>
              <w:jc w:val="both"/>
              <w:rPr>
                <w:rFonts w:ascii="Times New Roman" w:hAnsi="Times New Roman" w:cs="Times New Roman"/>
                <w:sz w:val="20"/>
                <w:szCs w:val="20"/>
              </w:rPr>
            </w:pPr>
            <w:bookmarkStart w:id="28" w:name="_Hlk155614232"/>
            <w:r w:rsidRPr="00870D5F">
              <w:rPr>
                <w:rFonts w:ascii="Times New Roman" w:hAnsi="Times New Roman" w:cs="Times New Roman"/>
                <w:sz w:val="20"/>
                <w:szCs w:val="20"/>
              </w:rPr>
              <w:t xml:space="preserve">Final order </w:t>
            </w:r>
          </w:p>
        </w:tc>
        <w:tc>
          <w:tcPr>
            <w:tcW w:w="1153" w:type="dxa"/>
            <w:tcBorders>
              <w:top w:val="single" w:sz="12" w:space="0" w:color="auto"/>
              <w:bottom w:val="single" w:sz="8" w:space="0" w:color="auto"/>
            </w:tcBorders>
          </w:tcPr>
          <w:p w14:paraId="6BC0366E" w14:textId="77777777" w:rsidR="009562B0" w:rsidRPr="00870D5F" w:rsidRDefault="009562B0" w:rsidP="009562B0">
            <w:pPr>
              <w:jc w:val="both"/>
              <w:rPr>
                <w:rFonts w:ascii="Times New Roman" w:hAnsi="Times New Roman" w:cs="Times New Roman"/>
                <w:sz w:val="20"/>
                <w:szCs w:val="20"/>
              </w:rPr>
            </w:pPr>
            <w:r w:rsidRPr="00870D5F">
              <w:rPr>
                <w:rFonts w:ascii="Times New Roman" w:hAnsi="Times New Roman" w:cs="Times New Roman"/>
                <w:sz w:val="20"/>
                <w:szCs w:val="20"/>
              </w:rPr>
              <w:t>Initial order</w:t>
            </w:r>
          </w:p>
        </w:tc>
        <w:tc>
          <w:tcPr>
            <w:tcW w:w="3135" w:type="dxa"/>
            <w:tcBorders>
              <w:top w:val="single" w:sz="12" w:space="0" w:color="auto"/>
              <w:bottom w:val="single" w:sz="8" w:space="0" w:color="auto"/>
            </w:tcBorders>
          </w:tcPr>
          <w:p w14:paraId="47F512E5" w14:textId="77777777" w:rsidR="009562B0" w:rsidRPr="00870D5F" w:rsidRDefault="009562B0" w:rsidP="009562B0">
            <w:pPr>
              <w:jc w:val="both"/>
              <w:rPr>
                <w:rFonts w:ascii="Times New Roman" w:hAnsi="Times New Roman" w:cs="Times New Roman"/>
                <w:sz w:val="20"/>
                <w:szCs w:val="20"/>
              </w:rPr>
            </w:pPr>
            <w:r w:rsidRPr="00870D5F">
              <w:rPr>
                <w:rFonts w:ascii="Times New Roman" w:hAnsi="Times New Roman" w:cs="Times New Roman"/>
                <w:sz w:val="20"/>
                <w:szCs w:val="20"/>
              </w:rPr>
              <w:t>Item</w:t>
            </w:r>
          </w:p>
        </w:tc>
        <w:tc>
          <w:tcPr>
            <w:tcW w:w="1215" w:type="dxa"/>
            <w:tcBorders>
              <w:top w:val="single" w:sz="12" w:space="0" w:color="auto"/>
              <w:bottom w:val="single" w:sz="8" w:space="0" w:color="auto"/>
            </w:tcBorders>
          </w:tcPr>
          <w:p w14:paraId="1FE2BBA0" w14:textId="78AE6235" w:rsidR="009562B0" w:rsidRPr="00870D5F" w:rsidRDefault="009562B0" w:rsidP="009562B0">
            <w:pPr>
              <w:jc w:val="both"/>
              <w:rPr>
                <w:rFonts w:ascii="Times New Roman" w:hAnsi="Times New Roman" w:cs="Times New Roman"/>
                <w:sz w:val="20"/>
                <w:szCs w:val="20"/>
              </w:rPr>
            </w:pPr>
            <w:r w:rsidRPr="00870D5F">
              <w:rPr>
                <w:rFonts w:ascii="Times New Roman" w:hAnsi="Times New Roman" w:cs="Times New Roman"/>
                <w:sz w:val="20"/>
                <w:szCs w:val="20"/>
              </w:rPr>
              <w:t>Factor 1-Craving</w:t>
            </w:r>
          </w:p>
        </w:tc>
        <w:tc>
          <w:tcPr>
            <w:tcW w:w="1217" w:type="dxa"/>
            <w:tcBorders>
              <w:top w:val="single" w:sz="12" w:space="0" w:color="auto"/>
              <w:bottom w:val="single" w:sz="8" w:space="0" w:color="auto"/>
            </w:tcBorders>
          </w:tcPr>
          <w:p w14:paraId="5844BA32" w14:textId="2AFB76DF" w:rsidR="009562B0" w:rsidRPr="00870D5F" w:rsidRDefault="009562B0" w:rsidP="009562B0">
            <w:pPr>
              <w:jc w:val="both"/>
              <w:rPr>
                <w:rFonts w:ascii="Times New Roman" w:hAnsi="Times New Roman" w:cs="Times New Roman"/>
                <w:sz w:val="20"/>
                <w:szCs w:val="20"/>
              </w:rPr>
            </w:pPr>
            <w:r w:rsidRPr="00870D5F">
              <w:rPr>
                <w:rFonts w:ascii="Times New Roman" w:hAnsi="Times New Roman" w:cs="Times New Roman"/>
                <w:sz w:val="20"/>
                <w:szCs w:val="20"/>
              </w:rPr>
              <w:t>Factor 2-Tolerance</w:t>
            </w:r>
          </w:p>
        </w:tc>
        <w:tc>
          <w:tcPr>
            <w:tcW w:w="1217" w:type="dxa"/>
            <w:tcBorders>
              <w:top w:val="single" w:sz="12" w:space="0" w:color="auto"/>
              <w:bottom w:val="single" w:sz="8" w:space="0" w:color="auto"/>
            </w:tcBorders>
          </w:tcPr>
          <w:p w14:paraId="5FA7FE88" w14:textId="44AB2485" w:rsidR="009562B0" w:rsidRPr="00870D5F" w:rsidRDefault="009562B0" w:rsidP="009562B0">
            <w:pPr>
              <w:jc w:val="both"/>
              <w:rPr>
                <w:rFonts w:ascii="Times New Roman" w:hAnsi="Times New Roman" w:cs="Times New Roman"/>
                <w:sz w:val="20"/>
                <w:szCs w:val="20"/>
              </w:rPr>
            </w:pPr>
            <w:r w:rsidRPr="00870D5F">
              <w:rPr>
                <w:rFonts w:ascii="Times New Roman" w:hAnsi="Times New Roman" w:cs="Times New Roman"/>
                <w:sz w:val="20"/>
                <w:szCs w:val="20"/>
              </w:rPr>
              <w:t>Factor 3-Social Conflicts</w:t>
            </w:r>
          </w:p>
        </w:tc>
        <w:tc>
          <w:tcPr>
            <w:tcW w:w="1217" w:type="dxa"/>
            <w:tcBorders>
              <w:top w:val="single" w:sz="12" w:space="0" w:color="auto"/>
              <w:bottom w:val="single" w:sz="8" w:space="0" w:color="auto"/>
            </w:tcBorders>
          </w:tcPr>
          <w:p w14:paraId="4ADC9699" w14:textId="6E24B231" w:rsidR="009562B0" w:rsidRPr="00870D5F" w:rsidRDefault="009562B0" w:rsidP="009562B0">
            <w:pPr>
              <w:jc w:val="both"/>
              <w:rPr>
                <w:rFonts w:ascii="Times New Roman" w:hAnsi="Times New Roman" w:cs="Times New Roman"/>
                <w:sz w:val="20"/>
                <w:szCs w:val="20"/>
              </w:rPr>
            </w:pPr>
            <w:r w:rsidRPr="00870D5F">
              <w:rPr>
                <w:rFonts w:ascii="Times New Roman" w:hAnsi="Times New Roman" w:cs="Times New Roman"/>
                <w:sz w:val="20"/>
                <w:szCs w:val="20"/>
              </w:rPr>
              <w:t>Factor 4- Risky Use</w:t>
            </w:r>
          </w:p>
        </w:tc>
        <w:tc>
          <w:tcPr>
            <w:tcW w:w="1099" w:type="dxa"/>
            <w:tcBorders>
              <w:top w:val="single" w:sz="12" w:space="0" w:color="auto"/>
              <w:bottom w:val="single" w:sz="8" w:space="0" w:color="auto"/>
            </w:tcBorders>
          </w:tcPr>
          <w:p w14:paraId="0B8A5AB4" w14:textId="02E46604" w:rsidR="009562B0" w:rsidRPr="00870D5F" w:rsidRDefault="009562B0" w:rsidP="009562B0">
            <w:pPr>
              <w:jc w:val="both"/>
              <w:rPr>
                <w:rFonts w:ascii="Times New Roman" w:hAnsi="Times New Roman" w:cs="Times New Roman"/>
                <w:sz w:val="20"/>
                <w:szCs w:val="20"/>
              </w:rPr>
            </w:pPr>
            <w:r w:rsidRPr="00870D5F">
              <w:rPr>
                <w:rFonts w:ascii="Times New Roman" w:hAnsi="Times New Roman" w:cs="Times New Roman"/>
                <w:sz w:val="20"/>
                <w:szCs w:val="20"/>
              </w:rPr>
              <w:t>Factor 5- Withdrawal</w:t>
            </w:r>
          </w:p>
        </w:tc>
        <w:tc>
          <w:tcPr>
            <w:tcW w:w="1134" w:type="dxa"/>
            <w:tcBorders>
              <w:top w:val="single" w:sz="12" w:space="0" w:color="auto"/>
              <w:bottom w:val="single" w:sz="8" w:space="0" w:color="auto"/>
            </w:tcBorders>
          </w:tcPr>
          <w:p w14:paraId="55C66D2D" w14:textId="3ABD6D63" w:rsidR="009562B0" w:rsidRPr="00870D5F" w:rsidRDefault="009562B0" w:rsidP="009562B0">
            <w:pPr>
              <w:jc w:val="both"/>
              <w:rPr>
                <w:rFonts w:ascii="Times New Roman" w:hAnsi="Times New Roman" w:cs="Times New Roman"/>
                <w:sz w:val="20"/>
                <w:szCs w:val="20"/>
              </w:rPr>
            </w:pPr>
            <w:r w:rsidRPr="00870D5F">
              <w:rPr>
                <w:rFonts w:ascii="Times New Roman" w:hAnsi="Times New Roman" w:cs="Times New Roman"/>
                <w:sz w:val="20"/>
                <w:szCs w:val="20"/>
              </w:rPr>
              <w:t>Factor 6- Habitual Use</w:t>
            </w:r>
          </w:p>
        </w:tc>
        <w:tc>
          <w:tcPr>
            <w:tcW w:w="1292" w:type="dxa"/>
            <w:tcBorders>
              <w:top w:val="single" w:sz="12" w:space="0" w:color="auto"/>
              <w:bottom w:val="single" w:sz="8" w:space="0" w:color="auto"/>
            </w:tcBorders>
          </w:tcPr>
          <w:p w14:paraId="3857439F" w14:textId="5BCC73FB" w:rsidR="009562B0" w:rsidRPr="00870D5F" w:rsidRDefault="009562B0" w:rsidP="009562B0">
            <w:pPr>
              <w:jc w:val="both"/>
              <w:rPr>
                <w:rFonts w:ascii="Times New Roman" w:hAnsi="Times New Roman" w:cs="Times New Roman"/>
                <w:sz w:val="20"/>
                <w:szCs w:val="20"/>
              </w:rPr>
            </w:pPr>
            <w:r w:rsidRPr="00870D5F">
              <w:rPr>
                <w:rFonts w:ascii="Times New Roman" w:hAnsi="Times New Roman" w:cs="Times New Roman"/>
                <w:sz w:val="20"/>
                <w:szCs w:val="20"/>
              </w:rPr>
              <w:t>Factor 7- Coping</w:t>
            </w:r>
          </w:p>
        </w:tc>
      </w:tr>
      <w:tr w:rsidR="00870D5F" w:rsidRPr="00870D5F" w14:paraId="194276C8" w14:textId="77777777" w:rsidTr="00C05ED9">
        <w:trPr>
          <w:trHeight w:val="870"/>
        </w:trPr>
        <w:tc>
          <w:tcPr>
            <w:tcW w:w="1082" w:type="dxa"/>
            <w:tcBorders>
              <w:top w:val="single" w:sz="8" w:space="0" w:color="auto"/>
            </w:tcBorders>
          </w:tcPr>
          <w:p w14:paraId="0C145CAB"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1</w:t>
            </w:r>
          </w:p>
        </w:tc>
        <w:tc>
          <w:tcPr>
            <w:tcW w:w="1153" w:type="dxa"/>
            <w:tcBorders>
              <w:top w:val="single" w:sz="8" w:space="0" w:color="auto"/>
            </w:tcBorders>
          </w:tcPr>
          <w:p w14:paraId="0433C36C"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1</w:t>
            </w:r>
          </w:p>
        </w:tc>
        <w:tc>
          <w:tcPr>
            <w:tcW w:w="3135" w:type="dxa"/>
            <w:tcBorders>
              <w:top w:val="single" w:sz="8" w:space="0" w:color="auto"/>
            </w:tcBorders>
          </w:tcPr>
          <w:p w14:paraId="50DCBBA8"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think about my smartphone when I am not using it.</w:t>
            </w:r>
          </w:p>
        </w:tc>
        <w:tc>
          <w:tcPr>
            <w:tcW w:w="1215" w:type="dxa"/>
            <w:tcBorders>
              <w:top w:val="single" w:sz="8" w:space="0" w:color="auto"/>
            </w:tcBorders>
          </w:tcPr>
          <w:p w14:paraId="3F18096D" w14:textId="7C2E29D4"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.6</w:t>
            </w:r>
            <w:r w:rsidR="002F6E72" w:rsidRPr="00870D5F">
              <w:rPr>
                <w:rFonts w:ascii="Times New Roman" w:hAnsi="Times New Roman" w:cs="Times New Roman"/>
                <w:sz w:val="20"/>
                <w:szCs w:val="20"/>
              </w:rPr>
              <w:t>08</w:t>
            </w:r>
          </w:p>
        </w:tc>
        <w:tc>
          <w:tcPr>
            <w:tcW w:w="1217" w:type="dxa"/>
            <w:tcBorders>
              <w:top w:val="single" w:sz="8" w:space="0" w:color="auto"/>
            </w:tcBorders>
          </w:tcPr>
          <w:p w14:paraId="182E7BEF" w14:textId="77777777" w:rsidR="00A642AE" w:rsidRPr="00870D5F" w:rsidRDefault="00A642AE" w:rsidP="00754B50">
            <w:pPr>
              <w:jc w:val="both"/>
              <w:rPr>
                <w:rFonts w:ascii="Times New Roman" w:hAnsi="Times New Roman" w:cs="Times New Roman"/>
                <w:sz w:val="20"/>
                <w:szCs w:val="20"/>
              </w:rPr>
            </w:pPr>
          </w:p>
        </w:tc>
        <w:tc>
          <w:tcPr>
            <w:tcW w:w="1217" w:type="dxa"/>
            <w:tcBorders>
              <w:top w:val="single" w:sz="8" w:space="0" w:color="auto"/>
            </w:tcBorders>
          </w:tcPr>
          <w:p w14:paraId="4A55316D" w14:textId="77777777" w:rsidR="00A642AE" w:rsidRPr="00870D5F" w:rsidRDefault="00A642AE" w:rsidP="00754B50">
            <w:pPr>
              <w:jc w:val="both"/>
              <w:rPr>
                <w:rFonts w:ascii="Times New Roman" w:hAnsi="Times New Roman" w:cs="Times New Roman"/>
                <w:sz w:val="20"/>
                <w:szCs w:val="20"/>
              </w:rPr>
            </w:pPr>
          </w:p>
        </w:tc>
        <w:tc>
          <w:tcPr>
            <w:tcW w:w="1217" w:type="dxa"/>
            <w:tcBorders>
              <w:top w:val="single" w:sz="8" w:space="0" w:color="auto"/>
            </w:tcBorders>
          </w:tcPr>
          <w:p w14:paraId="415605E1" w14:textId="77777777" w:rsidR="00A642AE" w:rsidRPr="00870D5F" w:rsidRDefault="00A642AE" w:rsidP="00754B50">
            <w:pPr>
              <w:jc w:val="both"/>
              <w:rPr>
                <w:rFonts w:ascii="Times New Roman" w:hAnsi="Times New Roman" w:cs="Times New Roman"/>
                <w:sz w:val="20"/>
                <w:szCs w:val="20"/>
              </w:rPr>
            </w:pPr>
          </w:p>
        </w:tc>
        <w:tc>
          <w:tcPr>
            <w:tcW w:w="1099" w:type="dxa"/>
            <w:tcBorders>
              <w:top w:val="single" w:sz="8" w:space="0" w:color="auto"/>
            </w:tcBorders>
          </w:tcPr>
          <w:p w14:paraId="1C2C5611" w14:textId="77777777" w:rsidR="00A642AE" w:rsidRPr="00870D5F" w:rsidRDefault="00A642AE" w:rsidP="00754B50">
            <w:pPr>
              <w:jc w:val="both"/>
              <w:rPr>
                <w:rFonts w:ascii="Times New Roman" w:hAnsi="Times New Roman" w:cs="Times New Roman"/>
                <w:sz w:val="20"/>
                <w:szCs w:val="20"/>
              </w:rPr>
            </w:pPr>
          </w:p>
        </w:tc>
        <w:tc>
          <w:tcPr>
            <w:tcW w:w="1134" w:type="dxa"/>
            <w:tcBorders>
              <w:top w:val="single" w:sz="8" w:space="0" w:color="auto"/>
            </w:tcBorders>
          </w:tcPr>
          <w:p w14:paraId="6BEE8F08" w14:textId="77777777" w:rsidR="00A642AE" w:rsidRPr="00870D5F" w:rsidRDefault="00A642AE" w:rsidP="00754B50">
            <w:pPr>
              <w:jc w:val="both"/>
              <w:rPr>
                <w:rFonts w:ascii="Times New Roman" w:hAnsi="Times New Roman" w:cs="Times New Roman"/>
                <w:sz w:val="20"/>
                <w:szCs w:val="20"/>
              </w:rPr>
            </w:pPr>
          </w:p>
        </w:tc>
        <w:tc>
          <w:tcPr>
            <w:tcW w:w="1292" w:type="dxa"/>
            <w:tcBorders>
              <w:top w:val="single" w:sz="8" w:space="0" w:color="auto"/>
            </w:tcBorders>
          </w:tcPr>
          <w:p w14:paraId="39F22356" w14:textId="77777777" w:rsidR="00A642AE" w:rsidRPr="00870D5F" w:rsidRDefault="00A642AE" w:rsidP="00754B50">
            <w:pPr>
              <w:jc w:val="both"/>
              <w:rPr>
                <w:rFonts w:ascii="Times New Roman" w:hAnsi="Times New Roman" w:cs="Times New Roman"/>
                <w:sz w:val="20"/>
                <w:szCs w:val="20"/>
              </w:rPr>
            </w:pPr>
          </w:p>
        </w:tc>
      </w:tr>
      <w:tr w:rsidR="00870D5F" w:rsidRPr="00870D5F" w14:paraId="2BEDF632" w14:textId="77777777" w:rsidTr="00CF173D">
        <w:trPr>
          <w:trHeight w:val="590"/>
        </w:trPr>
        <w:tc>
          <w:tcPr>
            <w:tcW w:w="1082" w:type="dxa"/>
          </w:tcPr>
          <w:p w14:paraId="25D396A6"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2</w:t>
            </w:r>
          </w:p>
        </w:tc>
        <w:tc>
          <w:tcPr>
            <w:tcW w:w="1153" w:type="dxa"/>
          </w:tcPr>
          <w:p w14:paraId="4147166D"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2</w:t>
            </w:r>
          </w:p>
        </w:tc>
        <w:tc>
          <w:tcPr>
            <w:tcW w:w="3135" w:type="dxa"/>
          </w:tcPr>
          <w:p w14:paraId="5F342F4F"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feel a strong urge to check my smartphone.</w:t>
            </w:r>
          </w:p>
        </w:tc>
        <w:tc>
          <w:tcPr>
            <w:tcW w:w="1215" w:type="dxa"/>
          </w:tcPr>
          <w:p w14:paraId="7007D020" w14:textId="120799F6"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.6</w:t>
            </w:r>
            <w:r w:rsidR="002F6E72" w:rsidRPr="00870D5F">
              <w:rPr>
                <w:rFonts w:ascii="Times New Roman" w:hAnsi="Times New Roman" w:cs="Times New Roman"/>
                <w:sz w:val="20"/>
                <w:szCs w:val="20"/>
              </w:rPr>
              <w:t>27</w:t>
            </w:r>
          </w:p>
        </w:tc>
        <w:tc>
          <w:tcPr>
            <w:tcW w:w="1217" w:type="dxa"/>
          </w:tcPr>
          <w:p w14:paraId="76C84113" w14:textId="77777777" w:rsidR="00A642AE" w:rsidRPr="00870D5F" w:rsidRDefault="00A642AE" w:rsidP="00754B50">
            <w:pPr>
              <w:jc w:val="both"/>
              <w:rPr>
                <w:rFonts w:ascii="Times New Roman" w:hAnsi="Times New Roman" w:cs="Times New Roman"/>
                <w:sz w:val="20"/>
                <w:szCs w:val="20"/>
              </w:rPr>
            </w:pPr>
          </w:p>
        </w:tc>
        <w:tc>
          <w:tcPr>
            <w:tcW w:w="1217" w:type="dxa"/>
          </w:tcPr>
          <w:p w14:paraId="7B757401" w14:textId="77777777" w:rsidR="00A642AE" w:rsidRPr="00870D5F" w:rsidRDefault="00A642AE" w:rsidP="00754B50">
            <w:pPr>
              <w:jc w:val="both"/>
              <w:rPr>
                <w:rFonts w:ascii="Times New Roman" w:hAnsi="Times New Roman" w:cs="Times New Roman"/>
                <w:sz w:val="20"/>
                <w:szCs w:val="20"/>
              </w:rPr>
            </w:pPr>
          </w:p>
        </w:tc>
        <w:tc>
          <w:tcPr>
            <w:tcW w:w="1217" w:type="dxa"/>
          </w:tcPr>
          <w:p w14:paraId="63F03F2D" w14:textId="77777777" w:rsidR="00A642AE" w:rsidRPr="00870D5F" w:rsidRDefault="00A642AE" w:rsidP="00754B50">
            <w:pPr>
              <w:jc w:val="both"/>
              <w:rPr>
                <w:rFonts w:ascii="Times New Roman" w:hAnsi="Times New Roman" w:cs="Times New Roman"/>
                <w:sz w:val="20"/>
                <w:szCs w:val="20"/>
              </w:rPr>
            </w:pPr>
          </w:p>
        </w:tc>
        <w:tc>
          <w:tcPr>
            <w:tcW w:w="1099" w:type="dxa"/>
          </w:tcPr>
          <w:p w14:paraId="12B48215" w14:textId="77777777" w:rsidR="00A642AE" w:rsidRPr="00870D5F" w:rsidRDefault="00A642AE" w:rsidP="00754B50">
            <w:pPr>
              <w:jc w:val="both"/>
              <w:rPr>
                <w:rFonts w:ascii="Times New Roman" w:hAnsi="Times New Roman" w:cs="Times New Roman"/>
                <w:sz w:val="20"/>
                <w:szCs w:val="20"/>
              </w:rPr>
            </w:pPr>
          </w:p>
        </w:tc>
        <w:tc>
          <w:tcPr>
            <w:tcW w:w="1134" w:type="dxa"/>
          </w:tcPr>
          <w:p w14:paraId="31EF2636" w14:textId="77777777" w:rsidR="00A642AE" w:rsidRPr="00870D5F" w:rsidRDefault="00A642AE" w:rsidP="00754B50">
            <w:pPr>
              <w:jc w:val="both"/>
              <w:rPr>
                <w:rFonts w:ascii="Times New Roman" w:hAnsi="Times New Roman" w:cs="Times New Roman"/>
                <w:sz w:val="20"/>
                <w:szCs w:val="20"/>
              </w:rPr>
            </w:pPr>
          </w:p>
        </w:tc>
        <w:tc>
          <w:tcPr>
            <w:tcW w:w="1292" w:type="dxa"/>
          </w:tcPr>
          <w:p w14:paraId="3E99C381" w14:textId="77777777" w:rsidR="00A642AE" w:rsidRPr="00870D5F" w:rsidRDefault="00A642AE" w:rsidP="00754B50">
            <w:pPr>
              <w:jc w:val="both"/>
              <w:rPr>
                <w:rFonts w:ascii="Times New Roman" w:hAnsi="Times New Roman" w:cs="Times New Roman"/>
                <w:sz w:val="20"/>
                <w:szCs w:val="20"/>
              </w:rPr>
            </w:pPr>
          </w:p>
        </w:tc>
      </w:tr>
      <w:tr w:rsidR="00870D5F" w:rsidRPr="00870D5F" w14:paraId="3AF52190" w14:textId="77777777" w:rsidTr="00CF173D">
        <w:trPr>
          <w:trHeight w:val="870"/>
        </w:trPr>
        <w:tc>
          <w:tcPr>
            <w:tcW w:w="1082" w:type="dxa"/>
          </w:tcPr>
          <w:p w14:paraId="630A96D5"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3</w:t>
            </w:r>
          </w:p>
        </w:tc>
        <w:tc>
          <w:tcPr>
            <w:tcW w:w="1153" w:type="dxa"/>
          </w:tcPr>
          <w:p w14:paraId="28494BD6"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3</w:t>
            </w:r>
          </w:p>
        </w:tc>
        <w:tc>
          <w:tcPr>
            <w:tcW w:w="3135" w:type="dxa"/>
          </w:tcPr>
          <w:p w14:paraId="1EEF1E25"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feel empty even when I spend a lot of time on my smartphone.</w:t>
            </w:r>
          </w:p>
        </w:tc>
        <w:tc>
          <w:tcPr>
            <w:tcW w:w="1215" w:type="dxa"/>
          </w:tcPr>
          <w:p w14:paraId="56643D45" w14:textId="77777777" w:rsidR="00A642AE" w:rsidRPr="00870D5F" w:rsidRDefault="00A642AE" w:rsidP="00754B50">
            <w:pPr>
              <w:jc w:val="both"/>
              <w:rPr>
                <w:rFonts w:ascii="Times New Roman" w:hAnsi="Times New Roman" w:cs="Times New Roman"/>
                <w:sz w:val="20"/>
                <w:szCs w:val="20"/>
              </w:rPr>
            </w:pPr>
          </w:p>
        </w:tc>
        <w:tc>
          <w:tcPr>
            <w:tcW w:w="1217" w:type="dxa"/>
          </w:tcPr>
          <w:p w14:paraId="5E8F5303" w14:textId="48AA343B"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.8</w:t>
            </w:r>
            <w:r w:rsidR="00764A16" w:rsidRPr="00870D5F">
              <w:rPr>
                <w:rFonts w:ascii="Times New Roman" w:hAnsi="Times New Roman" w:cs="Times New Roman"/>
                <w:sz w:val="20"/>
                <w:szCs w:val="20"/>
              </w:rPr>
              <w:t>6</w:t>
            </w:r>
            <w:r w:rsidR="002F6E72" w:rsidRPr="00870D5F">
              <w:rPr>
                <w:rFonts w:ascii="Times New Roman" w:hAnsi="Times New Roman" w:cs="Times New Roman"/>
                <w:sz w:val="20"/>
                <w:szCs w:val="20"/>
              </w:rPr>
              <w:t>0</w:t>
            </w:r>
          </w:p>
        </w:tc>
        <w:tc>
          <w:tcPr>
            <w:tcW w:w="1217" w:type="dxa"/>
          </w:tcPr>
          <w:p w14:paraId="3B7076DA" w14:textId="77777777" w:rsidR="00A642AE" w:rsidRPr="00870D5F" w:rsidRDefault="00A642AE" w:rsidP="00754B50">
            <w:pPr>
              <w:jc w:val="both"/>
              <w:rPr>
                <w:rFonts w:ascii="Times New Roman" w:hAnsi="Times New Roman" w:cs="Times New Roman"/>
                <w:sz w:val="20"/>
                <w:szCs w:val="20"/>
              </w:rPr>
            </w:pPr>
          </w:p>
        </w:tc>
        <w:tc>
          <w:tcPr>
            <w:tcW w:w="1217" w:type="dxa"/>
          </w:tcPr>
          <w:p w14:paraId="648C5E16" w14:textId="77777777" w:rsidR="00A642AE" w:rsidRPr="00870D5F" w:rsidRDefault="00A642AE" w:rsidP="00754B50">
            <w:pPr>
              <w:jc w:val="both"/>
              <w:rPr>
                <w:rFonts w:ascii="Times New Roman" w:hAnsi="Times New Roman" w:cs="Times New Roman"/>
                <w:sz w:val="20"/>
                <w:szCs w:val="20"/>
              </w:rPr>
            </w:pPr>
          </w:p>
        </w:tc>
        <w:tc>
          <w:tcPr>
            <w:tcW w:w="1099" w:type="dxa"/>
          </w:tcPr>
          <w:p w14:paraId="78026A79" w14:textId="77777777" w:rsidR="00A642AE" w:rsidRPr="00870D5F" w:rsidRDefault="00A642AE" w:rsidP="00754B50">
            <w:pPr>
              <w:jc w:val="both"/>
              <w:rPr>
                <w:rFonts w:ascii="Times New Roman" w:hAnsi="Times New Roman" w:cs="Times New Roman"/>
                <w:sz w:val="20"/>
                <w:szCs w:val="20"/>
              </w:rPr>
            </w:pPr>
          </w:p>
        </w:tc>
        <w:tc>
          <w:tcPr>
            <w:tcW w:w="1134" w:type="dxa"/>
          </w:tcPr>
          <w:p w14:paraId="0FBBA729" w14:textId="77777777" w:rsidR="00A642AE" w:rsidRPr="00870D5F" w:rsidRDefault="00A642AE" w:rsidP="00754B50">
            <w:pPr>
              <w:jc w:val="both"/>
              <w:rPr>
                <w:rFonts w:ascii="Times New Roman" w:hAnsi="Times New Roman" w:cs="Times New Roman"/>
                <w:sz w:val="20"/>
                <w:szCs w:val="20"/>
              </w:rPr>
            </w:pPr>
          </w:p>
        </w:tc>
        <w:tc>
          <w:tcPr>
            <w:tcW w:w="1292" w:type="dxa"/>
          </w:tcPr>
          <w:p w14:paraId="2D088578" w14:textId="77777777" w:rsidR="00A642AE" w:rsidRPr="00870D5F" w:rsidRDefault="00A642AE" w:rsidP="00754B50">
            <w:pPr>
              <w:jc w:val="both"/>
              <w:rPr>
                <w:rFonts w:ascii="Times New Roman" w:hAnsi="Times New Roman" w:cs="Times New Roman"/>
                <w:sz w:val="20"/>
                <w:szCs w:val="20"/>
              </w:rPr>
            </w:pPr>
          </w:p>
        </w:tc>
      </w:tr>
      <w:tr w:rsidR="00870D5F" w:rsidRPr="00870D5F" w14:paraId="0E5E3570" w14:textId="77777777" w:rsidTr="00CF173D">
        <w:trPr>
          <w:trHeight w:val="1902"/>
        </w:trPr>
        <w:tc>
          <w:tcPr>
            <w:tcW w:w="1082" w:type="dxa"/>
          </w:tcPr>
          <w:p w14:paraId="69156A66"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4</w:t>
            </w:r>
          </w:p>
        </w:tc>
        <w:tc>
          <w:tcPr>
            <w:tcW w:w="1153" w:type="dxa"/>
          </w:tcPr>
          <w:p w14:paraId="759FCA21"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5</w:t>
            </w:r>
          </w:p>
        </w:tc>
        <w:tc>
          <w:tcPr>
            <w:tcW w:w="3135" w:type="dxa"/>
          </w:tcPr>
          <w:p w14:paraId="0E1A5697"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(almost) get into traffic accidents (e.g., when driving a car, when cycling, when walking, etc.) due to my smartphone use.</w:t>
            </w:r>
          </w:p>
        </w:tc>
        <w:tc>
          <w:tcPr>
            <w:tcW w:w="1215" w:type="dxa"/>
          </w:tcPr>
          <w:p w14:paraId="2378A969" w14:textId="77777777" w:rsidR="00A642AE" w:rsidRPr="00870D5F" w:rsidRDefault="00A642AE" w:rsidP="00754B50">
            <w:pPr>
              <w:jc w:val="both"/>
              <w:rPr>
                <w:rFonts w:ascii="Times New Roman" w:hAnsi="Times New Roman" w:cs="Times New Roman"/>
                <w:sz w:val="20"/>
                <w:szCs w:val="20"/>
              </w:rPr>
            </w:pPr>
          </w:p>
        </w:tc>
        <w:tc>
          <w:tcPr>
            <w:tcW w:w="1217" w:type="dxa"/>
          </w:tcPr>
          <w:p w14:paraId="6707F0B7" w14:textId="77777777" w:rsidR="00A642AE" w:rsidRPr="00870D5F" w:rsidRDefault="00A642AE" w:rsidP="00754B50">
            <w:pPr>
              <w:jc w:val="both"/>
              <w:rPr>
                <w:rFonts w:ascii="Times New Roman" w:hAnsi="Times New Roman" w:cs="Times New Roman"/>
                <w:sz w:val="20"/>
                <w:szCs w:val="20"/>
              </w:rPr>
            </w:pPr>
          </w:p>
        </w:tc>
        <w:tc>
          <w:tcPr>
            <w:tcW w:w="1217" w:type="dxa"/>
          </w:tcPr>
          <w:p w14:paraId="36AA98F0" w14:textId="77777777" w:rsidR="00A642AE" w:rsidRPr="00870D5F" w:rsidRDefault="00A642AE" w:rsidP="00754B50">
            <w:pPr>
              <w:jc w:val="both"/>
              <w:rPr>
                <w:rFonts w:ascii="Times New Roman" w:hAnsi="Times New Roman" w:cs="Times New Roman"/>
                <w:sz w:val="20"/>
                <w:szCs w:val="20"/>
              </w:rPr>
            </w:pPr>
          </w:p>
        </w:tc>
        <w:tc>
          <w:tcPr>
            <w:tcW w:w="1217" w:type="dxa"/>
          </w:tcPr>
          <w:p w14:paraId="49B9FDB6" w14:textId="44A2884F" w:rsidR="00A642AE" w:rsidRPr="00870D5F" w:rsidRDefault="000B75F2" w:rsidP="00754B50">
            <w:pPr>
              <w:jc w:val="both"/>
              <w:rPr>
                <w:rFonts w:ascii="Times New Roman" w:hAnsi="Times New Roman" w:cs="Times New Roman"/>
                <w:sz w:val="20"/>
                <w:szCs w:val="20"/>
              </w:rPr>
            </w:pPr>
            <w:r w:rsidRPr="00870D5F">
              <w:rPr>
                <w:rFonts w:ascii="Times New Roman" w:hAnsi="Times New Roman" w:cs="Times New Roman"/>
                <w:sz w:val="20"/>
                <w:szCs w:val="20"/>
              </w:rPr>
              <w:t>.824</w:t>
            </w:r>
          </w:p>
        </w:tc>
        <w:tc>
          <w:tcPr>
            <w:tcW w:w="1099" w:type="dxa"/>
          </w:tcPr>
          <w:p w14:paraId="7F4716BD" w14:textId="5F536B97" w:rsidR="00A642AE" w:rsidRPr="00870D5F" w:rsidRDefault="00A642AE" w:rsidP="00754B50">
            <w:pPr>
              <w:jc w:val="both"/>
              <w:rPr>
                <w:rFonts w:ascii="Times New Roman" w:hAnsi="Times New Roman" w:cs="Times New Roman"/>
                <w:sz w:val="20"/>
                <w:szCs w:val="20"/>
              </w:rPr>
            </w:pPr>
          </w:p>
        </w:tc>
        <w:tc>
          <w:tcPr>
            <w:tcW w:w="1134" w:type="dxa"/>
          </w:tcPr>
          <w:p w14:paraId="654058E1" w14:textId="77777777" w:rsidR="00A642AE" w:rsidRPr="00870D5F" w:rsidRDefault="00A642AE" w:rsidP="00754B50">
            <w:pPr>
              <w:jc w:val="both"/>
              <w:rPr>
                <w:rFonts w:ascii="Times New Roman" w:hAnsi="Times New Roman" w:cs="Times New Roman"/>
                <w:sz w:val="20"/>
                <w:szCs w:val="20"/>
              </w:rPr>
            </w:pPr>
          </w:p>
        </w:tc>
        <w:tc>
          <w:tcPr>
            <w:tcW w:w="1292" w:type="dxa"/>
          </w:tcPr>
          <w:p w14:paraId="709E9244" w14:textId="77777777" w:rsidR="00A642AE" w:rsidRPr="00870D5F" w:rsidRDefault="00A642AE" w:rsidP="00754B50">
            <w:pPr>
              <w:jc w:val="both"/>
              <w:rPr>
                <w:rFonts w:ascii="Times New Roman" w:hAnsi="Times New Roman" w:cs="Times New Roman"/>
                <w:sz w:val="20"/>
                <w:szCs w:val="20"/>
              </w:rPr>
            </w:pPr>
          </w:p>
        </w:tc>
      </w:tr>
      <w:tr w:rsidR="00870D5F" w:rsidRPr="00870D5F" w14:paraId="2EB893B7" w14:textId="77777777" w:rsidTr="00CF173D">
        <w:trPr>
          <w:trHeight w:val="1591"/>
        </w:trPr>
        <w:tc>
          <w:tcPr>
            <w:tcW w:w="1082" w:type="dxa"/>
          </w:tcPr>
          <w:p w14:paraId="4F34D18B"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5</w:t>
            </w:r>
          </w:p>
        </w:tc>
        <w:tc>
          <w:tcPr>
            <w:tcW w:w="1153" w:type="dxa"/>
          </w:tcPr>
          <w:p w14:paraId="3857A2C1"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7</w:t>
            </w:r>
          </w:p>
        </w:tc>
        <w:tc>
          <w:tcPr>
            <w:tcW w:w="3135" w:type="dxa"/>
          </w:tcPr>
          <w:p w14:paraId="150B971D"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 xml:space="preserve">Using my smartphone makes me feel better when I feel bad (e.g., sad, anxious, insecure, lonely, etc.).  </w:t>
            </w:r>
          </w:p>
        </w:tc>
        <w:tc>
          <w:tcPr>
            <w:tcW w:w="1215" w:type="dxa"/>
          </w:tcPr>
          <w:p w14:paraId="78B0F492" w14:textId="77777777" w:rsidR="00A642AE" w:rsidRPr="00870D5F" w:rsidRDefault="00A642AE" w:rsidP="00754B50">
            <w:pPr>
              <w:jc w:val="both"/>
              <w:rPr>
                <w:rFonts w:ascii="Times New Roman" w:hAnsi="Times New Roman" w:cs="Times New Roman"/>
                <w:sz w:val="20"/>
                <w:szCs w:val="20"/>
              </w:rPr>
            </w:pPr>
          </w:p>
        </w:tc>
        <w:tc>
          <w:tcPr>
            <w:tcW w:w="1217" w:type="dxa"/>
          </w:tcPr>
          <w:p w14:paraId="37A3785B" w14:textId="77777777" w:rsidR="00A642AE" w:rsidRPr="00870D5F" w:rsidRDefault="00A642AE" w:rsidP="00754B50">
            <w:pPr>
              <w:jc w:val="both"/>
              <w:rPr>
                <w:rFonts w:ascii="Times New Roman" w:hAnsi="Times New Roman" w:cs="Times New Roman"/>
                <w:sz w:val="20"/>
                <w:szCs w:val="20"/>
              </w:rPr>
            </w:pPr>
          </w:p>
        </w:tc>
        <w:tc>
          <w:tcPr>
            <w:tcW w:w="1217" w:type="dxa"/>
          </w:tcPr>
          <w:p w14:paraId="154D0384" w14:textId="77777777" w:rsidR="00A642AE" w:rsidRPr="00870D5F" w:rsidRDefault="00A642AE" w:rsidP="00754B50">
            <w:pPr>
              <w:jc w:val="both"/>
              <w:rPr>
                <w:rFonts w:ascii="Times New Roman" w:hAnsi="Times New Roman" w:cs="Times New Roman"/>
                <w:sz w:val="20"/>
                <w:szCs w:val="20"/>
              </w:rPr>
            </w:pPr>
          </w:p>
        </w:tc>
        <w:tc>
          <w:tcPr>
            <w:tcW w:w="1217" w:type="dxa"/>
          </w:tcPr>
          <w:p w14:paraId="468CAB3B" w14:textId="2CDC5C89" w:rsidR="00A642AE" w:rsidRPr="00870D5F" w:rsidRDefault="00A642AE" w:rsidP="00754B50">
            <w:pPr>
              <w:jc w:val="both"/>
              <w:rPr>
                <w:rFonts w:ascii="Times New Roman" w:hAnsi="Times New Roman" w:cs="Times New Roman"/>
                <w:sz w:val="20"/>
                <w:szCs w:val="20"/>
              </w:rPr>
            </w:pPr>
          </w:p>
        </w:tc>
        <w:tc>
          <w:tcPr>
            <w:tcW w:w="1099" w:type="dxa"/>
          </w:tcPr>
          <w:p w14:paraId="1D91CCD4" w14:textId="77777777" w:rsidR="00A642AE" w:rsidRPr="00870D5F" w:rsidRDefault="00A642AE" w:rsidP="00754B50">
            <w:pPr>
              <w:jc w:val="both"/>
              <w:rPr>
                <w:rFonts w:ascii="Times New Roman" w:hAnsi="Times New Roman" w:cs="Times New Roman"/>
                <w:sz w:val="20"/>
                <w:szCs w:val="20"/>
              </w:rPr>
            </w:pPr>
          </w:p>
        </w:tc>
        <w:tc>
          <w:tcPr>
            <w:tcW w:w="1134" w:type="dxa"/>
          </w:tcPr>
          <w:p w14:paraId="7D6BA50C" w14:textId="77777777" w:rsidR="00A642AE" w:rsidRPr="00870D5F" w:rsidRDefault="00A642AE" w:rsidP="00754B50">
            <w:pPr>
              <w:jc w:val="both"/>
              <w:rPr>
                <w:rFonts w:ascii="Times New Roman" w:hAnsi="Times New Roman" w:cs="Times New Roman"/>
                <w:sz w:val="20"/>
                <w:szCs w:val="20"/>
              </w:rPr>
            </w:pPr>
          </w:p>
        </w:tc>
        <w:tc>
          <w:tcPr>
            <w:tcW w:w="1292" w:type="dxa"/>
          </w:tcPr>
          <w:p w14:paraId="25A7BADE" w14:textId="2A54267A" w:rsidR="00A642AE" w:rsidRPr="00870D5F" w:rsidRDefault="00764A16" w:rsidP="00754B50">
            <w:pPr>
              <w:jc w:val="both"/>
              <w:rPr>
                <w:rFonts w:ascii="Times New Roman" w:hAnsi="Times New Roman" w:cs="Times New Roman"/>
                <w:sz w:val="20"/>
                <w:szCs w:val="20"/>
              </w:rPr>
            </w:pPr>
            <w:r w:rsidRPr="00870D5F">
              <w:rPr>
                <w:rFonts w:ascii="Times New Roman" w:hAnsi="Times New Roman" w:cs="Times New Roman"/>
                <w:sz w:val="20"/>
                <w:szCs w:val="20"/>
              </w:rPr>
              <w:t>.72</w:t>
            </w:r>
            <w:r w:rsidR="000B75F2" w:rsidRPr="00870D5F">
              <w:rPr>
                <w:rFonts w:ascii="Times New Roman" w:hAnsi="Times New Roman" w:cs="Times New Roman"/>
                <w:sz w:val="20"/>
                <w:szCs w:val="20"/>
              </w:rPr>
              <w:t>2</w:t>
            </w:r>
          </w:p>
        </w:tc>
      </w:tr>
      <w:tr w:rsidR="00870D5F" w:rsidRPr="00870D5F" w14:paraId="3E770896" w14:textId="77777777" w:rsidTr="00CF173D">
        <w:trPr>
          <w:trHeight w:val="640"/>
        </w:trPr>
        <w:tc>
          <w:tcPr>
            <w:tcW w:w="1082" w:type="dxa"/>
          </w:tcPr>
          <w:p w14:paraId="7A07AEBD"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6</w:t>
            </w:r>
          </w:p>
        </w:tc>
        <w:tc>
          <w:tcPr>
            <w:tcW w:w="1153" w:type="dxa"/>
          </w:tcPr>
          <w:p w14:paraId="13C79202"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10</w:t>
            </w:r>
          </w:p>
        </w:tc>
        <w:tc>
          <w:tcPr>
            <w:tcW w:w="3135" w:type="dxa"/>
          </w:tcPr>
          <w:p w14:paraId="6A390840"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feel anxious/nervous when there are internet connection problems (e.g., unstable connection, no connection, etc.) on my smartphone.</w:t>
            </w:r>
          </w:p>
        </w:tc>
        <w:tc>
          <w:tcPr>
            <w:tcW w:w="1215" w:type="dxa"/>
          </w:tcPr>
          <w:p w14:paraId="28FE81ED" w14:textId="77777777" w:rsidR="00A642AE" w:rsidRPr="00870D5F" w:rsidRDefault="00A642AE" w:rsidP="00754B50">
            <w:pPr>
              <w:jc w:val="both"/>
              <w:rPr>
                <w:rFonts w:ascii="Times New Roman" w:hAnsi="Times New Roman" w:cs="Times New Roman"/>
                <w:sz w:val="20"/>
                <w:szCs w:val="20"/>
              </w:rPr>
            </w:pPr>
          </w:p>
        </w:tc>
        <w:tc>
          <w:tcPr>
            <w:tcW w:w="1217" w:type="dxa"/>
          </w:tcPr>
          <w:p w14:paraId="46CB328B" w14:textId="77777777" w:rsidR="00A642AE" w:rsidRPr="00870D5F" w:rsidRDefault="00A642AE" w:rsidP="00754B50">
            <w:pPr>
              <w:jc w:val="both"/>
              <w:rPr>
                <w:rFonts w:ascii="Times New Roman" w:hAnsi="Times New Roman" w:cs="Times New Roman"/>
                <w:sz w:val="20"/>
                <w:szCs w:val="20"/>
              </w:rPr>
            </w:pPr>
          </w:p>
        </w:tc>
        <w:tc>
          <w:tcPr>
            <w:tcW w:w="1217" w:type="dxa"/>
          </w:tcPr>
          <w:p w14:paraId="7C5EE957" w14:textId="77777777" w:rsidR="00A642AE" w:rsidRPr="00870D5F" w:rsidRDefault="00A642AE" w:rsidP="00754B50">
            <w:pPr>
              <w:jc w:val="both"/>
              <w:rPr>
                <w:rFonts w:ascii="Times New Roman" w:hAnsi="Times New Roman" w:cs="Times New Roman"/>
                <w:sz w:val="20"/>
                <w:szCs w:val="20"/>
              </w:rPr>
            </w:pPr>
          </w:p>
        </w:tc>
        <w:tc>
          <w:tcPr>
            <w:tcW w:w="1217" w:type="dxa"/>
          </w:tcPr>
          <w:p w14:paraId="602AAF8E" w14:textId="112CF10F" w:rsidR="00A642AE" w:rsidRPr="00870D5F" w:rsidRDefault="00A642AE" w:rsidP="00754B50">
            <w:pPr>
              <w:jc w:val="both"/>
              <w:rPr>
                <w:rFonts w:ascii="Times New Roman" w:hAnsi="Times New Roman" w:cs="Times New Roman"/>
                <w:sz w:val="20"/>
                <w:szCs w:val="20"/>
              </w:rPr>
            </w:pPr>
          </w:p>
        </w:tc>
        <w:tc>
          <w:tcPr>
            <w:tcW w:w="1099" w:type="dxa"/>
          </w:tcPr>
          <w:p w14:paraId="609DCBA7" w14:textId="7954DFBF" w:rsidR="00A642AE" w:rsidRPr="00870D5F" w:rsidRDefault="000B75F2" w:rsidP="00754B50">
            <w:pPr>
              <w:jc w:val="both"/>
              <w:rPr>
                <w:rFonts w:ascii="Times New Roman" w:hAnsi="Times New Roman" w:cs="Times New Roman"/>
                <w:sz w:val="20"/>
                <w:szCs w:val="20"/>
              </w:rPr>
            </w:pPr>
            <w:r w:rsidRPr="00870D5F">
              <w:rPr>
                <w:rFonts w:ascii="Times New Roman" w:hAnsi="Times New Roman" w:cs="Times New Roman"/>
                <w:sz w:val="20"/>
                <w:szCs w:val="20"/>
              </w:rPr>
              <w:t>.853</w:t>
            </w:r>
          </w:p>
        </w:tc>
        <w:tc>
          <w:tcPr>
            <w:tcW w:w="1134" w:type="dxa"/>
          </w:tcPr>
          <w:p w14:paraId="209AA32E" w14:textId="13FBC6F6" w:rsidR="00A642AE" w:rsidRPr="00870D5F" w:rsidRDefault="00A642AE" w:rsidP="00754B50">
            <w:pPr>
              <w:jc w:val="both"/>
              <w:rPr>
                <w:rFonts w:ascii="Times New Roman" w:hAnsi="Times New Roman" w:cs="Times New Roman"/>
                <w:sz w:val="20"/>
                <w:szCs w:val="20"/>
              </w:rPr>
            </w:pPr>
          </w:p>
        </w:tc>
        <w:tc>
          <w:tcPr>
            <w:tcW w:w="1292" w:type="dxa"/>
          </w:tcPr>
          <w:p w14:paraId="6772E98F" w14:textId="77777777" w:rsidR="00A642AE" w:rsidRPr="00870D5F" w:rsidRDefault="00A642AE" w:rsidP="00754B50">
            <w:pPr>
              <w:jc w:val="both"/>
              <w:rPr>
                <w:rFonts w:ascii="Times New Roman" w:hAnsi="Times New Roman" w:cs="Times New Roman"/>
                <w:sz w:val="20"/>
                <w:szCs w:val="20"/>
              </w:rPr>
            </w:pPr>
          </w:p>
        </w:tc>
      </w:tr>
      <w:tr w:rsidR="00870D5F" w:rsidRPr="00870D5F" w14:paraId="1E1C43F3" w14:textId="77777777" w:rsidTr="00CF173D">
        <w:trPr>
          <w:trHeight w:val="951"/>
        </w:trPr>
        <w:tc>
          <w:tcPr>
            <w:tcW w:w="1082" w:type="dxa"/>
          </w:tcPr>
          <w:p w14:paraId="7B974383" w14:textId="78BAEECD" w:rsidR="00A642AE" w:rsidRPr="00870D5F" w:rsidRDefault="00764A16"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lastRenderedPageBreak/>
              <w:t>7</w:t>
            </w:r>
          </w:p>
        </w:tc>
        <w:tc>
          <w:tcPr>
            <w:tcW w:w="1153" w:type="dxa"/>
          </w:tcPr>
          <w:p w14:paraId="7505E708" w14:textId="4877B96F" w:rsidR="00A642AE" w:rsidRPr="00870D5F" w:rsidRDefault="00A642AE"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14</w:t>
            </w:r>
          </w:p>
        </w:tc>
        <w:tc>
          <w:tcPr>
            <w:tcW w:w="3135" w:type="dxa"/>
          </w:tcPr>
          <w:p w14:paraId="7E7D1437" w14:textId="652293F6" w:rsidR="00A642AE" w:rsidRPr="00870D5F" w:rsidRDefault="00A642AE"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I need to spend more and more time on my smartphone to satisfy myself.</w:t>
            </w:r>
          </w:p>
        </w:tc>
        <w:tc>
          <w:tcPr>
            <w:tcW w:w="1215" w:type="dxa"/>
          </w:tcPr>
          <w:p w14:paraId="1F7D7AFE" w14:textId="77777777" w:rsidR="00A642AE" w:rsidRPr="00870D5F" w:rsidRDefault="00A642AE" w:rsidP="00754B50">
            <w:pPr>
              <w:jc w:val="both"/>
              <w:rPr>
                <w:rFonts w:ascii="Times New Roman" w:hAnsi="Times New Roman" w:cs="Times New Roman"/>
                <w:b/>
                <w:bCs/>
                <w:sz w:val="20"/>
                <w:szCs w:val="20"/>
              </w:rPr>
            </w:pPr>
          </w:p>
        </w:tc>
        <w:tc>
          <w:tcPr>
            <w:tcW w:w="1217" w:type="dxa"/>
          </w:tcPr>
          <w:p w14:paraId="2BE4233D" w14:textId="4818A2E3" w:rsidR="00A642AE" w:rsidRPr="00870D5F" w:rsidRDefault="00764A16"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.3</w:t>
            </w:r>
            <w:r w:rsidR="000B75F2" w:rsidRPr="00870D5F">
              <w:rPr>
                <w:rFonts w:ascii="Times New Roman" w:hAnsi="Times New Roman" w:cs="Times New Roman"/>
                <w:b/>
                <w:bCs/>
                <w:sz w:val="20"/>
                <w:szCs w:val="20"/>
              </w:rPr>
              <w:t>54</w:t>
            </w:r>
          </w:p>
        </w:tc>
        <w:tc>
          <w:tcPr>
            <w:tcW w:w="1217" w:type="dxa"/>
          </w:tcPr>
          <w:p w14:paraId="6A28A124" w14:textId="742DCC15" w:rsidR="00A642AE" w:rsidRPr="00870D5F" w:rsidRDefault="00764A16"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.2</w:t>
            </w:r>
            <w:r w:rsidR="000B75F2" w:rsidRPr="00870D5F">
              <w:rPr>
                <w:rFonts w:ascii="Times New Roman" w:hAnsi="Times New Roman" w:cs="Times New Roman"/>
                <w:b/>
                <w:bCs/>
                <w:sz w:val="20"/>
                <w:szCs w:val="20"/>
              </w:rPr>
              <w:t>85</w:t>
            </w:r>
          </w:p>
        </w:tc>
        <w:tc>
          <w:tcPr>
            <w:tcW w:w="1217" w:type="dxa"/>
          </w:tcPr>
          <w:p w14:paraId="33BAD4F2" w14:textId="77777777" w:rsidR="00A642AE" w:rsidRPr="00870D5F" w:rsidRDefault="00A642AE" w:rsidP="00754B50">
            <w:pPr>
              <w:jc w:val="both"/>
              <w:rPr>
                <w:rFonts w:ascii="Times New Roman" w:hAnsi="Times New Roman" w:cs="Times New Roman"/>
                <w:b/>
                <w:bCs/>
                <w:sz w:val="20"/>
                <w:szCs w:val="20"/>
              </w:rPr>
            </w:pPr>
          </w:p>
        </w:tc>
        <w:tc>
          <w:tcPr>
            <w:tcW w:w="1099" w:type="dxa"/>
          </w:tcPr>
          <w:p w14:paraId="21880CDA" w14:textId="77777777" w:rsidR="00A642AE" w:rsidRPr="00870D5F" w:rsidRDefault="00A642AE" w:rsidP="00754B50">
            <w:pPr>
              <w:jc w:val="both"/>
              <w:rPr>
                <w:rFonts w:ascii="Times New Roman" w:hAnsi="Times New Roman" w:cs="Times New Roman"/>
                <w:b/>
                <w:bCs/>
                <w:sz w:val="20"/>
                <w:szCs w:val="20"/>
              </w:rPr>
            </w:pPr>
          </w:p>
        </w:tc>
        <w:tc>
          <w:tcPr>
            <w:tcW w:w="1134" w:type="dxa"/>
          </w:tcPr>
          <w:p w14:paraId="7B61BEDD" w14:textId="77777777" w:rsidR="00A642AE" w:rsidRPr="00870D5F" w:rsidRDefault="00A642AE" w:rsidP="00754B50">
            <w:pPr>
              <w:jc w:val="both"/>
              <w:rPr>
                <w:rFonts w:ascii="Times New Roman" w:hAnsi="Times New Roman" w:cs="Times New Roman"/>
                <w:b/>
                <w:bCs/>
                <w:sz w:val="20"/>
                <w:szCs w:val="20"/>
              </w:rPr>
            </w:pPr>
          </w:p>
        </w:tc>
        <w:tc>
          <w:tcPr>
            <w:tcW w:w="1292" w:type="dxa"/>
          </w:tcPr>
          <w:p w14:paraId="6FE422E9" w14:textId="77777777" w:rsidR="00A642AE" w:rsidRPr="00870D5F" w:rsidRDefault="00A642AE" w:rsidP="00754B50">
            <w:pPr>
              <w:jc w:val="both"/>
              <w:rPr>
                <w:rFonts w:ascii="Times New Roman" w:hAnsi="Times New Roman" w:cs="Times New Roman"/>
                <w:b/>
                <w:bCs/>
                <w:sz w:val="20"/>
                <w:szCs w:val="20"/>
              </w:rPr>
            </w:pPr>
          </w:p>
        </w:tc>
      </w:tr>
      <w:tr w:rsidR="00870D5F" w:rsidRPr="00870D5F" w14:paraId="13E1498A" w14:textId="77777777" w:rsidTr="00CF173D">
        <w:trPr>
          <w:trHeight w:val="951"/>
        </w:trPr>
        <w:tc>
          <w:tcPr>
            <w:tcW w:w="1082" w:type="dxa"/>
          </w:tcPr>
          <w:p w14:paraId="77914312" w14:textId="117A672E" w:rsidR="00A642AE" w:rsidRPr="00870D5F" w:rsidRDefault="00CF173D" w:rsidP="00754B50">
            <w:pPr>
              <w:jc w:val="both"/>
              <w:rPr>
                <w:rFonts w:ascii="Times New Roman" w:hAnsi="Times New Roman" w:cs="Times New Roman"/>
                <w:sz w:val="20"/>
                <w:szCs w:val="20"/>
              </w:rPr>
            </w:pPr>
            <w:r w:rsidRPr="00870D5F">
              <w:rPr>
                <w:rFonts w:ascii="Times New Roman" w:hAnsi="Times New Roman" w:cs="Times New Roman"/>
                <w:sz w:val="20"/>
                <w:szCs w:val="20"/>
              </w:rPr>
              <w:t>8</w:t>
            </w:r>
          </w:p>
        </w:tc>
        <w:tc>
          <w:tcPr>
            <w:tcW w:w="1153" w:type="dxa"/>
          </w:tcPr>
          <w:p w14:paraId="1AC70EEA"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15</w:t>
            </w:r>
          </w:p>
        </w:tc>
        <w:tc>
          <w:tcPr>
            <w:tcW w:w="3135" w:type="dxa"/>
          </w:tcPr>
          <w:p w14:paraId="6193E6C5"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continue using my smartphone after others ask me not to.</w:t>
            </w:r>
          </w:p>
        </w:tc>
        <w:tc>
          <w:tcPr>
            <w:tcW w:w="1215" w:type="dxa"/>
          </w:tcPr>
          <w:p w14:paraId="02090383" w14:textId="77777777" w:rsidR="00A642AE" w:rsidRPr="00870D5F" w:rsidRDefault="00A642AE" w:rsidP="00754B50">
            <w:pPr>
              <w:jc w:val="both"/>
              <w:rPr>
                <w:rFonts w:ascii="Times New Roman" w:hAnsi="Times New Roman" w:cs="Times New Roman"/>
                <w:sz w:val="20"/>
                <w:szCs w:val="20"/>
              </w:rPr>
            </w:pPr>
          </w:p>
        </w:tc>
        <w:tc>
          <w:tcPr>
            <w:tcW w:w="1217" w:type="dxa"/>
          </w:tcPr>
          <w:p w14:paraId="2ED87A4E" w14:textId="77777777" w:rsidR="00A642AE" w:rsidRPr="00870D5F" w:rsidRDefault="00A642AE" w:rsidP="00754B50">
            <w:pPr>
              <w:jc w:val="both"/>
              <w:rPr>
                <w:rFonts w:ascii="Times New Roman" w:hAnsi="Times New Roman" w:cs="Times New Roman"/>
                <w:sz w:val="20"/>
                <w:szCs w:val="20"/>
              </w:rPr>
            </w:pPr>
          </w:p>
        </w:tc>
        <w:tc>
          <w:tcPr>
            <w:tcW w:w="1217" w:type="dxa"/>
          </w:tcPr>
          <w:p w14:paraId="41D8C147" w14:textId="1BFB37DE"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.5</w:t>
            </w:r>
            <w:r w:rsidR="000B75F2" w:rsidRPr="00870D5F">
              <w:rPr>
                <w:rFonts w:ascii="Times New Roman" w:hAnsi="Times New Roman" w:cs="Times New Roman"/>
                <w:sz w:val="20"/>
                <w:szCs w:val="20"/>
              </w:rPr>
              <w:t>36</w:t>
            </w:r>
          </w:p>
        </w:tc>
        <w:tc>
          <w:tcPr>
            <w:tcW w:w="1217" w:type="dxa"/>
          </w:tcPr>
          <w:p w14:paraId="337BA174" w14:textId="77777777" w:rsidR="00A642AE" w:rsidRPr="00870D5F" w:rsidRDefault="00A642AE" w:rsidP="00754B50">
            <w:pPr>
              <w:jc w:val="both"/>
              <w:rPr>
                <w:rFonts w:ascii="Times New Roman" w:hAnsi="Times New Roman" w:cs="Times New Roman"/>
                <w:sz w:val="20"/>
                <w:szCs w:val="20"/>
              </w:rPr>
            </w:pPr>
          </w:p>
        </w:tc>
        <w:tc>
          <w:tcPr>
            <w:tcW w:w="1099" w:type="dxa"/>
          </w:tcPr>
          <w:p w14:paraId="28ED9EC2" w14:textId="77777777" w:rsidR="00A642AE" w:rsidRPr="00870D5F" w:rsidRDefault="00A642AE" w:rsidP="00754B50">
            <w:pPr>
              <w:jc w:val="both"/>
              <w:rPr>
                <w:rFonts w:ascii="Times New Roman" w:hAnsi="Times New Roman" w:cs="Times New Roman"/>
                <w:sz w:val="20"/>
                <w:szCs w:val="20"/>
              </w:rPr>
            </w:pPr>
          </w:p>
        </w:tc>
        <w:tc>
          <w:tcPr>
            <w:tcW w:w="1134" w:type="dxa"/>
          </w:tcPr>
          <w:p w14:paraId="3EF0341F" w14:textId="77777777" w:rsidR="00A642AE" w:rsidRPr="00870D5F" w:rsidRDefault="00A642AE" w:rsidP="00754B50">
            <w:pPr>
              <w:jc w:val="both"/>
              <w:rPr>
                <w:rFonts w:ascii="Times New Roman" w:hAnsi="Times New Roman" w:cs="Times New Roman"/>
                <w:sz w:val="20"/>
                <w:szCs w:val="20"/>
              </w:rPr>
            </w:pPr>
          </w:p>
        </w:tc>
        <w:tc>
          <w:tcPr>
            <w:tcW w:w="1292" w:type="dxa"/>
          </w:tcPr>
          <w:p w14:paraId="200C5338" w14:textId="77777777" w:rsidR="00A642AE" w:rsidRPr="00870D5F" w:rsidRDefault="00A642AE" w:rsidP="00754B50">
            <w:pPr>
              <w:jc w:val="both"/>
              <w:rPr>
                <w:rFonts w:ascii="Times New Roman" w:hAnsi="Times New Roman" w:cs="Times New Roman"/>
                <w:sz w:val="20"/>
                <w:szCs w:val="20"/>
              </w:rPr>
            </w:pPr>
          </w:p>
        </w:tc>
      </w:tr>
      <w:tr w:rsidR="00870D5F" w:rsidRPr="00870D5F" w14:paraId="191A5DDB" w14:textId="77777777" w:rsidTr="00CF173D">
        <w:trPr>
          <w:trHeight w:val="630"/>
        </w:trPr>
        <w:tc>
          <w:tcPr>
            <w:tcW w:w="1082" w:type="dxa"/>
          </w:tcPr>
          <w:p w14:paraId="44CEDD78" w14:textId="4C6BFD24" w:rsidR="00A642AE" w:rsidRPr="00870D5F" w:rsidRDefault="00CF173D" w:rsidP="00754B50">
            <w:pPr>
              <w:jc w:val="both"/>
              <w:rPr>
                <w:rFonts w:ascii="Times New Roman" w:hAnsi="Times New Roman" w:cs="Times New Roman"/>
                <w:sz w:val="20"/>
                <w:szCs w:val="20"/>
              </w:rPr>
            </w:pPr>
            <w:r w:rsidRPr="00870D5F">
              <w:rPr>
                <w:rFonts w:ascii="Times New Roman" w:hAnsi="Times New Roman" w:cs="Times New Roman"/>
                <w:sz w:val="20"/>
                <w:szCs w:val="20"/>
              </w:rPr>
              <w:t>9</w:t>
            </w:r>
          </w:p>
        </w:tc>
        <w:tc>
          <w:tcPr>
            <w:tcW w:w="1153" w:type="dxa"/>
          </w:tcPr>
          <w:p w14:paraId="4F13101F"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16</w:t>
            </w:r>
          </w:p>
        </w:tc>
        <w:tc>
          <w:tcPr>
            <w:tcW w:w="3135" w:type="dxa"/>
          </w:tcPr>
          <w:p w14:paraId="295E52B3"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tell lies about my smartphone use.</w:t>
            </w:r>
          </w:p>
        </w:tc>
        <w:tc>
          <w:tcPr>
            <w:tcW w:w="1215" w:type="dxa"/>
          </w:tcPr>
          <w:p w14:paraId="229763E9" w14:textId="77777777" w:rsidR="00A642AE" w:rsidRPr="00870D5F" w:rsidRDefault="00A642AE" w:rsidP="00754B50">
            <w:pPr>
              <w:jc w:val="both"/>
              <w:rPr>
                <w:rFonts w:ascii="Times New Roman" w:hAnsi="Times New Roman" w:cs="Times New Roman"/>
                <w:sz w:val="20"/>
                <w:szCs w:val="20"/>
              </w:rPr>
            </w:pPr>
          </w:p>
        </w:tc>
        <w:tc>
          <w:tcPr>
            <w:tcW w:w="1217" w:type="dxa"/>
          </w:tcPr>
          <w:p w14:paraId="24E0B50B" w14:textId="77777777" w:rsidR="00A642AE" w:rsidRPr="00870D5F" w:rsidRDefault="00A642AE" w:rsidP="00754B50">
            <w:pPr>
              <w:jc w:val="both"/>
              <w:rPr>
                <w:rFonts w:ascii="Times New Roman" w:hAnsi="Times New Roman" w:cs="Times New Roman"/>
                <w:sz w:val="20"/>
                <w:szCs w:val="20"/>
              </w:rPr>
            </w:pPr>
          </w:p>
        </w:tc>
        <w:tc>
          <w:tcPr>
            <w:tcW w:w="1217" w:type="dxa"/>
          </w:tcPr>
          <w:p w14:paraId="5B8E20D7" w14:textId="0F9B0B6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.8</w:t>
            </w:r>
            <w:r w:rsidR="000B75F2" w:rsidRPr="00870D5F">
              <w:rPr>
                <w:rFonts w:ascii="Times New Roman" w:hAnsi="Times New Roman" w:cs="Times New Roman"/>
                <w:sz w:val="20"/>
                <w:szCs w:val="20"/>
              </w:rPr>
              <w:t>58</w:t>
            </w:r>
          </w:p>
        </w:tc>
        <w:tc>
          <w:tcPr>
            <w:tcW w:w="1217" w:type="dxa"/>
          </w:tcPr>
          <w:p w14:paraId="768EBAA2" w14:textId="77777777" w:rsidR="00A642AE" w:rsidRPr="00870D5F" w:rsidRDefault="00A642AE" w:rsidP="00754B50">
            <w:pPr>
              <w:jc w:val="both"/>
              <w:rPr>
                <w:rFonts w:ascii="Times New Roman" w:hAnsi="Times New Roman" w:cs="Times New Roman"/>
                <w:sz w:val="20"/>
                <w:szCs w:val="20"/>
              </w:rPr>
            </w:pPr>
          </w:p>
        </w:tc>
        <w:tc>
          <w:tcPr>
            <w:tcW w:w="1099" w:type="dxa"/>
          </w:tcPr>
          <w:p w14:paraId="5C9AD395" w14:textId="77777777" w:rsidR="00A642AE" w:rsidRPr="00870D5F" w:rsidRDefault="00A642AE" w:rsidP="00754B50">
            <w:pPr>
              <w:jc w:val="both"/>
              <w:rPr>
                <w:rFonts w:ascii="Times New Roman" w:hAnsi="Times New Roman" w:cs="Times New Roman"/>
                <w:sz w:val="20"/>
                <w:szCs w:val="20"/>
              </w:rPr>
            </w:pPr>
          </w:p>
        </w:tc>
        <w:tc>
          <w:tcPr>
            <w:tcW w:w="1134" w:type="dxa"/>
          </w:tcPr>
          <w:p w14:paraId="3AB3E959" w14:textId="77777777" w:rsidR="00A642AE" w:rsidRPr="00870D5F" w:rsidRDefault="00A642AE" w:rsidP="00754B50">
            <w:pPr>
              <w:jc w:val="both"/>
              <w:rPr>
                <w:rFonts w:ascii="Times New Roman" w:hAnsi="Times New Roman" w:cs="Times New Roman"/>
                <w:sz w:val="20"/>
                <w:szCs w:val="20"/>
              </w:rPr>
            </w:pPr>
          </w:p>
        </w:tc>
        <w:tc>
          <w:tcPr>
            <w:tcW w:w="1292" w:type="dxa"/>
          </w:tcPr>
          <w:p w14:paraId="230BDC97" w14:textId="77777777" w:rsidR="00A642AE" w:rsidRPr="00870D5F" w:rsidRDefault="00A642AE" w:rsidP="00754B50">
            <w:pPr>
              <w:jc w:val="both"/>
              <w:rPr>
                <w:rFonts w:ascii="Times New Roman" w:hAnsi="Times New Roman" w:cs="Times New Roman"/>
                <w:sz w:val="20"/>
                <w:szCs w:val="20"/>
              </w:rPr>
            </w:pPr>
          </w:p>
        </w:tc>
      </w:tr>
      <w:tr w:rsidR="00870D5F" w:rsidRPr="00870D5F" w14:paraId="703785CB" w14:textId="77777777" w:rsidTr="00CF173D">
        <w:trPr>
          <w:trHeight w:val="1271"/>
        </w:trPr>
        <w:tc>
          <w:tcPr>
            <w:tcW w:w="1082" w:type="dxa"/>
          </w:tcPr>
          <w:p w14:paraId="238F5B99" w14:textId="1C40AB8B" w:rsidR="00A642AE" w:rsidRPr="00870D5F" w:rsidRDefault="00CF173D" w:rsidP="00754B50">
            <w:pPr>
              <w:jc w:val="both"/>
              <w:rPr>
                <w:rFonts w:ascii="Times New Roman" w:hAnsi="Times New Roman" w:cs="Times New Roman"/>
                <w:sz w:val="20"/>
                <w:szCs w:val="20"/>
              </w:rPr>
            </w:pPr>
            <w:r w:rsidRPr="00870D5F">
              <w:rPr>
                <w:rFonts w:ascii="Times New Roman" w:hAnsi="Times New Roman" w:cs="Times New Roman"/>
                <w:sz w:val="20"/>
                <w:szCs w:val="20"/>
              </w:rPr>
              <w:t>10</w:t>
            </w:r>
          </w:p>
        </w:tc>
        <w:tc>
          <w:tcPr>
            <w:tcW w:w="1153" w:type="dxa"/>
          </w:tcPr>
          <w:p w14:paraId="4DB9C988"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19</w:t>
            </w:r>
          </w:p>
        </w:tc>
        <w:tc>
          <w:tcPr>
            <w:tcW w:w="3135" w:type="dxa"/>
          </w:tcPr>
          <w:p w14:paraId="6B755526"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have conflicts with others (e.g., family, partner, friend, etc.) due to my smartphone use.</w:t>
            </w:r>
          </w:p>
        </w:tc>
        <w:tc>
          <w:tcPr>
            <w:tcW w:w="1215" w:type="dxa"/>
          </w:tcPr>
          <w:p w14:paraId="0F507E7B" w14:textId="77777777" w:rsidR="00A642AE" w:rsidRPr="00870D5F" w:rsidRDefault="00A642AE" w:rsidP="00754B50">
            <w:pPr>
              <w:jc w:val="both"/>
              <w:rPr>
                <w:rFonts w:ascii="Times New Roman" w:hAnsi="Times New Roman" w:cs="Times New Roman"/>
                <w:sz w:val="20"/>
                <w:szCs w:val="20"/>
              </w:rPr>
            </w:pPr>
          </w:p>
        </w:tc>
        <w:tc>
          <w:tcPr>
            <w:tcW w:w="1217" w:type="dxa"/>
          </w:tcPr>
          <w:p w14:paraId="1E10E8E9" w14:textId="77777777" w:rsidR="00A642AE" w:rsidRPr="00870D5F" w:rsidRDefault="00A642AE" w:rsidP="00754B50">
            <w:pPr>
              <w:jc w:val="both"/>
              <w:rPr>
                <w:rFonts w:ascii="Times New Roman" w:hAnsi="Times New Roman" w:cs="Times New Roman"/>
                <w:sz w:val="20"/>
                <w:szCs w:val="20"/>
              </w:rPr>
            </w:pPr>
          </w:p>
        </w:tc>
        <w:tc>
          <w:tcPr>
            <w:tcW w:w="1217" w:type="dxa"/>
          </w:tcPr>
          <w:p w14:paraId="09C3FD47" w14:textId="4A113A65"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.7</w:t>
            </w:r>
            <w:r w:rsidR="000B75F2" w:rsidRPr="00870D5F">
              <w:rPr>
                <w:rFonts w:ascii="Times New Roman" w:hAnsi="Times New Roman" w:cs="Times New Roman"/>
                <w:sz w:val="20"/>
                <w:szCs w:val="20"/>
              </w:rPr>
              <w:t>95</w:t>
            </w:r>
          </w:p>
        </w:tc>
        <w:tc>
          <w:tcPr>
            <w:tcW w:w="1217" w:type="dxa"/>
          </w:tcPr>
          <w:p w14:paraId="3ED83CF9" w14:textId="77777777" w:rsidR="00A642AE" w:rsidRPr="00870D5F" w:rsidRDefault="00A642AE" w:rsidP="00754B50">
            <w:pPr>
              <w:jc w:val="both"/>
              <w:rPr>
                <w:rFonts w:ascii="Times New Roman" w:hAnsi="Times New Roman" w:cs="Times New Roman"/>
                <w:sz w:val="20"/>
                <w:szCs w:val="20"/>
              </w:rPr>
            </w:pPr>
          </w:p>
        </w:tc>
        <w:tc>
          <w:tcPr>
            <w:tcW w:w="1099" w:type="dxa"/>
          </w:tcPr>
          <w:p w14:paraId="08A7EE6F" w14:textId="77777777" w:rsidR="00A642AE" w:rsidRPr="00870D5F" w:rsidRDefault="00A642AE" w:rsidP="00754B50">
            <w:pPr>
              <w:jc w:val="both"/>
              <w:rPr>
                <w:rFonts w:ascii="Times New Roman" w:hAnsi="Times New Roman" w:cs="Times New Roman"/>
                <w:sz w:val="20"/>
                <w:szCs w:val="20"/>
              </w:rPr>
            </w:pPr>
          </w:p>
        </w:tc>
        <w:tc>
          <w:tcPr>
            <w:tcW w:w="1134" w:type="dxa"/>
          </w:tcPr>
          <w:p w14:paraId="2D72C0DD" w14:textId="77777777" w:rsidR="00A642AE" w:rsidRPr="00870D5F" w:rsidRDefault="00A642AE" w:rsidP="00754B50">
            <w:pPr>
              <w:jc w:val="both"/>
              <w:rPr>
                <w:rFonts w:ascii="Times New Roman" w:hAnsi="Times New Roman" w:cs="Times New Roman"/>
                <w:sz w:val="20"/>
                <w:szCs w:val="20"/>
              </w:rPr>
            </w:pPr>
          </w:p>
        </w:tc>
        <w:tc>
          <w:tcPr>
            <w:tcW w:w="1292" w:type="dxa"/>
          </w:tcPr>
          <w:p w14:paraId="265D9C07" w14:textId="77777777" w:rsidR="00A642AE" w:rsidRPr="00870D5F" w:rsidRDefault="00A642AE" w:rsidP="00754B50">
            <w:pPr>
              <w:jc w:val="both"/>
              <w:rPr>
                <w:rFonts w:ascii="Times New Roman" w:hAnsi="Times New Roman" w:cs="Times New Roman"/>
                <w:sz w:val="20"/>
                <w:szCs w:val="20"/>
              </w:rPr>
            </w:pPr>
          </w:p>
        </w:tc>
      </w:tr>
      <w:tr w:rsidR="00870D5F" w:rsidRPr="00870D5F" w14:paraId="32F4B261" w14:textId="77777777" w:rsidTr="00CF173D">
        <w:trPr>
          <w:trHeight w:val="1271"/>
        </w:trPr>
        <w:tc>
          <w:tcPr>
            <w:tcW w:w="1082" w:type="dxa"/>
          </w:tcPr>
          <w:p w14:paraId="391A63D2" w14:textId="3DD49719" w:rsidR="00A642AE" w:rsidRPr="00870D5F" w:rsidRDefault="00CF173D"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11</w:t>
            </w:r>
          </w:p>
        </w:tc>
        <w:tc>
          <w:tcPr>
            <w:tcW w:w="1153" w:type="dxa"/>
          </w:tcPr>
          <w:p w14:paraId="4474345F" w14:textId="7B053808" w:rsidR="00A642AE" w:rsidRPr="00870D5F" w:rsidRDefault="00A642AE"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20</w:t>
            </w:r>
          </w:p>
        </w:tc>
        <w:tc>
          <w:tcPr>
            <w:tcW w:w="3135" w:type="dxa"/>
          </w:tcPr>
          <w:p w14:paraId="390A0C7C" w14:textId="0950B922" w:rsidR="00A642AE" w:rsidRPr="00870D5F" w:rsidRDefault="00A642AE"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My smartphone is the solution to my boredom.</w:t>
            </w:r>
          </w:p>
        </w:tc>
        <w:tc>
          <w:tcPr>
            <w:tcW w:w="1215" w:type="dxa"/>
          </w:tcPr>
          <w:p w14:paraId="518DC112" w14:textId="77777777" w:rsidR="00A642AE" w:rsidRPr="00870D5F" w:rsidRDefault="00A642AE" w:rsidP="00754B50">
            <w:pPr>
              <w:jc w:val="both"/>
              <w:rPr>
                <w:rFonts w:ascii="Times New Roman" w:hAnsi="Times New Roman" w:cs="Times New Roman"/>
                <w:b/>
                <w:bCs/>
                <w:sz w:val="20"/>
                <w:szCs w:val="20"/>
              </w:rPr>
            </w:pPr>
          </w:p>
        </w:tc>
        <w:tc>
          <w:tcPr>
            <w:tcW w:w="1217" w:type="dxa"/>
          </w:tcPr>
          <w:p w14:paraId="4634A914" w14:textId="77777777" w:rsidR="00A642AE" w:rsidRPr="00870D5F" w:rsidRDefault="00A642AE" w:rsidP="00754B50">
            <w:pPr>
              <w:jc w:val="both"/>
              <w:rPr>
                <w:rFonts w:ascii="Times New Roman" w:hAnsi="Times New Roman" w:cs="Times New Roman"/>
                <w:b/>
                <w:bCs/>
                <w:sz w:val="20"/>
                <w:szCs w:val="20"/>
              </w:rPr>
            </w:pPr>
          </w:p>
        </w:tc>
        <w:tc>
          <w:tcPr>
            <w:tcW w:w="1217" w:type="dxa"/>
          </w:tcPr>
          <w:p w14:paraId="6D47406D" w14:textId="77777777" w:rsidR="00A642AE" w:rsidRPr="00870D5F" w:rsidRDefault="00A642AE" w:rsidP="00754B50">
            <w:pPr>
              <w:jc w:val="both"/>
              <w:rPr>
                <w:rFonts w:ascii="Times New Roman" w:hAnsi="Times New Roman" w:cs="Times New Roman"/>
                <w:b/>
                <w:bCs/>
                <w:sz w:val="20"/>
                <w:szCs w:val="20"/>
              </w:rPr>
            </w:pPr>
          </w:p>
        </w:tc>
        <w:tc>
          <w:tcPr>
            <w:tcW w:w="1217" w:type="dxa"/>
          </w:tcPr>
          <w:p w14:paraId="617F7F78" w14:textId="77777777" w:rsidR="00A642AE" w:rsidRPr="00870D5F" w:rsidRDefault="00A642AE" w:rsidP="00754B50">
            <w:pPr>
              <w:jc w:val="both"/>
              <w:rPr>
                <w:rFonts w:ascii="Times New Roman" w:hAnsi="Times New Roman" w:cs="Times New Roman"/>
                <w:b/>
                <w:bCs/>
                <w:sz w:val="20"/>
                <w:szCs w:val="20"/>
              </w:rPr>
            </w:pPr>
          </w:p>
        </w:tc>
        <w:tc>
          <w:tcPr>
            <w:tcW w:w="1099" w:type="dxa"/>
          </w:tcPr>
          <w:p w14:paraId="734A11C1" w14:textId="77777777" w:rsidR="00A642AE" w:rsidRPr="00870D5F" w:rsidRDefault="00A642AE" w:rsidP="00754B50">
            <w:pPr>
              <w:jc w:val="both"/>
              <w:rPr>
                <w:rFonts w:ascii="Times New Roman" w:hAnsi="Times New Roman" w:cs="Times New Roman"/>
                <w:b/>
                <w:bCs/>
                <w:sz w:val="20"/>
                <w:szCs w:val="20"/>
              </w:rPr>
            </w:pPr>
          </w:p>
        </w:tc>
        <w:tc>
          <w:tcPr>
            <w:tcW w:w="1134" w:type="dxa"/>
          </w:tcPr>
          <w:p w14:paraId="7B982048" w14:textId="11FA1594" w:rsidR="00A642AE" w:rsidRPr="00870D5F" w:rsidRDefault="002F6E72"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.3</w:t>
            </w:r>
            <w:r w:rsidR="000B75F2" w:rsidRPr="00870D5F">
              <w:rPr>
                <w:rFonts w:ascii="Times New Roman" w:hAnsi="Times New Roman" w:cs="Times New Roman"/>
                <w:b/>
                <w:bCs/>
                <w:sz w:val="20"/>
                <w:szCs w:val="20"/>
              </w:rPr>
              <w:t>09</w:t>
            </w:r>
          </w:p>
        </w:tc>
        <w:tc>
          <w:tcPr>
            <w:tcW w:w="1292" w:type="dxa"/>
          </w:tcPr>
          <w:p w14:paraId="161B5E13" w14:textId="421A7CEC" w:rsidR="00A642AE" w:rsidRPr="00870D5F" w:rsidRDefault="002F6E72"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.3</w:t>
            </w:r>
            <w:r w:rsidR="000B75F2" w:rsidRPr="00870D5F">
              <w:rPr>
                <w:rFonts w:ascii="Times New Roman" w:hAnsi="Times New Roman" w:cs="Times New Roman"/>
                <w:b/>
                <w:bCs/>
                <w:sz w:val="20"/>
                <w:szCs w:val="20"/>
              </w:rPr>
              <w:t>73</w:t>
            </w:r>
          </w:p>
        </w:tc>
      </w:tr>
      <w:tr w:rsidR="00870D5F" w:rsidRPr="00870D5F" w14:paraId="0F4F3489" w14:textId="77777777" w:rsidTr="00CF173D">
        <w:trPr>
          <w:trHeight w:val="1271"/>
        </w:trPr>
        <w:tc>
          <w:tcPr>
            <w:tcW w:w="1082" w:type="dxa"/>
          </w:tcPr>
          <w:p w14:paraId="1D14A101" w14:textId="0EDC7A08"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1</w:t>
            </w:r>
            <w:r w:rsidR="00CF173D" w:rsidRPr="00870D5F">
              <w:rPr>
                <w:rFonts w:ascii="Times New Roman" w:hAnsi="Times New Roman" w:cs="Times New Roman"/>
                <w:sz w:val="20"/>
                <w:szCs w:val="20"/>
              </w:rPr>
              <w:t>2</w:t>
            </w:r>
          </w:p>
        </w:tc>
        <w:tc>
          <w:tcPr>
            <w:tcW w:w="1153" w:type="dxa"/>
          </w:tcPr>
          <w:p w14:paraId="3B715857"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21</w:t>
            </w:r>
          </w:p>
        </w:tc>
        <w:tc>
          <w:tcPr>
            <w:tcW w:w="3135" w:type="dxa"/>
          </w:tcPr>
          <w:p w14:paraId="0656C532"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hide my smartphone use from others (e.g., family, partner, friend, etc.).</w:t>
            </w:r>
          </w:p>
        </w:tc>
        <w:tc>
          <w:tcPr>
            <w:tcW w:w="1215" w:type="dxa"/>
          </w:tcPr>
          <w:p w14:paraId="49D7BC7F" w14:textId="77777777" w:rsidR="00A642AE" w:rsidRPr="00870D5F" w:rsidRDefault="00A642AE" w:rsidP="00754B50">
            <w:pPr>
              <w:jc w:val="both"/>
              <w:rPr>
                <w:rFonts w:ascii="Times New Roman" w:hAnsi="Times New Roman" w:cs="Times New Roman"/>
                <w:sz w:val="20"/>
                <w:szCs w:val="20"/>
              </w:rPr>
            </w:pPr>
          </w:p>
        </w:tc>
        <w:tc>
          <w:tcPr>
            <w:tcW w:w="1217" w:type="dxa"/>
          </w:tcPr>
          <w:p w14:paraId="746729DA" w14:textId="77777777" w:rsidR="00A642AE" w:rsidRPr="00870D5F" w:rsidRDefault="00A642AE" w:rsidP="00754B50">
            <w:pPr>
              <w:jc w:val="both"/>
              <w:rPr>
                <w:rFonts w:ascii="Times New Roman" w:hAnsi="Times New Roman" w:cs="Times New Roman"/>
                <w:sz w:val="20"/>
                <w:szCs w:val="20"/>
              </w:rPr>
            </w:pPr>
          </w:p>
        </w:tc>
        <w:tc>
          <w:tcPr>
            <w:tcW w:w="1217" w:type="dxa"/>
          </w:tcPr>
          <w:p w14:paraId="34BD889B" w14:textId="0D373F61"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w:t>
            </w:r>
            <w:r w:rsidR="002F6E72" w:rsidRPr="00870D5F">
              <w:rPr>
                <w:rFonts w:ascii="Times New Roman" w:hAnsi="Times New Roman" w:cs="Times New Roman"/>
                <w:sz w:val="20"/>
                <w:szCs w:val="20"/>
              </w:rPr>
              <w:t>8</w:t>
            </w:r>
            <w:r w:rsidR="000B75F2" w:rsidRPr="00870D5F">
              <w:rPr>
                <w:rFonts w:ascii="Times New Roman" w:hAnsi="Times New Roman" w:cs="Times New Roman"/>
                <w:sz w:val="20"/>
                <w:szCs w:val="20"/>
              </w:rPr>
              <w:t>0</w:t>
            </w:r>
            <w:r w:rsidR="002F6E72" w:rsidRPr="00870D5F">
              <w:rPr>
                <w:rFonts w:ascii="Times New Roman" w:hAnsi="Times New Roman" w:cs="Times New Roman"/>
                <w:sz w:val="20"/>
                <w:szCs w:val="20"/>
              </w:rPr>
              <w:t>2</w:t>
            </w:r>
          </w:p>
        </w:tc>
        <w:tc>
          <w:tcPr>
            <w:tcW w:w="1217" w:type="dxa"/>
          </w:tcPr>
          <w:p w14:paraId="662E7840" w14:textId="77777777" w:rsidR="00A642AE" w:rsidRPr="00870D5F" w:rsidRDefault="00A642AE" w:rsidP="00754B50">
            <w:pPr>
              <w:jc w:val="both"/>
              <w:rPr>
                <w:rFonts w:ascii="Times New Roman" w:hAnsi="Times New Roman" w:cs="Times New Roman"/>
                <w:sz w:val="20"/>
                <w:szCs w:val="20"/>
              </w:rPr>
            </w:pPr>
          </w:p>
        </w:tc>
        <w:tc>
          <w:tcPr>
            <w:tcW w:w="1099" w:type="dxa"/>
          </w:tcPr>
          <w:p w14:paraId="1FC81634" w14:textId="77777777" w:rsidR="00A642AE" w:rsidRPr="00870D5F" w:rsidRDefault="00A642AE" w:rsidP="00754B50">
            <w:pPr>
              <w:jc w:val="both"/>
              <w:rPr>
                <w:rFonts w:ascii="Times New Roman" w:hAnsi="Times New Roman" w:cs="Times New Roman"/>
                <w:sz w:val="20"/>
                <w:szCs w:val="20"/>
              </w:rPr>
            </w:pPr>
          </w:p>
        </w:tc>
        <w:tc>
          <w:tcPr>
            <w:tcW w:w="1134" w:type="dxa"/>
          </w:tcPr>
          <w:p w14:paraId="5A089265" w14:textId="77777777" w:rsidR="00A642AE" w:rsidRPr="00870D5F" w:rsidRDefault="00A642AE" w:rsidP="00754B50">
            <w:pPr>
              <w:jc w:val="both"/>
              <w:rPr>
                <w:rFonts w:ascii="Times New Roman" w:hAnsi="Times New Roman" w:cs="Times New Roman"/>
                <w:sz w:val="20"/>
                <w:szCs w:val="20"/>
              </w:rPr>
            </w:pPr>
          </w:p>
        </w:tc>
        <w:tc>
          <w:tcPr>
            <w:tcW w:w="1292" w:type="dxa"/>
          </w:tcPr>
          <w:p w14:paraId="15E50DCD" w14:textId="77777777" w:rsidR="00A642AE" w:rsidRPr="00870D5F" w:rsidRDefault="00A642AE" w:rsidP="00754B50">
            <w:pPr>
              <w:jc w:val="both"/>
              <w:rPr>
                <w:rFonts w:ascii="Times New Roman" w:hAnsi="Times New Roman" w:cs="Times New Roman"/>
                <w:sz w:val="20"/>
                <w:szCs w:val="20"/>
              </w:rPr>
            </w:pPr>
          </w:p>
        </w:tc>
      </w:tr>
      <w:tr w:rsidR="00870D5F" w:rsidRPr="00870D5F" w14:paraId="32B2FB43" w14:textId="77777777" w:rsidTr="00CF173D">
        <w:trPr>
          <w:trHeight w:val="1591"/>
        </w:trPr>
        <w:tc>
          <w:tcPr>
            <w:tcW w:w="1082" w:type="dxa"/>
          </w:tcPr>
          <w:p w14:paraId="6C9F350C" w14:textId="7674198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1</w:t>
            </w:r>
            <w:r w:rsidR="00CF173D" w:rsidRPr="00870D5F">
              <w:rPr>
                <w:rFonts w:ascii="Times New Roman" w:hAnsi="Times New Roman" w:cs="Times New Roman"/>
                <w:sz w:val="20"/>
                <w:szCs w:val="20"/>
              </w:rPr>
              <w:t>3</w:t>
            </w:r>
          </w:p>
        </w:tc>
        <w:tc>
          <w:tcPr>
            <w:tcW w:w="1153" w:type="dxa"/>
          </w:tcPr>
          <w:p w14:paraId="32C2FFED"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22</w:t>
            </w:r>
          </w:p>
        </w:tc>
        <w:tc>
          <w:tcPr>
            <w:tcW w:w="3135" w:type="dxa"/>
          </w:tcPr>
          <w:p w14:paraId="7DE0F698"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feel angry when I do not have access to my smartphone (e.g., exams, out of battery, etc.).</w:t>
            </w:r>
          </w:p>
        </w:tc>
        <w:tc>
          <w:tcPr>
            <w:tcW w:w="1215" w:type="dxa"/>
          </w:tcPr>
          <w:p w14:paraId="3A611AB5" w14:textId="77777777" w:rsidR="00A642AE" w:rsidRPr="00870D5F" w:rsidRDefault="00A642AE" w:rsidP="00754B50">
            <w:pPr>
              <w:jc w:val="both"/>
              <w:rPr>
                <w:rFonts w:ascii="Times New Roman" w:hAnsi="Times New Roman" w:cs="Times New Roman"/>
                <w:sz w:val="20"/>
                <w:szCs w:val="20"/>
              </w:rPr>
            </w:pPr>
          </w:p>
        </w:tc>
        <w:tc>
          <w:tcPr>
            <w:tcW w:w="1217" w:type="dxa"/>
          </w:tcPr>
          <w:p w14:paraId="3A4A6467" w14:textId="77777777" w:rsidR="00A642AE" w:rsidRPr="00870D5F" w:rsidRDefault="00A642AE" w:rsidP="00754B50">
            <w:pPr>
              <w:jc w:val="both"/>
              <w:rPr>
                <w:rFonts w:ascii="Times New Roman" w:hAnsi="Times New Roman" w:cs="Times New Roman"/>
                <w:sz w:val="20"/>
                <w:szCs w:val="20"/>
              </w:rPr>
            </w:pPr>
          </w:p>
        </w:tc>
        <w:tc>
          <w:tcPr>
            <w:tcW w:w="1217" w:type="dxa"/>
          </w:tcPr>
          <w:p w14:paraId="52FA844E" w14:textId="77777777" w:rsidR="00A642AE" w:rsidRPr="00870D5F" w:rsidRDefault="00A642AE" w:rsidP="00754B50">
            <w:pPr>
              <w:jc w:val="both"/>
              <w:rPr>
                <w:rFonts w:ascii="Times New Roman" w:hAnsi="Times New Roman" w:cs="Times New Roman"/>
                <w:sz w:val="20"/>
                <w:szCs w:val="20"/>
              </w:rPr>
            </w:pPr>
          </w:p>
        </w:tc>
        <w:tc>
          <w:tcPr>
            <w:tcW w:w="1217" w:type="dxa"/>
          </w:tcPr>
          <w:p w14:paraId="6FB289B6" w14:textId="7EEA339C" w:rsidR="00A642AE" w:rsidRPr="00870D5F" w:rsidRDefault="00A642AE" w:rsidP="00754B50">
            <w:pPr>
              <w:jc w:val="both"/>
              <w:rPr>
                <w:rFonts w:ascii="Times New Roman" w:hAnsi="Times New Roman" w:cs="Times New Roman"/>
                <w:sz w:val="20"/>
                <w:szCs w:val="20"/>
              </w:rPr>
            </w:pPr>
          </w:p>
        </w:tc>
        <w:tc>
          <w:tcPr>
            <w:tcW w:w="1099" w:type="dxa"/>
          </w:tcPr>
          <w:p w14:paraId="2F5A021B" w14:textId="1B873752" w:rsidR="00A642AE" w:rsidRPr="00870D5F" w:rsidRDefault="000B75F2" w:rsidP="00754B50">
            <w:pPr>
              <w:jc w:val="both"/>
              <w:rPr>
                <w:rFonts w:ascii="Times New Roman" w:hAnsi="Times New Roman" w:cs="Times New Roman"/>
                <w:sz w:val="20"/>
                <w:szCs w:val="20"/>
              </w:rPr>
            </w:pPr>
            <w:r w:rsidRPr="00870D5F">
              <w:rPr>
                <w:rFonts w:ascii="Times New Roman" w:hAnsi="Times New Roman" w:cs="Times New Roman"/>
                <w:sz w:val="20"/>
                <w:szCs w:val="20"/>
              </w:rPr>
              <w:t>.658</w:t>
            </w:r>
          </w:p>
        </w:tc>
        <w:tc>
          <w:tcPr>
            <w:tcW w:w="1134" w:type="dxa"/>
          </w:tcPr>
          <w:p w14:paraId="2B0F8A5F" w14:textId="7A0B8389" w:rsidR="00A642AE" w:rsidRPr="00870D5F" w:rsidRDefault="00A642AE" w:rsidP="00754B50">
            <w:pPr>
              <w:jc w:val="both"/>
              <w:rPr>
                <w:rFonts w:ascii="Times New Roman" w:hAnsi="Times New Roman" w:cs="Times New Roman"/>
                <w:sz w:val="20"/>
                <w:szCs w:val="20"/>
              </w:rPr>
            </w:pPr>
          </w:p>
        </w:tc>
        <w:tc>
          <w:tcPr>
            <w:tcW w:w="1292" w:type="dxa"/>
          </w:tcPr>
          <w:p w14:paraId="0E3C19B5" w14:textId="77777777" w:rsidR="00A642AE" w:rsidRPr="00870D5F" w:rsidRDefault="00A642AE" w:rsidP="00754B50">
            <w:pPr>
              <w:jc w:val="both"/>
              <w:rPr>
                <w:rFonts w:ascii="Times New Roman" w:hAnsi="Times New Roman" w:cs="Times New Roman"/>
                <w:sz w:val="20"/>
                <w:szCs w:val="20"/>
              </w:rPr>
            </w:pPr>
          </w:p>
        </w:tc>
      </w:tr>
      <w:tr w:rsidR="00870D5F" w:rsidRPr="00870D5F" w14:paraId="0AEB4378" w14:textId="77777777" w:rsidTr="00CF173D">
        <w:trPr>
          <w:trHeight w:val="961"/>
        </w:trPr>
        <w:tc>
          <w:tcPr>
            <w:tcW w:w="1082" w:type="dxa"/>
          </w:tcPr>
          <w:p w14:paraId="175E1042" w14:textId="44B2452F"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1</w:t>
            </w:r>
            <w:r w:rsidR="00CF173D" w:rsidRPr="00870D5F">
              <w:rPr>
                <w:rFonts w:ascii="Times New Roman" w:hAnsi="Times New Roman" w:cs="Times New Roman"/>
                <w:sz w:val="20"/>
                <w:szCs w:val="20"/>
              </w:rPr>
              <w:t>4</w:t>
            </w:r>
          </w:p>
        </w:tc>
        <w:tc>
          <w:tcPr>
            <w:tcW w:w="1153" w:type="dxa"/>
          </w:tcPr>
          <w:p w14:paraId="0EA2826E"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25</w:t>
            </w:r>
          </w:p>
        </w:tc>
        <w:tc>
          <w:tcPr>
            <w:tcW w:w="3135" w:type="dxa"/>
          </w:tcPr>
          <w:p w14:paraId="0B727042"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jeopardize important relationships (e.g., family, partner, friend, etc.) due to my smartphone use.</w:t>
            </w:r>
          </w:p>
        </w:tc>
        <w:tc>
          <w:tcPr>
            <w:tcW w:w="1215" w:type="dxa"/>
          </w:tcPr>
          <w:p w14:paraId="40495397" w14:textId="77777777" w:rsidR="00A642AE" w:rsidRPr="00870D5F" w:rsidRDefault="00A642AE" w:rsidP="00754B50">
            <w:pPr>
              <w:jc w:val="both"/>
              <w:rPr>
                <w:rFonts w:ascii="Times New Roman" w:hAnsi="Times New Roman" w:cs="Times New Roman"/>
                <w:sz w:val="20"/>
                <w:szCs w:val="20"/>
              </w:rPr>
            </w:pPr>
          </w:p>
        </w:tc>
        <w:tc>
          <w:tcPr>
            <w:tcW w:w="1217" w:type="dxa"/>
          </w:tcPr>
          <w:p w14:paraId="5818A9DC" w14:textId="77777777" w:rsidR="00A642AE" w:rsidRPr="00870D5F" w:rsidRDefault="00A642AE" w:rsidP="00754B50">
            <w:pPr>
              <w:jc w:val="both"/>
              <w:rPr>
                <w:rFonts w:ascii="Times New Roman" w:hAnsi="Times New Roman" w:cs="Times New Roman"/>
                <w:sz w:val="20"/>
                <w:szCs w:val="20"/>
              </w:rPr>
            </w:pPr>
          </w:p>
        </w:tc>
        <w:tc>
          <w:tcPr>
            <w:tcW w:w="1217" w:type="dxa"/>
          </w:tcPr>
          <w:p w14:paraId="45394D3D" w14:textId="2D61F86B"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.74</w:t>
            </w:r>
            <w:r w:rsidR="000B75F2" w:rsidRPr="00870D5F">
              <w:rPr>
                <w:rFonts w:ascii="Times New Roman" w:hAnsi="Times New Roman" w:cs="Times New Roman"/>
                <w:sz w:val="20"/>
                <w:szCs w:val="20"/>
              </w:rPr>
              <w:t>2</w:t>
            </w:r>
          </w:p>
        </w:tc>
        <w:tc>
          <w:tcPr>
            <w:tcW w:w="1217" w:type="dxa"/>
          </w:tcPr>
          <w:p w14:paraId="425501B7" w14:textId="77777777" w:rsidR="00A642AE" w:rsidRPr="00870D5F" w:rsidRDefault="00A642AE" w:rsidP="00754B50">
            <w:pPr>
              <w:jc w:val="both"/>
              <w:rPr>
                <w:rFonts w:ascii="Times New Roman" w:hAnsi="Times New Roman" w:cs="Times New Roman"/>
                <w:sz w:val="20"/>
                <w:szCs w:val="20"/>
              </w:rPr>
            </w:pPr>
          </w:p>
        </w:tc>
        <w:tc>
          <w:tcPr>
            <w:tcW w:w="1099" w:type="dxa"/>
          </w:tcPr>
          <w:p w14:paraId="522F9A2D" w14:textId="77777777" w:rsidR="00A642AE" w:rsidRPr="00870D5F" w:rsidRDefault="00A642AE" w:rsidP="00754B50">
            <w:pPr>
              <w:jc w:val="both"/>
              <w:rPr>
                <w:rFonts w:ascii="Times New Roman" w:hAnsi="Times New Roman" w:cs="Times New Roman"/>
                <w:sz w:val="20"/>
                <w:szCs w:val="20"/>
              </w:rPr>
            </w:pPr>
          </w:p>
        </w:tc>
        <w:tc>
          <w:tcPr>
            <w:tcW w:w="1134" w:type="dxa"/>
          </w:tcPr>
          <w:p w14:paraId="073AA23E" w14:textId="77777777" w:rsidR="00A642AE" w:rsidRPr="00870D5F" w:rsidRDefault="00A642AE" w:rsidP="00754B50">
            <w:pPr>
              <w:jc w:val="both"/>
              <w:rPr>
                <w:rFonts w:ascii="Times New Roman" w:hAnsi="Times New Roman" w:cs="Times New Roman"/>
                <w:sz w:val="20"/>
                <w:szCs w:val="20"/>
              </w:rPr>
            </w:pPr>
          </w:p>
        </w:tc>
        <w:tc>
          <w:tcPr>
            <w:tcW w:w="1292" w:type="dxa"/>
          </w:tcPr>
          <w:p w14:paraId="6F6EDB98" w14:textId="77777777" w:rsidR="00A642AE" w:rsidRPr="00870D5F" w:rsidRDefault="00A642AE" w:rsidP="00754B50">
            <w:pPr>
              <w:jc w:val="both"/>
              <w:rPr>
                <w:rFonts w:ascii="Times New Roman" w:hAnsi="Times New Roman" w:cs="Times New Roman"/>
                <w:sz w:val="20"/>
                <w:szCs w:val="20"/>
              </w:rPr>
            </w:pPr>
          </w:p>
        </w:tc>
      </w:tr>
      <w:tr w:rsidR="00870D5F" w:rsidRPr="00870D5F" w14:paraId="2CC1754D" w14:textId="77777777" w:rsidTr="00CF173D">
        <w:trPr>
          <w:trHeight w:val="961"/>
        </w:trPr>
        <w:tc>
          <w:tcPr>
            <w:tcW w:w="1082" w:type="dxa"/>
          </w:tcPr>
          <w:p w14:paraId="7E87FFC6" w14:textId="6D2803CE"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lastRenderedPageBreak/>
              <w:t>1</w:t>
            </w:r>
            <w:r w:rsidR="00CF173D" w:rsidRPr="00870D5F">
              <w:rPr>
                <w:rFonts w:ascii="Times New Roman" w:hAnsi="Times New Roman" w:cs="Times New Roman"/>
                <w:sz w:val="20"/>
                <w:szCs w:val="20"/>
              </w:rPr>
              <w:t>5</w:t>
            </w:r>
          </w:p>
        </w:tc>
        <w:tc>
          <w:tcPr>
            <w:tcW w:w="1153" w:type="dxa"/>
          </w:tcPr>
          <w:p w14:paraId="426C3D13"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26</w:t>
            </w:r>
          </w:p>
        </w:tc>
        <w:tc>
          <w:tcPr>
            <w:tcW w:w="3135" w:type="dxa"/>
          </w:tcPr>
          <w:p w14:paraId="4D6FDC57"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can use my smartphone in traffic (e.g., driving a car, cycling, walking, etc.) without endangering myself or others.</w:t>
            </w:r>
          </w:p>
        </w:tc>
        <w:tc>
          <w:tcPr>
            <w:tcW w:w="1215" w:type="dxa"/>
          </w:tcPr>
          <w:p w14:paraId="5764D8A9" w14:textId="77777777" w:rsidR="00A642AE" w:rsidRPr="00870D5F" w:rsidRDefault="00A642AE" w:rsidP="00754B50">
            <w:pPr>
              <w:jc w:val="both"/>
              <w:rPr>
                <w:rFonts w:ascii="Times New Roman" w:hAnsi="Times New Roman" w:cs="Times New Roman"/>
                <w:sz w:val="20"/>
                <w:szCs w:val="20"/>
              </w:rPr>
            </w:pPr>
          </w:p>
        </w:tc>
        <w:tc>
          <w:tcPr>
            <w:tcW w:w="1217" w:type="dxa"/>
          </w:tcPr>
          <w:p w14:paraId="52D8AA2E" w14:textId="77777777" w:rsidR="00A642AE" w:rsidRPr="00870D5F" w:rsidRDefault="00A642AE" w:rsidP="00754B50">
            <w:pPr>
              <w:jc w:val="both"/>
              <w:rPr>
                <w:rFonts w:ascii="Times New Roman" w:hAnsi="Times New Roman" w:cs="Times New Roman"/>
                <w:sz w:val="20"/>
                <w:szCs w:val="20"/>
              </w:rPr>
            </w:pPr>
          </w:p>
        </w:tc>
        <w:tc>
          <w:tcPr>
            <w:tcW w:w="1217" w:type="dxa"/>
          </w:tcPr>
          <w:p w14:paraId="5D0577EF" w14:textId="77777777" w:rsidR="00A642AE" w:rsidRPr="00870D5F" w:rsidRDefault="00A642AE" w:rsidP="00754B50">
            <w:pPr>
              <w:jc w:val="both"/>
              <w:rPr>
                <w:rFonts w:ascii="Times New Roman" w:hAnsi="Times New Roman" w:cs="Times New Roman"/>
                <w:sz w:val="20"/>
                <w:szCs w:val="20"/>
              </w:rPr>
            </w:pPr>
          </w:p>
        </w:tc>
        <w:tc>
          <w:tcPr>
            <w:tcW w:w="1217" w:type="dxa"/>
          </w:tcPr>
          <w:p w14:paraId="35D6E1C5" w14:textId="2283DA1E" w:rsidR="00A642AE" w:rsidRPr="00870D5F" w:rsidRDefault="000B75F2" w:rsidP="00754B50">
            <w:pPr>
              <w:jc w:val="both"/>
              <w:rPr>
                <w:rFonts w:ascii="Times New Roman" w:hAnsi="Times New Roman" w:cs="Times New Roman"/>
                <w:sz w:val="20"/>
                <w:szCs w:val="20"/>
              </w:rPr>
            </w:pPr>
            <w:r w:rsidRPr="00870D5F">
              <w:rPr>
                <w:rFonts w:ascii="Times New Roman" w:hAnsi="Times New Roman" w:cs="Times New Roman"/>
                <w:sz w:val="20"/>
                <w:szCs w:val="20"/>
              </w:rPr>
              <w:t>.536</w:t>
            </w:r>
          </w:p>
        </w:tc>
        <w:tc>
          <w:tcPr>
            <w:tcW w:w="1099" w:type="dxa"/>
          </w:tcPr>
          <w:p w14:paraId="0FA00328" w14:textId="77777777" w:rsidR="00A642AE" w:rsidRPr="00870D5F" w:rsidRDefault="00A642AE" w:rsidP="00754B50">
            <w:pPr>
              <w:jc w:val="both"/>
              <w:rPr>
                <w:rFonts w:ascii="Times New Roman" w:hAnsi="Times New Roman" w:cs="Times New Roman"/>
                <w:sz w:val="20"/>
                <w:szCs w:val="20"/>
              </w:rPr>
            </w:pPr>
          </w:p>
        </w:tc>
        <w:tc>
          <w:tcPr>
            <w:tcW w:w="1134" w:type="dxa"/>
          </w:tcPr>
          <w:p w14:paraId="08A5DF0A" w14:textId="77777777" w:rsidR="00A642AE" w:rsidRPr="00870D5F" w:rsidRDefault="00A642AE" w:rsidP="00754B50">
            <w:pPr>
              <w:jc w:val="both"/>
              <w:rPr>
                <w:rFonts w:ascii="Times New Roman" w:hAnsi="Times New Roman" w:cs="Times New Roman"/>
                <w:sz w:val="20"/>
                <w:szCs w:val="20"/>
              </w:rPr>
            </w:pPr>
          </w:p>
        </w:tc>
        <w:tc>
          <w:tcPr>
            <w:tcW w:w="1292" w:type="dxa"/>
          </w:tcPr>
          <w:p w14:paraId="5E6A3D60" w14:textId="02E7C393" w:rsidR="00A642AE" w:rsidRPr="00870D5F" w:rsidRDefault="00A642AE" w:rsidP="00754B50">
            <w:pPr>
              <w:jc w:val="both"/>
              <w:rPr>
                <w:rFonts w:ascii="Times New Roman" w:hAnsi="Times New Roman" w:cs="Times New Roman"/>
                <w:sz w:val="20"/>
                <w:szCs w:val="20"/>
              </w:rPr>
            </w:pPr>
          </w:p>
        </w:tc>
      </w:tr>
      <w:tr w:rsidR="00870D5F" w:rsidRPr="00870D5F" w14:paraId="52E3BDCA" w14:textId="77777777" w:rsidTr="00CF173D">
        <w:trPr>
          <w:trHeight w:val="961"/>
        </w:trPr>
        <w:tc>
          <w:tcPr>
            <w:tcW w:w="1082" w:type="dxa"/>
          </w:tcPr>
          <w:p w14:paraId="14BDD441" w14:textId="794688F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1</w:t>
            </w:r>
            <w:r w:rsidR="00CF173D" w:rsidRPr="00870D5F">
              <w:rPr>
                <w:rFonts w:ascii="Times New Roman" w:hAnsi="Times New Roman" w:cs="Times New Roman"/>
                <w:sz w:val="20"/>
                <w:szCs w:val="20"/>
              </w:rPr>
              <w:t>6</w:t>
            </w:r>
          </w:p>
        </w:tc>
        <w:tc>
          <w:tcPr>
            <w:tcW w:w="1153" w:type="dxa"/>
          </w:tcPr>
          <w:p w14:paraId="51848DD1"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27</w:t>
            </w:r>
          </w:p>
        </w:tc>
        <w:tc>
          <w:tcPr>
            <w:tcW w:w="3135" w:type="dxa"/>
          </w:tcPr>
          <w:p w14:paraId="65415A59"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feel unsatisfied even when I spend a lot of time on my smartphone.</w:t>
            </w:r>
          </w:p>
        </w:tc>
        <w:tc>
          <w:tcPr>
            <w:tcW w:w="1215" w:type="dxa"/>
          </w:tcPr>
          <w:p w14:paraId="1733F6DB" w14:textId="77777777" w:rsidR="00A642AE" w:rsidRPr="00870D5F" w:rsidRDefault="00A642AE" w:rsidP="00754B50">
            <w:pPr>
              <w:jc w:val="both"/>
              <w:rPr>
                <w:rFonts w:ascii="Times New Roman" w:hAnsi="Times New Roman" w:cs="Times New Roman"/>
                <w:sz w:val="20"/>
                <w:szCs w:val="20"/>
              </w:rPr>
            </w:pPr>
          </w:p>
        </w:tc>
        <w:tc>
          <w:tcPr>
            <w:tcW w:w="1217" w:type="dxa"/>
          </w:tcPr>
          <w:p w14:paraId="3F91DFF6" w14:textId="3753820C"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.5</w:t>
            </w:r>
            <w:r w:rsidR="000B75F2" w:rsidRPr="00870D5F">
              <w:rPr>
                <w:rFonts w:ascii="Times New Roman" w:hAnsi="Times New Roman" w:cs="Times New Roman"/>
                <w:sz w:val="20"/>
                <w:szCs w:val="20"/>
              </w:rPr>
              <w:t>44</w:t>
            </w:r>
          </w:p>
        </w:tc>
        <w:tc>
          <w:tcPr>
            <w:tcW w:w="1217" w:type="dxa"/>
          </w:tcPr>
          <w:p w14:paraId="5A49C73E" w14:textId="77777777" w:rsidR="00A642AE" w:rsidRPr="00870D5F" w:rsidRDefault="00A642AE" w:rsidP="00754B50">
            <w:pPr>
              <w:jc w:val="both"/>
              <w:rPr>
                <w:rFonts w:ascii="Times New Roman" w:hAnsi="Times New Roman" w:cs="Times New Roman"/>
                <w:sz w:val="20"/>
                <w:szCs w:val="20"/>
              </w:rPr>
            </w:pPr>
          </w:p>
        </w:tc>
        <w:tc>
          <w:tcPr>
            <w:tcW w:w="1217" w:type="dxa"/>
          </w:tcPr>
          <w:p w14:paraId="5B6D7E6C" w14:textId="77777777" w:rsidR="00A642AE" w:rsidRPr="00870D5F" w:rsidRDefault="00A642AE" w:rsidP="00754B50">
            <w:pPr>
              <w:jc w:val="both"/>
              <w:rPr>
                <w:rFonts w:ascii="Times New Roman" w:hAnsi="Times New Roman" w:cs="Times New Roman"/>
                <w:sz w:val="20"/>
                <w:szCs w:val="20"/>
              </w:rPr>
            </w:pPr>
          </w:p>
        </w:tc>
        <w:tc>
          <w:tcPr>
            <w:tcW w:w="1099" w:type="dxa"/>
          </w:tcPr>
          <w:p w14:paraId="1297DA77" w14:textId="77777777" w:rsidR="00A642AE" w:rsidRPr="00870D5F" w:rsidRDefault="00A642AE" w:rsidP="00754B50">
            <w:pPr>
              <w:jc w:val="both"/>
              <w:rPr>
                <w:rFonts w:ascii="Times New Roman" w:hAnsi="Times New Roman" w:cs="Times New Roman"/>
                <w:sz w:val="20"/>
                <w:szCs w:val="20"/>
              </w:rPr>
            </w:pPr>
          </w:p>
        </w:tc>
        <w:tc>
          <w:tcPr>
            <w:tcW w:w="1134" w:type="dxa"/>
          </w:tcPr>
          <w:p w14:paraId="66A4C9EA" w14:textId="77777777" w:rsidR="00A642AE" w:rsidRPr="00870D5F" w:rsidRDefault="00A642AE" w:rsidP="00754B50">
            <w:pPr>
              <w:jc w:val="both"/>
              <w:rPr>
                <w:rFonts w:ascii="Times New Roman" w:hAnsi="Times New Roman" w:cs="Times New Roman"/>
                <w:sz w:val="20"/>
                <w:szCs w:val="20"/>
              </w:rPr>
            </w:pPr>
          </w:p>
        </w:tc>
        <w:tc>
          <w:tcPr>
            <w:tcW w:w="1292" w:type="dxa"/>
          </w:tcPr>
          <w:p w14:paraId="5AE3092C" w14:textId="77777777" w:rsidR="00A642AE" w:rsidRPr="00870D5F" w:rsidRDefault="00A642AE" w:rsidP="00754B50">
            <w:pPr>
              <w:jc w:val="both"/>
              <w:rPr>
                <w:rFonts w:ascii="Times New Roman" w:hAnsi="Times New Roman" w:cs="Times New Roman"/>
                <w:sz w:val="20"/>
                <w:szCs w:val="20"/>
              </w:rPr>
            </w:pPr>
          </w:p>
        </w:tc>
      </w:tr>
      <w:tr w:rsidR="00870D5F" w:rsidRPr="00870D5F" w14:paraId="1FFE3218" w14:textId="77777777" w:rsidTr="00CF173D">
        <w:trPr>
          <w:trHeight w:val="2222"/>
        </w:trPr>
        <w:tc>
          <w:tcPr>
            <w:tcW w:w="1082" w:type="dxa"/>
          </w:tcPr>
          <w:p w14:paraId="05F4E24D" w14:textId="2A0133E2"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1</w:t>
            </w:r>
            <w:r w:rsidR="00CF173D" w:rsidRPr="00870D5F">
              <w:rPr>
                <w:rFonts w:ascii="Times New Roman" w:hAnsi="Times New Roman" w:cs="Times New Roman"/>
                <w:sz w:val="20"/>
                <w:szCs w:val="20"/>
              </w:rPr>
              <w:t>7</w:t>
            </w:r>
          </w:p>
        </w:tc>
        <w:tc>
          <w:tcPr>
            <w:tcW w:w="1153" w:type="dxa"/>
          </w:tcPr>
          <w:p w14:paraId="1E9A5760"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29</w:t>
            </w:r>
          </w:p>
        </w:tc>
        <w:tc>
          <w:tcPr>
            <w:tcW w:w="3135" w:type="dxa"/>
          </w:tcPr>
          <w:p w14:paraId="2216C895"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use my smartphone in situations that could be physically dangerous (e.g., driving a car, cycling, crossing the road, operating heavy machinery, etc.).</w:t>
            </w:r>
          </w:p>
        </w:tc>
        <w:tc>
          <w:tcPr>
            <w:tcW w:w="1215" w:type="dxa"/>
          </w:tcPr>
          <w:p w14:paraId="5F19B346" w14:textId="77777777" w:rsidR="00A642AE" w:rsidRPr="00870D5F" w:rsidRDefault="00A642AE" w:rsidP="00754B50">
            <w:pPr>
              <w:jc w:val="both"/>
              <w:rPr>
                <w:rFonts w:ascii="Times New Roman" w:hAnsi="Times New Roman" w:cs="Times New Roman"/>
                <w:sz w:val="20"/>
                <w:szCs w:val="20"/>
              </w:rPr>
            </w:pPr>
          </w:p>
        </w:tc>
        <w:tc>
          <w:tcPr>
            <w:tcW w:w="1217" w:type="dxa"/>
          </w:tcPr>
          <w:p w14:paraId="77FF78A4" w14:textId="77777777" w:rsidR="00A642AE" w:rsidRPr="00870D5F" w:rsidRDefault="00A642AE" w:rsidP="00754B50">
            <w:pPr>
              <w:jc w:val="both"/>
              <w:rPr>
                <w:rFonts w:ascii="Times New Roman" w:hAnsi="Times New Roman" w:cs="Times New Roman"/>
                <w:sz w:val="20"/>
                <w:szCs w:val="20"/>
              </w:rPr>
            </w:pPr>
          </w:p>
        </w:tc>
        <w:tc>
          <w:tcPr>
            <w:tcW w:w="1217" w:type="dxa"/>
          </w:tcPr>
          <w:p w14:paraId="1EC42138" w14:textId="77777777" w:rsidR="00A642AE" w:rsidRPr="00870D5F" w:rsidRDefault="00A642AE" w:rsidP="00754B50">
            <w:pPr>
              <w:jc w:val="both"/>
              <w:rPr>
                <w:rFonts w:ascii="Times New Roman" w:hAnsi="Times New Roman" w:cs="Times New Roman"/>
                <w:sz w:val="20"/>
                <w:szCs w:val="20"/>
              </w:rPr>
            </w:pPr>
          </w:p>
        </w:tc>
        <w:tc>
          <w:tcPr>
            <w:tcW w:w="1217" w:type="dxa"/>
          </w:tcPr>
          <w:p w14:paraId="653B1BB6" w14:textId="19B0D556" w:rsidR="00A642AE" w:rsidRPr="00870D5F" w:rsidRDefault="000B75F2" w:rsidP="00754B50">
            <w:pPr>
              <w:jc w:val="both"/>
              <w:rPr>
                <w:rFonts w:ascii="Times New Roman" w:hAnsi="Times New Roman" w:cs="Times New Roman"/>
                <w:sz w:val="20"/>
                <w:szCs w:val="20"/>
              </w:rPr>
            </w:pPr>
            <w:r w:rsidRPr="00870D5F">
              <w:rPr>
                <w:rFonts w:ascii="Times New Roman" w:hAnsi="Times New Roman" w:cs="Times New Roman"/>
                <w:sz w:val="20"/>
                <w:szCs w:val="20"/>
              </w:rPr>
              <w:t>.855</w:t>
            </w:r>
          </w:p>
        </w:tc>
        <w:tc>
          <w:tcPr>
            <w:tcW w:w="1099" w:type="dxa"/>
          </w:tcPr>
          <w:p w14:paraId="27A30211" w14:textId="39C3104B" w:rsidR="00A642AE" w:rsidRPr="00870D5F" w:rsidRDefault="00A642AE" w:rsidP="00754B50">
            <w:pPr>
              <w:jc w:val="both"/>
              <w:rPr>
                <w:rFonts w:ascii="Times New Roman" w:hAnsi="Times New Roman" w:cs="Times New Roman"/>
                <w:sz w:val="20"/>
                <w:szCs w:val="20"/>
              </w:rPr>
            </w:pPr>
          </w:p>
        </w:tc>
        <w:tc>
          <w:tcPr>
            <w:tcW w:w="1134" w:type="dxa"/>
          </w:tcPr>
          <w:p w14:paraId="3392FDB3" w14:textId="77777777" w:rsidR="00A642AE" w:rsidRPr="00870D5F" w:rsidRDefault="00A642AE" w:rsidP="00754B50">
            <w:pPr>
              <w:jc w:val="both"/>
              <w:rPr>
                <w:rFonts w:ascii="Times New Roman" w:hAnsi="Times New Roman" w:cs="Times New Roman"/>
                <w:sz w:val="20"/>
                <w:szCs w:val="20"/>
              </w:rPr>
            </w:pPr>
          </w:p>
        </w:tc>
        <w:tc>
          <w:tcPr>
            <w:tcW w:w="1292" w:type="dxa"/>
          </w:tcPr>
          <w:p w14:paraId="291B865C" w14:textId="77777777" w:rsidR="00A642AE" w:rsidRPr="00870D5F" w:rsidRDefault="00A642AE" w:rsidP="00754B50">
            <w:pPr>
              <w:jc w:val="both"/>
              <w:rPr>
                <w:rFonts w:ascii="Times New Roman" w:hAnsi="Times New Roman" w:cs="Times New Roman"/>
                <w:sz w:val="20"/>
                <w:szCs w:val="20"/>
              </w:rPr>
            </w:pPr>
          </w:p>
        </w:tc>
      </w:tr>
      <w:tr w:rsidR="00870D5F" w:rsidRPr="00870D5F" w14:paraId="4EBF6A2D" w14:textId="77777777" w:rsidTr="00CF173D">
        <w:trPr>
          <w:trHeight w:val="630"/>
        </w:trPr>
        <w:tc>
          <w:tcPr>
            <w:tcW w:w="1082" w:type="dxa"/>
          </w:tcPr>
          <w:p w14:paraId="75D47ECF" w14:textId="5208B675"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1</w:t>
            </w:r>
            <w:r w:rsidR="00CF173D" w:rsidRPr="00870D5F">
              <w:rPr>
                <w:rFonts w:ascii="Times New Roman" w:hAnsi="Times New Roman" w:cs="Times New Roman"/>
                <w:sz w:val="20"/>
                <w:szCs w:val="20"/>
              </w:rPr>
              <w:t>8</w:t>
            </w:r>
          </w:p>
        </w:tc>
        <w:tc>
          <w:tcPr>
            <w:tcW w:w="1153" w:type="dxa"/>
          </w:tcPr>
          <w:p w14:paraId="7411BEF6"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30</w:t>
            </w:r>
          </w:p>
        </w:tc>
        <w:tc>
          <w:tcPr>
            <w:tcW w:w="3135" w:type="dxa"/>
          </w:tcPr>
          <w:p w14:paraId="67D7D5A1"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automatically open apps on my smartphone.</w:t>
            </w:r>
          </w:p>
        </w:tc>
        <w:tc>
          <w:tcPr>
            <w:tcW w:w="1215" w:type="dxa"/>
          </w:tcPr>
          <w:p w14:paraId="5E2B81D7" w14:textId="77777777" w:rsidR="00A642AE" w:rsidRPr="00870D5F" w:rsidRDefault="00A642AE" w:rsidP="00754B50">
            <w:pPr>
              <w:jc w:val="both"/>
              <w:rPr>
                <w:rFonts w:ascii="Times New Roman" w:hAnsi="Times New Roman" w:cs="Times New Roman"/>
                <w:sz w:val="20"/>
                <w:szCs w:val="20"/>
              </w:rPr>
            </w:pPr>
          </w:p>
        </w:tc>
        <w:tc>
          <w:tcPr>
            <w:tcW w:w="1217" w:type="dxa"/>
          </w:tcPr>
          <w:p w14:paraId="4620F4B7" w14:textId="77777777" w:rsidR="00A642AE" w:rsidRPr="00870D5F" w:rsidRDefault="00A642AE" w:rsidP="00754B50">
            <w:pPr>
              <w:jc w:val="both"/>
              <w:rPr>
                <w:rFonts w:ascii="Times New Roman" w:hAnsi="Times New Roman" w:cs="Times New Roman"/>
                <w:sz w:val="20"/>
                <w:szCs w:val="20"/>
              </w:rPr>
            </w:pPr>
          </w:p>
        </w:tc>
        <w:tc>
          <w:tcPr>
            <w:tcW w:w="1217" w:type="dxa"/>
          </w:tcPr>
          <w:p w14:paraId="7958E1A0" w14:textId="77777777" w:rsidR="00A642AE" w:rsidRPr="00870D5F" w:rsidRDefault="00A642AE" w:rsidP="00754B50">
            <w:pPr>
              <w:jc w:val="both"/>
              <w:rPr>
                <w:rFonts w:ascii="Times New Roman" w:hAnsi="Times New Roman" w:cs="Times New Roman"/>
                <w:sz w:val="20"/>
                <w:szCs w:val="20"/>
              </w:rPr>
            </w:pPr>
          </w:p>
        </w:tc>
        <w:tc>
          <w:tcPr>
            <w:tcW w:w="1217" w:type="dxa"/>
          </w:tcPr>
          <w:p w14:paraId="61D4AC76" w14:textId="77777777" w:rsidR="00A642AE" w:rsidRPr="00870D5F" w:rsidRDefault="00A642AE" w:rsidP="00754B50">
            <w:pPr>
              <w:jc w:val="both"/>
              <w:rPr>
                <w:rFonts w:ascii="Times New Roman" w:hAnsi="Times New Roman" w:cs="Times New Roman"/>
                <w:sz w:val="20"/>
                <w:szCs w:val="20"/>
              </w:rPr>
            </w:pPr>
          </w:p>
        </w:tc>
        <w:tc>
          <w:tcPr>
            <w:tcW w:w="1099" w:type="dxa"/>
          </w:tcPr>
          <w:p w14:paraId="36E91617" w14:textId="77777777" w:rsidR="00A642AE" w:rsidRPr="00870D5F" w:rsidRDefault="00A642AE" w:rsidP="00754B50">
            <w:pPr>
              <w:jc w:val="both"/>
              <w:rPr>
                <w:rFonts w:ascii="Times New Roman" w:hAnsi="Times New Roman" w:cs="Times New Roman"/>
                <w:sz w:val="20"/>
                <w:szCs w:val="20"/>
              </w:rPr>
            </w:pPr>
          </w:p>
        </w:tc>
        <w:tc>
          <w:tcPr>
            <w:tcW w:w="1134" w:type="dxa"/>
          </w:tcPr>
          <w:p w14:paraId="2701476D" w14:textId="2FF508F4" w:rsidR="00A642AE" w:rsidRPr="00870D5F" w:rsidRDefault="000B75F2" w:rsidP="00754B50">
            <w:pPr>
              <w:jc w:val="both"/>
              <w:rPr>
                <w:rFonts w:ascii="Times New Roman" w:hAnsi="Times New Roman" w:cs="Times New Roman"/>
                <w:sz w:val="20"/>
                <w:szCs w:val="20"/>
              </w:rPr>
            </w:pPr>
            <w:r w:rsidRPr="00870D5F">
              <w:rPr>
                <w:rFonts w:ascii="Times New Roman" w:hAnsi="Times New Roman" w:cs="Times New Roman"/>
                <w:sz w:val="20"/>
                <w:szCs w:val="20"/>
              </w:rPr>
              <w:t>.905</w:t>
            </w:r>
          </w:p>
        </w:tc>
        <w:tc>
          <w:tcPr>
            <w:tcW w:w="1292" w:type="dxa"/>
          </w:tcPr>
          <w:p w14:paraId="771DD69E" w14:textId="32CD0C06" w:rsidR="00A642AE" w:rsidRPr="00870D5F" w:rsidRDefault="00A642AE" w:rsidP="00754B50">
            <w:pPr>
              <w:jc w:val="both"/>
              <w:rPr>
                <w:rFonts w:ascii="Times New Roman" w:hAnsi="Times New Roman" w:cs="Times New Roman"/>
                <w:sz w:val="20"/>
                <w:szCs w:val="20"/>
              </w:rPr>
            </w:pPr>
          </w:p>
        </w:tc>
      </w:tr>
      <w:tr w:rsidR="00870D5F" w:rsidRPr="00870D5F" w14:paraId="680A6594" w14:textId="77777777" w:rsidTr="00CF173D">
        <w:trPr>
          <w:trHeight w:val="951"/>
        </w:trPr>
        <w:tc>
          <w:tcPr>
            <w:tcW w:w="1082" w:type="dxa"/>
          </w:tcPr>
          <w:p w14:paraId="20592714" w14:textId="1C513A33"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1</w:t>
            </w:r>
            <w:r w:rsidR="00CF173D" w:rsidRPr="00870D5F">
              <w:rPr>
                <w:rFonts w:ascii="Times New Roman" w:hAnsi="Times New Roman" w:cs="Times New Roman"/>
                <w:sz w:val="20"/>
                <w:szCs w:val="20"/>
              </w:rPr>
              <w:t>9</w:t>
            </w:r>
          </w:p>
        </w:tc>
        <w:tc>
          <w:tcPr>
            <w:tcW w:w="1153" w:type="dxa"/>
          </w:tcPr>
          <w:p w14:paraId="173CDEDE"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31</w:t>
            </w:r>
          </w:p>
        </w:tc>
        <w:tc>
          <w:tcPr>
            <w:tcW w:w="3135" w:type="dxa"/>
          </w:tcPr>
          <w:p w14:paraId="153EB1C2"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automatically check my smartphone, even when I just checked it.</w:t>
            </w:r>
          </w:p>
        </w:tc>
        <w:tc>
          <w:tcPr>
            <w:tcW w:w="1215" w:type="dxa"/>
          </w:tcPr>
          <w:p w14:paraId="2136216A" w14:textId="77777777" w:rsidR="00A642AE" w:rsidRPr="00870D5F" w:rsidRDefault="00A642AE" w:rsidP="00754B50">
            <w:pPr>
              <w:jc w:val="both"/>
              <w:rPr>
                <w:rFonts w:ascii="Times New Roman" w:hAnsi="Times New Roman" w:cs="Times New Roman"/>
                <w:sz w:val="20"/>
                <w:szCs w:val="20"/>
              </w:rPr>
            </w:pPr>
          </w:p>
        </w:tc>
        <w:tc>
          <w:tcPr>
            <w:tcW w:w="1217" w:type="dxa"/>
          </w:tcPr>
          <w:p w14:paraId="34ACB35B" w14:textId="77777777" w:rsidR="00A642AE" w:rsidRPr="00870D5F" w:rsidRDefault="00A642AE" w:rsidP="00754B50">
            <w:pPr>
              <w:jc w:val="both"/>
              <w:rPr>
                <w:rFonts w:ascii="Times New Roman" w:hAnsi="Times New Roman" w:cs="Times New Roman"/>
                <w:sz w:val="20"/>
                <w:szCs w:val="20"/>
              </w:rPr>
            </w:pPr>
          </w:p>
        </w:tc>
        <w:tc>
          <w:tcPr>
            <w:tcW w:w="1217" w:type="dxa"/>
          </w:tcPr>
          <w:p w14:paraId="60696759" w14:textId="77777777" w:rsidR="00A642AE" w:rsidRPr="00870D5F" w:rsidRDefault="00A642AE" w:rsidP="00754B50">
            <w:pPr>
              <w:jc w:val="both"/>
              <w:rPr>
                <w:rFonts w:ascii="Times New Roman" w:hAnsi="Times New Roman" w:cs="Times New Roman"/>
                <w:sz w:val="20"/>
                <w:szCs w:val="20"/>
              </w:rPr>
            </w:pPr>
          </w:p>
        </w:tc>
        <w:tc>
          <w:tcPr>
            <w:tcW w:w="1217" w:type="dxa"/>
          </w:tcPr>
          <w:p w14:paraId="46AEB180" w14:textId="77777777" w:rsidR="00A642AE" w:rsidRPr="00870D5F" w:rsidRDefault="00A642AE" w:rsidP="00754B50">
            <w:pPr>
              <w:jc w:val="both"/>
              <w:rPr>
                <w:rFonts w:ascii="Times New Roman" w:hAnsi="Times New Roman" w:cs="Times New Roman"/>
                <w:sz w:val="20"/>
                <w:szCs w:val="20"/>
              </w:rPr>
            </w:pPr>
          </w:p>
        </w:tc>
        <w:tc>
          <w:tcPr>
            <w:tcW w:w="1099" w:type="dxa"/>
          </w:tcPr>
          <w:p w14:paraId="36DC521E" w14:textId="77777777" w:rsidR="00A642AE" w:rsidRPr="00870D5F" w:rsidRDefault="00A642AE" w:rsidP="00754B50">
            <w:pPr>
              <w:jc w:val="both"/>
              <w:rPr>
                <w:rFonts w:ascii="Times New Roman" w:hAnsi="Times New Roman" w:cs="Times New Roman"/>
                <w:sz w:val="20"/>
                <w:szCs w:val="20"/>
              </w:rPr>
            </w:pPr>
          </w:p>
        </w:tc>
        <w:tc>
          <w:tcPr>
            <w:tcW w:w="1134" w:type="dxa"/>
          </w:tcPr>
          <w:p w14:paraId="3D4721D7" w14:textId="666541C5" w:rsidR="00A642AE" w:rsidRPr="00870D5F" w:rsidRDefault="000B75F2" w:rsidP="00754B50">
            <w:pPr>
              <w:jc w:val="both"/>
              <w:rPr>
                <w:rFonts w:ascii="Times New Roman" w:hAnsi="Times New Roman" w:cs="Times New Roman"/>
                <w:sz w:val="20"/>
                <w:szCs w:val="20"/>
              </w:rPr>
            </w:pPr>
            <w:r w:rsidRPr="00870D5F">
              <w:rPr>
                <w:rFonts w:ascii="Times New Roman" w:hAnsi="Times New Roman" w:cs="Times New Roman"/>
                <w:sz w:val="20"/>
                <w:szCs w:val="20"/>
              </w:rPr>
              <w:t>.680</w:t>
            </w:r>
          </w:p>
        </w:tc>
        <w:tc>
          <w:tcPr>
            <w:tcW w:w="1292" w:type="dxa"/>
          </w:tcPr>
          <w:p w14:paraId="6CE9FFE2" w14:textId="335C31CA" w:rsidR="00A642AE" w:rsidRPr="00870D5F" w:rsidRDefault="00A642AE" w:rsidP="00754B50">
            <w:pPr>
              <w:jc w:val="both"/>
              <w:rPr>
                <w:rFonts w:ascii="Times New Roman" w:hAnsi="Times New Roman" w:cs="Times New Roman"/>
                <w:sz w:val="20"/>
                <w:szCs w:val="20"/>
              </w:rPr>
            </w:pPr>
          </w:p>
        </w:tc>
      </w:tr>
      <w:tr w:rsidR="00870D5F" w:rsidRPr="00870D5F" w14:paraId="74BFD91D" w14:textId="77777777" w:rsidTr="00CF173D">
        <w:trPr>
          <w:trHeight w:val="951"/>
        </w:trPr>
        <w:tc>
          <w:tcPr>
            <w:tcW w:w="1082" w:type="dxa"/>
          </w:tcPr>
          <w:p w14:paraId="0394F164" w14:textId="260D1629" w:rsidR="00A642AE" w:rsidRPr="00870D5F" w:rsidRDefault="00CF173D"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20</w:t>
            </w:r>
          </w:p>
        </w:tc>
        <w:tc>
          <w:tcPr>
            <w:tcW w:w="1153" w:type="dxa"/>
          </w:tcPr>
          <w:p w14:paraId="03FD41D4" w14:textId="128C81D8" w:rsidR="00A642AE" w:rsidRPr="00870D5F" w:rsidRDefault="00A642AE"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35</w:t>
            </w:r>
          </w:p>
        </w:tc>
        <w:tc>
          <w:tcPr>
            <w:tcW w:w="3135" w:type="dxa"/>
          </w:tcPr>
          <w:p w14:paraId="25D313D8" w14:textId="325236CF" w:rsidR="00A642AE" w:rsidRPr="00870D5F" w:rsidRDefault="00A642AE"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I feel a strong need to be available via my smartphone.</w:t>
            </w:r>
          </w:p>
        </w:tc>
        <w:tc>
          <w:tcPr>
            <w:tcW w:w="1215" w:type="dxa"/>
          </w:tcPr>
          <w:p w14:paraId="2DAD174B" w14:textId="5E7F12C9" w:rsidR="00A642AE" w:rsidRPr="00870D5F" w:rsidRDefault="000B75F2"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.26</w:t>
            </w:r>
            <w:r w:rsidR="007C54A5" w:rsidRPr="00870D5F">
              <w:rPr>
                <w:rFonts w:ascii="Times New Roman" w:hAnsi="Times New Roman" w:cs="Times New Roman"/>
                <w:b/>
                <w:bCs/>
                <w:sz w:val="20"/>
                <w:szCs w:val="20"/>
              </w:rPr>
              <w:t>8</w:t>
            </w:r>
          </w:p>
        </w:tc>
        <w:tc>
          <w:tcPr>
            <w:tcW w:w="1217" w:type="dxa"/>
          </w:tcPr>
          <w:p w14:paraId="64635935" w14:textId="77777777" w:rsidR="00A642AE" w:rsidRPr="00870D5F" w:rsidRDefault="00A642AE" w:rsidP="00754B50">
            <w:pPr>
              <w:jc w:val="both"/>
              <w:rPr>
                <w:rFonts w:ascii="Times New Roman" w:hAnsi="Times New Roman" w:cs="Times New Roman"/>
                <w:b/>
                <w:bCs/>
                <w:sz w:val="20"/>
                <w:szCs w:val="20"/>
              </w:rPr>
            </w:pPr>
          </w:p>
        </w:tc>
        <w:tc>
          <w:tcPr>
            <w:tcW w:w="1217" w:type="dxa"/>
          </w:tcPr>
          <w:p w14:paraId="52623299" w14:textId="77777777" w:rsidR="00A642AE" w:rsidRPr="00870D5F" w:rsidRDefault="00A642AE" w:rsidP="00754B50">
            <w:pPr>
              <w:jc w:val="both"/>
              <w:rPr>
                <w:rFonts w:ascii="Times New Roman" w:hAnsi="Times New Roman" w:cs="Times New Roman"/>
                <w:b/>
                <w:bCs/>
                <w:sz w:val="20"/>
                <w:szCs w:val="20"/>
              </w:rPr>
            </w:pPr>
          </w:p>
        </w:tc>
        <w:tc>
          <w:tcPr>
            <w:tcW w:w="1217" w:type="dxa"/>
          </w:tcPr>
          <w:p w14:paraId="1C3C0A73" w14:textId="77777777" w:rsidR="00A642AE" w:rsidRPr="00870D5F" w:rsidRDefault="00A642AE" w:rsidP="00754B50">
            <w:pPr>
              <w:jc w:val="both"/>
              <w:rPr>
                <w:rFonts w:ascii="Times New Roman" w:hAnsi="Times New Roman" w:cs="Times New Roman"/>
                <w:b/>
                <w:bCs/>
                <w:sz w:val="20"/>
                <w:szCs w:val="20"/>
              </w:rPr>
            </w:pPr>
          </w:p>
        </w:tc>
        <w:tc>
          <w:tcPr>
            <w:tcW w:w="1099" w:type="dxa"/>
          </w:tcPr>
          <w:p w14:paraId="4669A2B6" w14:textId="6AB5E0D4" w:rsidR="00A642AE" w:rsidRPr="00870D5F" w:rsidRDefault="000B75F2"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.306</w:t>
            </w:r>
          </w:p>
        </w:tc>
        <w:tc>
          <w:tcPr>
            <w:tcW w:w="1134" w:type="dxa"/>
          </w:tcPr>
          <w:p w14:paraId="5D93FE27" w14:textId="55990732" w:rsidR="00A642AE" w:rsidRPr="00870D5F" w:rsidRDefault="007C54A5" w:rsidP="00754B50">
            <w:pPr>
              <w:jc w:val="both"/>
              <w:rPr>
                <w:rFonts w:ascii="Times New Roman" w:hAnsi="Times New Roman" w:cs="Times New Roman"/>
                <w:b/>
                <w:bCs/>
                <w:sz w:val="20"/>
                <w:szCs w:val="20"/>
              </w:rPr>
            </w:pPr>
            <w:r w:rsidRPr="00870D5F">
              <w:rPr>
                <w:rFonts w:ascii="Times New Roman" w:hAnsi="Times New Roman" w:cs="Times New Roman"/>
                <w:b/>
                <w:bCs/>
                <w:sz w:val="20"/>
                <w:szCs w:val="20"/>
              </w:rPr>
              <w:t>.290</w:t>
            </w:r>
          </w:p>
        </w:tc>
        <w:tc>
          <w:tcPr>
            <w:tcW w:w="1292" w:type="dxa"/>
          </w:tcPr>
          <w:p w14:paraId="1189F670" w14:textId="77777777" w:rsidR="00A642AE" w:rsidRPr="00870D5F" w:rsidRDefault="00A642AE" w:rsidP="00754B50">
            <w:pPr>
              <w:jc w:val="both"/>
              <w:rPr>
                <w:rFonts w:ascii="Times New Roman" w:hAnsi="Times New Roman" w:cs="Times New Roman"/>
                <w:b/>
                <w:bCs/>
                <w:sz w:val="20"/>
                <w:szCs w:val="20"/>
              </w:rPr>
            </w:pPr>
          </w:p>
        </w:tc>
      </w:tr>
      <w:tr w:rsidR="00870D5F" w:rsidRPr="00870D5F" w14:paraId="1721EE4A" w14:textId="77777777" w:rsidTr="00CF173D">
        <w:trPr>
          <w:trHeight w:val="1912"/>
        </w:trPr>
        <w:tc>
          <w:tcPr>
            <w:tcW w:w="1082" w:type="dxa"/>
          </w:tcPr>
          <w:p w14:paraId="71E7CEEE" w14:textId="364D49B6" w:rsidR="00A642AE" w:rsidRPr="00870D5F" w:rsidRDefault="00CF173D" w:rsidP="00754B50">
            <w:pPr>
              <w:jc w:val="both"/>
              <w:rPr>
                <w:rFonts w:ascii="Times New Roman" w:hAnsi="Times New Roman" w:cs="Times New Roman"/>
                <w:sz w:val="20"/>
                <w:szCs w:val="20"/>
              </w:rPr>
            </w:pPr>
            <w:r w:rsidRPr="00870D5F">
              <w:rPr>
                <w:rFonts w:ascii="Times New Roman" w:hAnsi="Times New Roman" w:cs="Times New Roman"/>
                <w:sz w:val="20"/>
                <w:szCs w:val="20"/>
              </w:rPr>
              <w:t>21</w:t>
            </w:r>
          </w:p>
        </w:tc>
        <w:tc>
          <w:tcPr>
            <w:tcW w:w="1153" w:type="dxa"/>
          </w:tcPr>
          <w:p w14:paraId="64FA7D70"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42</w:t>
            </w:r>
          </w:p>
        </w:tc>
        <w:tc>
          <w:tcPr>
            <w:tcW w:w="3135" w:type="dxa"/>
          </w:tcPr>
          <w:p w14:paraId="78AB30FD"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feel angry when there are internet connection problems (e.g., unstable connection, no connection, etc.) on my smartphone.</w:t>
            </w:r>
          </w:p>
        </w:tc>
        <w:tc>
          <w:tcPr>
            <w:tcW w:w="1215" w:type="dxa"/>
          </w:tcPr>
          <w:p w14:paraId="5A834B0D" w14:textId="77777777" w:rsidR="00A642AE" w:rsidRPr="00870D5F" w:rsidRDefault="00A642AE" w:rsidP="00754B50">
            <w:pPr>
              <w:jc w:val="both"/>
              <w:rPr>
                <w:rFonts w:ascii="Times New Roman" w:hAnsi="Times New Roman" w:cs="Times New Roman"/>
                <w:sz w:val="20"/>
                <w:szCs w:val="20"/>
              </w:rPr>
            </w:pPr>
          </w:p>
        </w:tc>
        <w:tc>
          <w:tcPr>
            <w:tcW w:w="1217" w:type="dxa"/>
          </w:tcPr>
          <w:p w14:paraId="79E31659" w14:textId="77777777" w:rsidR="00A642AE" w:rsidRPr="00870D5F" w:rsidRDefault="00A642AE" w:rsidP="00754B50">
            <w:pPr>
              <w:jc w:val="both"/>
              <w:rPr>
                <w:rFonts w:ascii="Times New Roman" w:hAnsi="Times New Roman" w:cs="Times New Roman"/>
                <w:sz w:val="20"/>
                <w:szCs w:val="20"/>
              </w:rPr>
            </w:pPr>
          </w:p>
        </w:tc>
        <w:tc>
          <w:tcPr>
            <w:tcW w:w="1217" w:type="dxa"/>
          </w:tcPr>
          <w:p w14:paraId="17DD525D" w14:textId="77777777" w:rsidR="00A642AE" w:rsidRPr="00870D5F" w:rsidRDefault="00A642AE" w:rsidP="00754B50">
            <w:pPr>
              <w:jc w:val="both"/>
              <w:rPr>
                <w:rFonts w:ascii="Times New Roman" w:hAnsi="Times New Roman" w:cs="Times New Roman"/>
                <w:sz w:val="20"/>
                <w:szCs w:val="20"/>
              </w:rPr>
            </w:pPr>
          </w:p>
        </w:tc>
        <w:tc>
          <w:tcPr>
            <w:tcW w:w="1217" w:type="dxa"/>
          </w:tcPr>
          <w:p w14:paraId="20AD8158" w14:textId="77777777" w:rsidR="00A642AE" w:rsidRPr="00870D5F" w:rsidRDefault="00A642AE" w:rsidP="00754B50">
            <w:pPr>
              <w:jc w:val="both"/>
              <w:rPr>
                <w:rFonts w:ascii="Times New Roman" w:hAnsi="Times New Roman" w:cs="Times New Roman"/>
                <w:sz w:val="20"/>
                <w:szCs w:val="20"/>
              </w:rPr>
            </w:pPr>
          </w:p>
        </w:tc>
        <w:tc>
          <w:tcPr>
            <w:tcW w:w="1099" w:type="dxa"/>
          </w:tcPr>
          <w:p w14:paraId="3B47D25A" w14:textId="4C0086D4" w:rsidR="00A642AE" w:rsidRPr="00870D5F" w:rsidRDefault="007C54A5" w:rsidP="00754B50">
            <w:pPr>
              <w:jc w:val="both"/>
              <w:rPr>
                <w:rFonts w:ascii="Times New Roman" w:hAnsi="Times New Roman" w:cs="Times New Roman"/>
                <w:sz w:val="20"/>
                <w:szCs w:val="20"/>
              </w:rPr>
            </w:pPr>
            <w:r w:rsidRPr="00870D5F">
              <w:rPr>
                <w:rFonts w:ascii="Times New Roman" w:hAnsi="Times New Roman" w:cs="Times New Roman"/>
                <w:sz w:val="20"/>
                <w:szCs w:val="20"/>
              </w:rPr>
              <w:t>.760</w:t>
            </w:r>
          </w:p>
        </w:tc>
        <w:tc>
          <w:tcPr>
            <w:tcW w:w="1134" w:type="dxa"/>
          </w:tcPr>
          <w:p w14:paraId="4D5DA82D" w14:textId="09647AEB" w:rsidR="00A642AE" w:rsidRPr="00870D5F" w:rsidRDefault="00A642AE" w:rsidP="00754B50">
            <w:pPr>
              <w:jc w:val="both"/>
              <w:rPr>
                <w:rFonts w:ascii="Times New Roman" w:hAnsi="Times New Roman" w:cs="Times New Roman"/>
                <w:sz w:val="20"/>
                <w:szCs w:val="20"/>
              </w:rPr>
            </w:pPr>
          </w:p>
        </w:tc>
        <w:tc>
          <w:tcPr>
            <w:tcW w:w="1292" w:type="dxa"/>
          </w:tcPr>
          <w:p w14:paraId="1D09AC41" w14:textId="77777777" w:rsidR="00A642AE" w:rsidRPr="00870D5F" w:rsidRDefault="00A642AE" w:rsidP="00754B50">
            <w:pPr>
              <w:jc w:val="both"/>
              <w:rPr>
                <w:rFonts w:ascii="Times New Roman" w:hAnsi="Times New Roman" w:cs="Times New Roman"/>
                <w:sz w:val="20"/>
                <w:szCs w:val="20"/>
              </w:rPr>
            </w:pPr>
          </w:p>
        </w:tc>
      </w:tr>
      <w:tr w:rsidR="00870D5F" w:rsidRPr="00870D5F" w14:paraId="0A1531E9" w14:textId="77777777" w:rsidTr="00CF173D">
        <w:trPr>
          <w:trHeight w:val="1581"/>
        </w:trPr>
        <w:tc>
          <w:tcPr>
            <w:tcW w:w="1082" w:type="dxa"/>
          </w:tcPr>
          <w:p w14:paraId="0BBF5AF6" w14:textId="14A4ABAE" w:rsidR="00A642AE" w:rsidRPr="00870D5F" w:rsidRDefault="00CF173D" w:rsidP="00754B50">
            <w:pPr>
              <w:jc w:val="both"/>
              <w:rPr>
                <w:rFonts w:ascii="Times New Roman" w:hAnsi="Times New Roman" w:cs="Times New Roman"/>
                <w:sz w:val="20"/>
                <w:szCs w:val="20"/>
              </w:rPr>
            </w:pPr>
            <w:r w:rsidRPr="00870D5F">
              <w:rPr>
                <w:rFonts w:ascii="Times New Roman" w:hAnsi="Times New Roman" w:cs="Times New Roman"/>
                <w:sz w:val="20"/>
                <w:szCs w:val="20"/>
              </w:rPr>
              <w:lastRenderedPageBreak/>
              <w:t>22</w:t>
            </w:r>
          </w:p>
        </w:tc>
        <w:tc>
          <w:tcPr>
            <w:tcW w:w="1153" w:type="dxa"/>
          </w:tcPr>
          <w:p w14:paraId="47114D2F"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43</w:t>
            </w:r>
          </w:p>
        </w:tc>
        <w:tc>
          <w:tcPr>
            <w:tcW w:w="3135" w:type="dxa"/>
          </w:tcPr>
          <w:p w14:paraId="7DCAD84A"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distract myself from negative feelings (e.g., sad, anxious, insecure, lonely, etc.) by using my smartphone.</w:t>
            </w:r>
          </w:p>
        </w:tc>
        <w:tc>
          <w:tcPr>
            <w:tcW w:w="1215" w:type="dxa"/>
          </w:tcPr>
          <w:p w14:paraId="69D89560" w14:textId="77777777" w:rsidR="00A642AE" w:rsidRPr="00870D5F" w:rsidRDefault="00A642AE" w:rsidP="00754B50">
            <w:pPr>
              <w:jc w:val="both"/>
              <w:rPr>
                <w:rFonts w:ascii="Times New Roman" w:hAnsi="Times New Roman" w:cs="Times New Roman"/>
                <w:sz w:val="20"/>
                <w:szCs w:val="20"/>
              </w:rPr>
            </w:pPr>
          </w:p>
        </w:tc>
        <w:tc>
          <w:tcPr>
            <w:tcW w:w="1217" w:type="dxa"/>
          </w:tcPr>
          <w:p w14:paraId="34E785E0" w14:textId="77777777" w:rsidR="00A642AE" w:rsidRPr="00870D5F" w:rsidRDefault="00A642AE" w:rsidP="00754B50">
            <w:pPr>
              <w:jc w:val="both"/>
              <w:rPr>
                <w:rFonts w:ascii="Times New Roman" w:hAnsi="Times New Roman" w:cs="Times New Roman"/>
                <w:sz w:val="20"/>
                <w:szCs w:val="20"/>
              </w:rPr>
            </w:pPr>
          </w:p>
        </w:tc>
        <w:tc>
          <w:tcPr>
            <w:tcW w:w="1217" w:type="dxa"/>
          </w:tcPr>
          <w:p w14:paraId="3107C1D6" w14:textId="77777777" w:rsidR="00A642AE" w:rsidRPr="00870D5F" w:rsidRDefault="00A642AE" w:rsidP="00754B50">
            <w:pPr>
              <w:jc w:val="both"/>
              <w:rPr>
                <w:rFonts w:ascii="Times New Roman" w:hAnsi="Times New Roman" w:cs="Times New Roman"/>
                <w:sz w:val="20"/>
                <w:szCs w:val="20"/>
              </w:rPr>
            </w:pPr>
          </w:p>
        </w:tc>
        <w:tc>
          <w:tcPr>
            <w:tcW w:w="1217" w:type="dxa"/>
          </w:tcPr>
          <w:p w14:paraId="11A3F1F5" w14:textId="56D86333" w:rsidR="00A642AE" w:rsidRPr="00870D5F" w:rsidRDefault="00A642AE" w:rsidP="00754B50">
            <w:pPr>
              <w:jc w:val="both"/>
              <w:rPr>
                <w:rFonts w:ascii="Times New Roman" w:hAnsi="Times New Roman" w:cs="Times New Roman"/>
                <w:sz w:val="20"/>
                <w:szCs w:val="20"/>
              </w:rPr>
            </w:pPr>
          </w:p>
        </w:tc>
        <w:tc>
          <w:tcPr>
            <w:tcW w:w="1099" w:type="dxa"/>
          </w:tcPr>
          <w:p w14:paraId="5985F4DB" w14:textId="77777777" w:rsidR="00A642AE" w:rsidRPr="00870D5F" w:rsidRDefault="00A642AE" w:rsidP="00754B50">
            <w:pPr>
              <w:jc w:val="both"/>
              <w:rPr>
                <w:rFonts w:ascii="Times New Roman" w:hAnsi="Times New Roman" w:cs="Times New Roman"/>
                <w:sz w:val="20"/>
                <w:szCs w:val="20"/>
              </w:rPr>
            </w:pPr>
          </w:p>
        </w:tc>
        <w:tc>
          <w:tcPr>
            <w:tcW w:w="1134" w:type="dxa"/>
          </w:tcPr>
          <w:p w14:paraId="030F5FE3" w14:textId="77777777" w:rsidR="00A642AE" w:rsidRPr="00870D5F" w:rsidRDefault="00A642AE" w:rsidP="00754B50">
            <w:pPr>
              <w:jc w:val="both"/>
              <w:rPr>
                <w:rFonts w:ascii="Times New Roman" w:hAnsi="Times New Roman" w:cs="Times New Roman"/>
                <w:sz w:val="20"/>
                <w:szCs w:val="20"/>
              </w:rPr>
            </w:pPr>
          </w:p>
        </w:tc>
        <w:tc>
          <w:tcPr>
            <w:tcW w:w="1292" w:type="dxa"/>
          </w:tcPr>
          <w:p w14:paraId="7FDE3145" w14:textId="4B415CBD" w:rsidR="00A642AE" w:rsidRPr="00870D5F" w:rsidRDefault="007C54A5" w:rsidP="00754B50">
            <w:pPr>
              <w:jc w:val="both"/>
              <w:rPr>
                <w:rFonts w:ascii="Times New Roman" w:hAnsi="Times New Roman" w:cs="Times New Roman"/>
                <w:sz w:val="20"/>
                <w:szCs w:val="20"/>
              </w:rPr>
            </w:pPr>
            <w:r w:rsidRPr="00870D5F">
              <w:rPr>
                <w:rFonts w:ascii="Times New Roman" w:hAnsi="Times New Roman" w:cs="Times New Roman"/>
                <w:sz w:val="20"/>
                <w:szCs w:val="20"/>
              </w:rPr>
              <w:t>.648</w:t>
            </w:r>
          </w:p>
        </w:tc>
      </w:tr>
      <w:tr w:rsidR="00870D5F" w:rsidRPr="00870D5F" w14:paraId="621ACF68" w14:textId="77777777" w:rsidTr="00CF173D">
        <w:trPr>
          <w:trHeight w:val="1912"/>
        </w:trPr>
        <w:tc>
          <w:tcPr>
            <w:tcW w:w="1082" w:type="dxa"/>
          </w:tcPr>
          <w:p w14:paraId="6A287C34" w14:textId="18BF84DE"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2</w:t>
            </w:r>
            <w:r w:rsidR="00CF173D" w:rsidRPr="00870D5F">
              <w:rPr>
                <w:rFonts w:ascii="Times New Roman" w:hAnsi="Times New Roman" w:cs="Times New Roman"/>
                <w:sz w:val="20"/>
                <w:szCs w:val="20"/>
              </w:rPr>
              <w:t>3</w:t>
            </w:r>
          </w:p>
        </w:tc>
        <w:tc>
          <w:tcPr>
            <w:tcW w:w="1153" w:type="dxa"/>
          </w:tcPr>
          <w:p w14:paraId="2E31B873"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46</w:t>
            </w:r>
          </w:p>
        </w:tc>
        <w:tc>
          <w:tcPr>
            <w:tcW w:w="3135" w:type="dxa"/>
          </w:tcPr>
          <w:p w14:paraId="447DDA49"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feel anxious/</w:t>
            </w:r>
          </w:p>
          <w:p w14:paraId="2B2BF970"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nervous when I do not have access to my smartphone (e.g., exams, out of battery, etc.).</w:t>
            </w:r>
          </w:p>
        </w:tc>
        <w:tc>
          <w:tcPr>
            <w:tcW w:w="1215" w:type="dxa"/>
          </w:tcPr>
          <w:p w14:paraId="510D0C23" w14:textId="77777777" w:rsidR="00A642AE" w:rsidRPr="00870D5F" w:rsidRDefault="00A642AE" w:rsidP="00754B50">
            <w:pPr>
              <w:jc w:val="both"/>
              <w:rPr>
                <w:rFonts w:ascii="Times New Roman" w:hAnsi="Times New Roman" w:cs="Times New Roman"/>
                <w:sz w:val="20"/>
                <w:szCs w:val="20"/>
              </w:rPr>
            </w:pPr>
          </w:p>
        </w:tc>
        <w:tc>
          <w:tcPr>
            <w:tcW w:w="1217" w:type="dxa"/>
          </w:tcPr>
          <w:p w14:paraId="7C977B5E" w14:textId="77777777" w:rsidR="00A642AE" w:rsidRPr="00870D5F" w:rsidRDefault="00A642AE" w:rsidP="00754B50">
            <w:pPr>
              <w:jc w:val="both"/>
              <w:rPr>
                <w:rFonts w:ascii="Times New Roman" w:hAnsi="Times New Roman" w:cs="Times New Roman"/>
                <w:sz w:val="20"/>
                <w:szCs w:val="20"/>
              </w:rPr>
            </w:pPr>
          </w:p>
        </w:tc>
        <w:tc>
          <w:tcPr>
            <w:tcW w:w="1217" w:type="dxa"/>
          </w:tcPr>
          <w:p w14:paraId="5A64D17D" w14:textId="77777777" w:rsidR="00A642AE" w:rsidRPr="00870D5F" w:rsidRDefault="00A642AE" w:rsidP="00754B50">
            <w:pPr>
              <w:jc w:val="both"/>
              <w:rPr>
                <w:rFonts w:ascii="Times New Roman" w:hAnsi="Times New Roman" w:cs="Times New Roman"/>
                <w:sz w:val="20"/>
                <w:szCs w:val="20"/>
              </w:rPr>
            </w:pPr>
          </w:p>
        </w:tc>
        <w:tc>
          <w:tcPr>
            <w:tcW w:w="1217" w:type="dxa"/>
          </w:tcPr>
          <w:p w14:paraId="68C58A7D" w14:textId="77777777" w:rsidR="00A642AE" w:rsidRPr="00870D5F" w:rsidRDefault="00A642AE" w:rsidP="00754B50">
            <w:pPr>
              <w:jc w:val="both"/>
              <w:rPr>
                <w:rFonts w:ascii="Times New Roman" w:hAnsi="Times New Roman" w:cs="Times New Roman"/>
                <w:sz w:val="20"/>
                <w:szCs w:val="20"/>
              </w:rPr>
            </w:pPr>
          </w:p>
        </w:tc>
        <w:tc>
          <w:tcPr>
            <w:tcW w:w="1099" w:type="dxa"/>
          </w:tcPr>
          <w:p w14:paraId="7D5ED4B1" w14:textId="258FA3D1" w:rsidR="00A642AE" w:rsidRPr="00870D5F" w:rsidRDefault="007C54A5" w:rsidP="00754B50">
            <w:pPr>
              <w:jc w:val="both"/>
              <w:rPr>
                <w:rFonts w:ascii="Times New Roman" w:hAnsi="Times New Roman" w:cs="Times New Roman"/>
                <w:sz w:val="20"/>
                <w:szCs w:val="20"/>
              </w:rPr>
            </w:pPr>
            <w:r w:rsidRPr="00870D5F">
              <w:rPr>
                <w:rFonts w:ascii="Times New Roman" w:hAnsi="Times New Roman" w:cs="Times New Roman"/>
                <w:sz w:val="20"/>
                <w:szCs w:val="20"/>
              </w:rPr>
              <w:t>.804</w:t>
            </w:r>
          </w:p>
        </w:tc>
        <w:tc>
          <w:tcPr>
            <w:tcW w:w="1134" w:type="dxa"/>
          </w:tcPr>
          <w:p w14:paraId="3A129119" w14:textId="40A70A42" w:rsidR="00A642AE" w:rsidRPr="00870D5F" w:rsidRDefault="00A642AE" w:rsidP="00754B50">
            <w:pPr>
              <w:jc w:val="both"/>
              <w:rPr>
                <w:rFonts w:ascii="Times New Roman" w:hAnsi="Times New Roman" w:cs="Times New Roman"/>
                <w:sz w:val="20"/>
                <w:szCs w:val="20"/>
              </w:rPr>
            </w:pPr>
          </w:p>
        </w:tc>
        <w:tc>
          <w:tcPr>
            <w:tcW w:w="1292" w:type="dxa"/>
          </w:tcPr>
          <w:p w14:paraId="75553D3A" w14:textId="77777777" w:rsidR="00A642AE" w:rsidRPr="00870D5F" w:rsidRDefault="00A642AE" w:rsidP="00754B50">
            <w:pPr>
              <w:jc w:val="both"/>
              <w:rPr>
                <w:rFonts w:ascii="Times New Roman" w:hAnsi="Times New Roman" w:cs="Times New Roman"/>
                <w:sz w:val="20"/>
                <w:szCs w:val="20"/>
              </w:rPr>
            </w:pPr>
          </w:p>
        </w:tc>
      </w:tr>
      <w:tr w:rsidR="00870D5F" w:rsidRPr="00870D5F" w14:paraId="14D78B2A" w14:textId="77777777" w:rsidTr="00CF173D">
        <w:trPr>
          <w:trHeight w:val="630"/>
        </w:trPr>
        <w:tc>
          <w:tcPr>
            <w:tcW w:w="1082" w:type="dxa"/>
          </w:tcPr>
          <w:p w14:paraId="3993B401" w14:textId="1E0546AD"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2</w:t>
            </w:r>
            <w:r w:rsidR="00CF173D" w:rsidRPr="00870D5F">
              <w:rPr>
                <w:rFonts w:ascii="Times New Roman" w:hAnsi="Times New Roman" w:cs="Times New Roman"/>
                <w:sz w:val="20"/>
                <w:szCs w:val="20"/>
              </w:rPr>
              <w:t>4</w:t>
            </w:r>
          </w:p>
        </w:tc>
        <w:tc>
          <w:tcPr>
            <w:tcW w:w="1153" w:type="dxa"/>
          </w:tcPr>
          <w:p w14:paraId="726D616D"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48</w:t>
            </w:r>
          </w:p>
        </w:tc>
        <w:tc>
          <w:tcPr>
            <w:tcW w:w="3135" w:type="dxa"/>
          </w:tcPr>
          <w:p w14:paraId="693F9558"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automatically unlock my smartphone.</w:t>
            </w:r>
          </w:p>
        </w:tc>
        <w:tc>
          <w:tcPr>
            <w:tcW w:w="1215" w:type="dxa"/>
          </w:tcPr>
          <w:p w14:paraId="47514FD2" w14:textId="77777777" w:rsidR="00A642AE" w:rsidRPr="00870D5F" w:rsidRDefault="00A642AE" w:rsidP="00754B50">
            <w:pPr>
              <w:jc w:val="both"/>
              <w:rPr>
                <w:rFonts w:ascii="Times New Roman" w:hAnsi="Times New Roman" w:cs="Times New Roman"/>
                <w:sz w:val="20"/>
                <w:szCs w:val="20"/>
              </w:rPr>
            </w:pPr>
          </w:p>
        </w:tc>
        <w:tc>
          <w:tcPr>
            <w:tcW w:w="1217" w:type="dxa"/>
          </w:tcPr>
          <w:p w14:paraId="157018FD" w14:textId="77777777" w:rsidR="00A642AE" w:rsidRPr="00870D5F" w:rsidRDefault="00A642AE" w:rsidP="00754B50">
            <w:pPr>
              <w:jc w:val="both"/>
              <w:rPr>
                <w:rFonts w:ascii="Times New Roman" w:hAnsi="Times New Roman" w:cs="Times New Roman"/>
                <w:sz w:val="20"/>
                <w:szCs w:val="20"/>
              </w:rPr>
            </w:pPr>
          </w:p>
        </w:tc>
        <w:tc>
          <w:tcPr>
            <w:tcW w:w="1217" w:type="dxa"/>
          </w:tcPr>
          <w:p w14:paraId="087B5264" w14:textId="77777777" w:rsidR="00A642AE" w:rsidRPr="00870D5F" w:rsidRDefault="00A642AE" w:rsidP="00754B50">
            <w:pPr>
              <w:jc w:val="both"/>
              <w:rPr>
                <w:rFonts w:ascii="Times New Roman" w:hAnsi="Times New Roman" w:cs="Times New Roman"/>
                <w:sz w:val="20"/>
                <w:szCs w:val="20"/>
              </w:rPr>
            </w:pPr>
          </w:p>
        </w:tc>
        <w:tc>
          <w:tcPr>
            <w:tcW w:w="1217" w:type="dxa"/>
          </w:tcPr>
          <w:p w14:paraId="7E148DCE" w14:textId="77777777" w:rsidR="00A642AE" w:rsidRPr="00870D5F" w:rsidRDefault="00A642AE" w:rsidP="00754B50">
            <w:pPr>
              <w:jc w:val="both"/>
              <w:rPr>
                <w:rFonts w:ascii="Times New Roman" w:hAnsi="Times New Roman" w:cs="Times New Roman"/>
                <w:sz w:val="20"/>
                <w:szCs w:val="20"/>
              </w:rPr>
            </w:pPr>
          </w:p>
        </w:tc>
        <w:tc>
          <w:tcPr>
            <w:tcW w:w="1099" w:type="dxa"/>
          </w:tcPr>
          <w:p w14:paraId="759122FA" w14:textId="77777777" w:rsidR="00A642AE" w:rsidRPr="00870D5F" w:rsidRDefault="00A642AE" w:rsidP="00754B50">
            <w:pPr>
              <w:jc w:val="both"/>
              <w:rPr>
                <w:rFonts w:ascii="Times New Roman" w:hAnsi="Times New Roman" w:cs="Times New Roman"/>
                <w:sz w:val="20"/>
                <w:szCs w:val="20"/>
              </w:rPr>
            </w:pPr>
          </w:p>
        </w:tc>
        <w:tc>
          <w:tcPr>
            <w:tcW w:w="1134" w:type="dxa"/>
          </w:tcPr>
          <w:p w14:paraId="5BF7B67F" w14:textId="128C44A6" w:rsidR="00A642AE" w:rsidRPr="00870D5F" w:rsidRDefault="007C54A5" w:rsidP="00754B50">
            <w:pPr>
              <w:jc w:val="both"/>
              <w:rPr>
                <w:rFonts w:ascii="Times New Roman" w:hAnsi="Times New Roman" w:cs="Times New Roman"/>
                <w:sz w:val="20"/>
                <w:szCs w:val="20"/>
              </w:rPr>
            </w:pPr>
            <w:r w:rsidRPr="00870D5F">
              <w:rPr>
                <w:rFonts w:ascii="Times New Roman" w:hAnsi="Times New Roman" w:cs="Times New Roman"/>
                <w:sz w:val="20"/>
                <w:szCs w:val="20"/>
              </w:rPr>
              <w:t>.868</w:t>
            </w:r>
          </w:p>
        </w:tc>
        <w:tc>
          <w:tcPr>
            <w:tcW w:w="1292" w:type="dxa"/>
          </w:tcPr>
          <w:p w14:paraId="492112B5" w14:textId="4C37E610" w:rsidR="00A642AE" w:rsidRPr="00870D5F" w:rsidRDefault="00A642AE" w:rsidP="00754B50">
            <w:pPr>
              <w:jc w:val="both"/>
              <w:rPr>
                <w:rFonts w:ascii="Times New Roman" w:hAnsi="Times New Roman" w:cs="Times New Roman"/>
                <w:sz w:val="20"/>
                <w:szCs w:val="20"/>
              </w:rPr>
            </w:pPr>
          </w:p>
        </w:tc>
      </w:tr>
      <w:tr w:rsidR="00870D5F" w:rsidRPr="00870D5F" w14:paraId="14D9F8E2" w14:textId="77777777" w:rsidTr="00CF173D">
        <w:trPr>
          <w:trHeight w:val="951"/>
        </w:trPr>
        <w:tc>
          <w:tcPr>
            <w:tcW w:w="1082" w:type="dxa"/>
          </w:tcPr>
          <w:p w14:paraId="2C0282D5" w14:textId="67AFF56C"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2</w:t>
            </w:r>
            <w:r w:rsidR="00CF173D" w:rsidRPr="00870D5F">
              <w:rPr>
                <w:rFonts w:ascii="Times New Roman" w:hAnsi="Times New Roman" w:cs="Times New Roman"/>
                <w:sz w:val="20"/>
                <w:szCs w:val="20"/>
              </w:rPr>
              <w:t>5</w:t>
            </w:r>
          </w:p>
        </w:tc>
        <w:tc>
          <w:tcPr>
            <w:tcW w:w="1153" w:type="dxa"/>
          </w:tcPr>
          <w:p w14:paraId="7761DE2C"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53</w:t>
            </w:r>
          </w:p>
        </w:tc>
        <w:tc>
          <w:tcPr>
            <w:tcW w:w="3135" w:type="dxa"/>
          </w:tcPr>
          <w:p w14:paraId="0095320D"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still use my smartphone in traffic (e.g., driving a car, cycling, walking, etc.) even though I (almost) get into traffic accidents due to my smartphone use.</w:t>
            </w:r>
          </w:p>
        </w:tc>
        <w:tc>
          <w:tcPr>
            <w:tcW w:w="1215" w:type="dxa"/>
          </w:tcPr>
          <w:p w14:paraId="76ADDE22" w14:textId="77777777" w:rsidR="00A642AE" w:rsidRPr="00870D5F" w:rsidRDefault="00A642AE" w:rsidP="00754B50">
            <w:pPr>
              <w:jc w:val="both"/>
              <w:rPr>
                <w:rFonts w:ascii="Times New Roman" w:hAnsi="Times New Roman" w:cs="Times New Roman"/>
                <w:sz w:val="20"/>
                <w:szCs w:val="20"/>
              </w:rPr>
            </w:pPr>
          </w:p>
        </w:tc>
        <w:tc>
          <w:tcPr>
            <w:tcW w:w="1217" w:type="dxa"/>
          </w:tcPr>
          <w:p w14:paraId="072FAE26" w14:textId="77777777" w:rsidR="00A642AE" w:rsidRPr="00870D5F" w:rsidRDefault="00A642AE" w:rsidP="00754B50">
            <w:pPr>
              <w:jc w:val="both"/>
              <w:rPr>
                <w:rFonts w:ascii="Times New Roman" w:hAnsi="Times New Roman" w:cs="Times New Roman"/>
                <w:sz w:val="20"/>
                <w:szCs w:val="20"/>
              </w:rPr>
            </w:pPr>
          </w:p>
        </w:tc>
        <w:tc>
          <w:tcPr>
            <w:tcW w:w="1217" w:type="dxa"/>
          </w:tcPr>
          <w:p w14:paraId="4B38A71E" w14:textId="77777777" w:rsidR="00A642AE" w:rsidRPr="00870D5F" w:rsidRDefault="00A642AE" w:rsidP="00754B50">
            <w:pPr>
              <w:jc w:val="both"/>
              <w:rPr>
                <w:rFonts w:ascii="Times New Roman" w:hAnsi="Times New Roman" w:cs="Times New Roman"/>
                <w:sz w:val="20"/>
                <w:szCs w:val="20"/>
              </w:rPr>
            </w:pPr>
          </w:p>
        </w:tc>
        <w:tc>
          <w:tcPr>
            <w:tcW w:w="1217" w:type="dxa"/>
          </w:tcPr>
          <w:p w14:paraId="57701665" w14:textId="2A323EDE" w:rsidR="00A642AE" w:rsidRPr="00870D5F" w:rsidRDefault="007C54A5" w:rsidP="00754B50">
            <w:pPr>
              <w:jc w:val="both"/>
              <w:rPr>
                <w:rFonts w:ascii="Times New Roman" w:hAnsi="Times New Roman" w:cs="Times New Roman"/>
                <w:sz w:val="20"/>
                <w:szCs w:val="20"/>
              </w:rPr>
            </w:pPr>
            <w:r w:rsidRPr="00870D5F">
              <w:rPr>
                <w:rFonts w:ascii="Times New Roman" w:hAnsi="Times New Roman" w:cs="Times New Roman"/>
                <w:sz w:val="20"/>
                <w:szCs w:val="20"/>
              </w:rPr>
              <w:t>.862</w:t>
            </w:r>
          </w:p>
        </w:tc>
        <w:tc>
          <w:tcPr>
            <w:tcW w:w="1099" w:type="dxa"/>
          </w:tcPr>
          <w:p w14:paraId="0217FB22" w14:textId="25C010B5" w:rsidR="00A642AE" w:rsidRPr="00870D5F" w:rsidRDefault="00A642AE" w:rsidP="00754B50">
            <w:pPr>
              <w:jc w:val="both"/>
              <w:rPr>
                <w:rFonts w:ascii="Times New Roman" w:hAnsi="Times New Roman" w:cs="Times New Roman"/>
                <w:sz w:val="20"/>
                <w:szCs w:val="20"/>
              </w:rPr>
            </w:pPr>
          </w:p>
        </w:tc>
        <w:tc>
          <w:tcPr>
            <w:tcW w:w="1134" w:type="dxa"/>
          </w:tcPr>
          <w:p w14:paraId="6D0A040B" w14:textId="77777777" w:rsidR="00A642AE" w:rsidRPr="00870D5F" w:rsidRDefault="00A642AE" w:rsidP="00754B50">
            <w:pPr>
              <w:jc w:val="both"/>
              <w:rPr>
                <w:rFonts w:ascii="Times New Roman" w:hAnsi="Times New Roman" w:cs="Times New Roman"/>
                <w:sz w:val="20"/>
                <w:szCs w:val="20"/>
              </w:rPr>
            </w:pPr>
          </w:p>
        </w:tc>
        <w:tc>
          <w:tcPr>
            <w:tcW w:w="1292" w:type="dxa"/>
          </w:tcPr>
          <w:p w14:paraId="3449F8C9" w14:textId="77777777" w:rsidR="00A642AE" w:rsidRPr="00870D5F" w:rsidRDefault="00A642AE" w:rsidP="00754B50">
            <w:pPr>
              <w:jc w:val="both"/>
              <w:rPr>
                <w:rFonts w:ascii="Times New Roman" w:hAnsi="Times New Roman" w:cs="Times New Roman"/>
                <w:sz w:val="20"/>
                <w:szCs w:val="20"/>
              </w:rPr>
            </w:pPr>
          </w:p>
        </w:tc>
      </w:tr>
      <w:tr w:rsidR="00870D5F" w:rsidRPr="00870D5F" w14:paraId="5D34319F" w14:textId="77777777" w:rsidTr="00CF173D">
        <w:trPr>
          <w:trHeight w:val="951"/>
        </w:trPr>
        <w:tc>
          <w:tcPr>
            <w:tcW w:w="1082" w:type="dxa"/>
            <w:tcBorders>
              <w:bottom w:val="nil"/>
            </w:tcBorders>
          </w:tcPr>
          <w:p w14:paraId="092DC2FB" w14:textId="625BB128"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2</w:t>
            </w:r>
            <w:r w:rsidR="00CF173D" w:rsidRPr="00870D5F">
              <w:rPr>
                <w:rFonts w:ascii="Times New Roman" w:hAnsi="Times New Roman" w:cs="Times New Roman"/>
                <w:sz w:val="20"/>
                <w:szCs w:val="20"/>
              </w:rPr>
              <w:t>6</w:t>
            </w:r>
          </w:p>
        </w:tc>
        <w:tc>
          <w:tcPr>
            <w:tcW w:w="1153" w:type="dxa"/>
            <w:tcBorders>
              <w:bottom w:val="nil"/>
            </w:tcBorders>
          </w:tcPr>
          <w:p w14:paraId="3B9DD899"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55</w:t>
            </w:r>
          </w:p>
        </w:tc>
        <w:tc>
          <w:tcPr>
            <w:tcW w:w="3135" w:type="dxa"/>
            <w:tcBorders>
              <w:bottom w:val="nil"/>
            </w:tcBorders>
          </w:tcPr>
          <w:p w14:paraId="318B2F03"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People around me tell me that I use my smartphone too much.</w:t>
            </w:r>
          </w:p>
        </w:tc>
        <w:tc>
          <w:tcPr>
            <w:tcW w:w="1215" w:type="dxa"/>
            <w:tcBorders>
              <w:bottom w:val="nil"/>
            </w:tcBorders>
          </w:tcPr>
          <w:p w14:paraId="4397603B" w14:textId="77777777" w:rsidR="00A642AE" w:rsidRPr="00870D5F" w:rsidRDefault="00A642AE" w:rsidP="00754B50">
            <w:pPr>
              <w:jc w:val="both"/>
              <w:rPr>
                <w:rFonts w:ascii="Times New Roman" w:hAnsi="Times New Roman" w:cs="Times New Roman"/>
                <w:sz w:val="20"/>
                <w:szCs w:val="20"/>
              </w:rPr>
            </w:pPr>
          </w:p>
        </w:tc>
        <w:tc>
          <w:tcPr>
            <w:tcW w:w="1217" w:type="dxa"/>
            <w:tcBorders>
              <w:bottom w:val="nil"/>
            </w:tcBorders>
          </w:tcPr>
          <w:p w14:paraId="21537E9E" w14:textId="77777777" w:rsidR="00A642AE" w:rsidRPr="00870D5F" w:rsidRDefault="00A642AE" w:rsidP="00754B50">
            <w:pPr>
              <w:jc w:val="both"/>
              <w:rPr>
                <w:rFonts w:ascii="Times New Roman" w:hAnsi="Times New Roman" w:cs="Times New Roman"/>
                <w:sz w:val="20"/>
                <w:szCs w:val="20"/>
              </w:rPr>
            </w:pPr>
          </w:p>
        </w:tc>
        <w:tc>
          <w:tcPr>
            <w:tcW w:w="1217" w:type="dxa"/>
            <w:tcBorders>
              <w:bottom w:val="nil"/>
            </w:tcBorders>
          </w:tcPr>
          <w:p w14:paraId="1B2D3C4E" w14:textId="64A284B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.6</w:t>
            </w:r>
            <w:r w:rsidR="007C54A5" w:rsidRPr="00870D5F">
              <w:rPr>
                <w:rFonts w:ascii="Times New Roman" w:hAnsi="Times New Roman" w:cs="Times New Roman"/>
                <w:sz w:val="20"/>
                <w:szCs w:val="20"/>
              </w:rPr>
              <w:t>7</w:t>
            </w:r>
            <w:r w:rsidRPr="00870D5F">
              <w:rPr>
                <w:rFonts w:ascii="Times New Roman" w:hAnsi="Times New Roman" w:cs="Times New Roman"/>
                <w:sz w:val="20"/>
                <w:szCs w:val="20"/>
              </w:rPr>
              <w:t>9</w:t>
            </w:r>
          </w:p>
        </w:tc>
        <w:tc>
          <w:tcPr>
            <w:tcW w:w="1217" w:type="dxa"/>
            <w:tcBorders>
              <w:bottom w:val="nil"/>
            </w:tcBorders>
          </w:tcPr>
          <w:p w14:paraId="316F4C10" w14:textId="77777777" w:rsidR="00A642AE" w:rsidRPr="00870D5F" w:rsidRDefault="00A642AE" w:rsidP="00754B50">
            <w:pPr>
              <w:jc w:val="both"/>
              <w:rPr>
                <w:rFonts w:ascii="Times New Roman" w:hAnsi="Times New Roman" w:cs="Times New Roman"/>
                <w:sz w:val="20"/>
                <w:szCs w:val="20"/>
              </w:rPr>
            </w:pPr>
          </w:p>
        </w:tc>
        <w:tc>
          <w:tcPr>
            <w:tcW w:w="1099" w:type="dxa"/>
            <w:tcBorders>
              <w:bottom w:val="nil"/>
            </w:tcBorders>
          </w:tcPr>
          <w:p w14:paraId="15C5BF7B" w14:textId="77777777" w:rsidR="00A642AE" w:rsidRPr="00870D5F" w:rsidRDefault="00A642AE" w:rsidP="00754B50">
            <w:pPr>
              <w:jc w:val="both"/>
              <w:rPr>
                <w:rFonts w:ascii="Times New Roman" w:hAnsi="Times New Roman" w:cs="Times New Roman"/>
                <w:sz w:val="20"/>
                <w:szCs w:val="20"/>
              </w:rPr>
            </w:pPr>
          </w:p>
        </w:tc>
        <w:tc>
          <w:tcPr>
            <w:tcW w:w="1134" w:type="dxa"/>
            <w:tcBorders>
              <w:bottom w:val="nil"/>
            </w:tcBorders>
          </w:tcPr>
          <w:p w14:paraId="5E4F97F7" w14:textId="77777777" w:rsidR="00A642AE" w:rsidRPr="00870D5F" w:rsidRDefault="00A642AE" w:rsidP="00754B50">
            <w:pPr>
              <w:jc w:val="both"/>
              <w:rPr>
                <w:rFonts w:ascii="Times New Roman" w:hAnsi="Times New Roman" w:cs="Times New Roman"/>
                <w:sz w:val="20"/>
                <w:szCs w:val="20"/>
              </w:rPr>
            </w:pPr>
          </w:p>
        </w:tc>
        <w:tc>
          <w:tcPr>
            <w:tcW w:w="1292" w:type="dxa"/>
            <w:tcBorders>
              <w:bottom w:val="nil"/>
            </w:tcBorders>
          </w:tcPr>
          <w:p w14:paraId="2E85C71B" w14:textId="77777777" w:rsidR="00A642AE" w:rsidRPr="00870D5F" w:rsidRDefault="00A642AE" w:rsidP="00754B50">
            <w:pPr>
              <w:jc w:val="both"/>
              <w:rPr>
                <w:rFonts w:ascii="Times New Roman" w:hAnsi="Times New Roman" w:cs="Times New Roman"/>
                <w:sz w:val="20"/>
                <w:szCs w:val="20"/>
              </w:rPr>
            </w:pPr>
          </w:p>
        </w:tc>
      </w:tr>
      <w:tr w:rsidR="00870D5F" w:rsidRPr="00870D5F" w14:paraId="46907EAC" w14:textId="77777777" w:rsidTr="00CF173D">
        <w:trPr>
          <w:trHeight w:val="1902"/>
        </w:trPr>
        <w:tc>
          <w:tcPr>
            <w:tcW w:w="1082" w:type="dxa"/>
            <w:tcBorders>
              <w:top w:val="nil"/>
              <w:bottom w:val="single" w:sz="8" w:space="0" w:color="auto"/>
            </w:tcBorders>
          </w:tcPr>
          <w:p w14:paraId="3660804C" w14:textId="38EAB0F5"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2</w:t>
            </w:r>
            <w:r w:rsidR="00CF173D" w:rsidRPr="00870D5F">
              <w:rPr>
                <w:rFonts w:ascii="Times New Roman" w:hAnsi="Times New Roman" w:cs="Times New Roman"/>
                <w:sz w:val="20"/>
                <w:szCs w:val="20"/>
              </w:rPr>
              <w:t>7</w:t>
            </w:r>
          </w:p>
        </w:tc>
        <w:tc>
          <w:tcPr>
            <w:tcW w:w="1153" w:type="dxa"/>
            <w:tcBorders>
              <w:top w:val="nil"/>
              <w:bottom w:val="single" w:sz="8" w:space="0" w:color="auto"/>
            </w:tcBorders>
          </w:tcPr>
          <w:p w14:paraId="2F26ADCA"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57</w:t>
            </w:r>
          </w:p>
        </w:tc>
        <w:tc>
          <w:tcPr>
            <w:tcW w:w="3135" w:type="dxa"/>
            <w:tcBorders>
              <w:top w:val="nil"/>
              <w:bottom w:val="single" w:sz="8" w:space="0" w:color="auto"/>
            </w:tcBorders>
          </w:tcPr>
          <w:p w14:paraId="79E5F17A" w14:textId="77777777" w:rsidR="00A642AE" w:rsidRPr="00870D5F" w:rsidRDefault="00A642AE" w:rsidP="00754B50">
            <w:pPr>
              <w:jc w:val="both"/>
              <w:rPr>
                <w:rFonts w:ascii="Times New Roman" w:hAnsi="Times New Roman" w:cs="Times New Roman"/>
                <w:sz w:val="20"/>
                <w:szCs w:val="20"/>
              </w:rPr>
            </w:pPr>
            <w:r w:rsidRPr="00870D5F">
              <w:rPr>
                <w:rFonts w:ascii="Times New Roman" w:hAnsi="Times New Roman" w:cs="Times New Roman"/>
                <w:sz w:val="20"/>
                <w:szCs w:val="20"/>
              </w:rPr>
              <w:t>I check my smartphone when I am entertaining myself in other ways (e.g., watching movies, TV series, reading, etc.).</w:t>
            </w:r>
          </w:p>
        </w:tc>
        <w:tc>
          <w:tcPr>
            <w:tcW w:w="1215" w:type="dxa"/>
            <w:tcBorders>
              <w:top w:val="nil"/>
              <w:bottom w:val="single" w:sz="8" w:space="0" w:color="auto"/>
            </w:tcBorders>
          </w:tcPr>
          <w:p w14:paraId="056DC006" w14:textId="77777777" w:rsidR="00A642AE" w:rsidRPr="00870D5F" w:rsidRDefault="00A642AE" w:rsidP="00754B50">
            <w:pPr>
              <w:jc w:val="both"/>
              <w:rPr>
                <w:rFonts w:ascii="Times New Roman" w:hAnsi="Times New Roman" w:cs="Times New Roman"/>
                <w:sz w:val="20"/>
                <w:szCs w:val="20"/>
              </w:rPr>
            </w:pPr>
          </w:p>
        </w:tc>
        <w:tc>
          <w:tcPr>
            <w:tcW w:w="1217" w:type="dxa"/>
            <w:tcBorders>
              <w:top w:val="nil"/>
              <w:bottom w:val="single" w:sz="8" w:space="0" w:color="auto"/>
            </w:tcBorders>
          </w:tcPr>
          <w:p w14:paraId="5E6C4C77" w14:textId="77777777" w:rsidR="00A642AE" w:rsidRPr="00870D5F" w:rsidRDefault="00A642AE" w:rsidP="00754B50">
            <w:pPr>
              <w:jc w:val="both"/>
              <w:rPr>
                <w:rFonts w:ascii="Times New Roman" w:hAnsi="Times New Roman" w:cs="Times New Roman"/>
                <w:sz w:val="20"/>
                <w:szCs w:val="20"/>
              </w:rPr>
            </w:pPr>
          </w:p>
        </w:tc>
        <w:tc>
          <w:tcPr>
            <w:tcW w:w="1217" w:type="dxa"/>
            <w:tcBorders>
              <w:top w:val="nil"/>
              <w:bottom w:val="single" w:sz="8" w:space="0" w:color="auto"/>
            </w:tcBorders>
          </w:tcPr>
          <w:p w14:paraId="7BBE6A76" w14:textId="77777777" w:rsidR="00A642AE" w:rsidRPr="00870D5F" w:rsidRDefault="00A642AE" w:rsidP="00754B50">
            <w:pPr>
              <w:jc w:val="both"/>
              <w:rPr>
                <w:rFonts w:ascii="Times New Roman" w:hAnsi="Times New Roman" w:cs="Times New Roman"/>
                <w:sz w:val="20"/>
                <w:szCs w:val="20"/>
              </w:rPr>
            </w:pPr>
          </w:p>
        </w:tc>
        <w:tc>
          <w:tcPr>
            <w:tcW w:w="1217" w:type="dxa"/>
            <w:tcBorders>
              <w:top w:val="nil"/>
              <w:bottom w:val="single" w:sz="8" w:space="0" w:color="auto"/>
            </w:tcBorders>
          </w:tcPr>
          <w:p w14:paraId="53072D06" w14:textId="77777777" w:rsidR="00A642AE" w:rsidRPr="00870D5F" w:rsidRDefault="00A642AE" w:rsidP="00754B50">
            <w:pPr>
              <w:jc w:val="both"/>
              <w:rPr>
                <w:rFonts w:ascii="Times New Roman" w:hAnsi="Times New Roman" w:cs="Times New Roman"/>
                <w:sz w:val="20"/>
                <w:szCs w:val="20"/>
              </w:rPr>
            </w:pPr>
          </w:p>
        </w:tc>
        <w:tc>
          <w:tcPr>
            <w:tcW w:w="1099" w:type="dxa"/>
            <w:tcBorders>
              <w:top w:val="nil"/>
              <w:bottom w:val="single" w:sz="8" w:space="0" w:color="auto"/>
            </w:tcBorders>
          </w:tcPr>
          <w:p w14:paraId="55571845" w14:textId="77777777" w:rsidR="00A642AE" w:rsidRPr="00870D5F" w:rsidRDefault="00A642AE" w:rsidP="00754B50">
            <w:pPr>
              <w:jc w:val="both"/>
              <w:rPr>
                <w:rFonts w:ascii="Times New Roman" w:hAnsi="Times New Roman" w:cs="Times New Roman"/>
                <w:sz w:val="20"/>
                <w:szCs w:val="20"/>
              </w:rPr>
            </w:pPr>
          </w:p>
        </w:tc>
        <w:tc>
          <w:tcPr>
            <w:tcW w:w="1134" w:type="dxa"/>
            <w:tcBorders>
              <w:top w:val="nil"/>
              <w:bottom w:val="single" w:sz="8" w:space="0" w:color="auto"/>
            </w:tcBorders>
          </w:tcPr>
          <w:p w14:paraId="094AE7C9" w14:textId="49CA57EA" w:rsidR="00A642AE" w:rsidRPr="00870D5F" w:rsidRDefault="007C54A5" w:rsidP="00754B50">
            <w:pPr>
              <w:jc w:val="both"/>
              <w:rPr>
                <w:rFonts w:ascii="Times New Roman" w:hAnsi="Times New Roman" w:cs="Times New Roman"/>
                <w:sz w:val="20"/>
                <w:szCs w:val="20"/>
              </w:rPr>
            </w:pPr>
            <w:r w:rsidRPr="00870D5F">
              <w:rPr>
                <w:rFonts w:ascii="Times New Roman" w:hAnsi="Times New Roman" w:cs="Times New Roman"/>
                <w:sz w:val="20"/>
                <w:szCs w:val="20"/>
              </w:rPr>
              <w:t>.580</w:t>
            </w:r>
          </w:p>
        </w:tc>
        <w:tc>
          <w:tcPr>
            <w:tcW w:w="1292" w:type="dxa"/>
            <w:tcBorders>
              <w:top w:val="nil"/>
              <w:bottom w:val="single" w:sz="8" w:space="0" w:color="auto"/>
            </w:tcBorders>
          </w:tcPr>
          <w:p w14:paraId="19AABFE5" w14:textId="72EE214E" w:rsidR="00A642AE" w:rsidRPr="00870D5F" w:rsidRDefault="00A642AE" w:rsidP="00754B50">
            <w:pPr>
              <w:jc w:val="both"/>
              <w:rPr>
                <w:rFonts w:ascii="Times New Roman" w:hAnsi="Times New Roman" w:cs="Times New Roman"/>
                <w:sz w:val="20"/>
                <w:szCs w:val="20"/>
              </w:rPr>
            </w:pPr>
          </w:p>
        </w:tc>
      </w:tr>
    </w:tbl>
    <w:bookmarkEnd w:id="28"/>
    <w:p w14:paraId="4B448BB2" w14:textId="1AC1721E" w:rsidR="008870C6" w:rsidRPr="00870D5F" w:rsidRDefault="008870C6" w:rsidP="00754B50">
      <w:pPr>
        <w:spacing w:line="480" w:lineRule="auto"/>
        <w:rPr>
          <w:rFonts w:ascii="Times New Roman" w:hAnsi="Times New Roman" w:cs="Times New Roman"/>
          <w:sz w:val="20"/>
          <w:szCs w:val="20"/>
        </w:rPr>
      </w:pPr>
      <w:r w:rsidRPr="00870D5F">
        <w:rPr>
          <w:rFonts w:ascii="Times New Roman" w:hAnsi="Times New Roman" w:cs="Times New Roman"/>
          <w:i/>
          <w:iCs/>
          <w:sz w:val="20"/>
          <w:szCs w:val="20"/>
        </w:rPr>
        <w:lastRenderedPageBreak/>
        <w:t>Note</w:t>
      </w:r>
      <w:r w:rsidRPr="00870D5F">
        <w:rPr>
          <w:rFonts w:ascii="Times New Roman" w:hAnsi="Times New Roman" w:cs="Times New Roman"/>
          <w:sz w:val="20"/>
          <w:szCs w:val="20"/>
        </w:rPr>
        <w:t xml:space="preserve">. </w:t>
      </w:r>
      <w:bookmarkStart w:id="29" w:name="_Hlk134388489"/>
      <w:r w:rsidR="0088171F" w:rsidRPr="00870D5F">
        <w:rPr>
          <w:rFonts w:ascii="Times New Roman" w:hAnsi="Times New Roman" w:cs="Times New Roman"/>
          <w:sz w:val="20"/>
          <w:szCs w:val="20"/>
        </w:rPr>
        <w:t xml:space="preserve">SUPIQ=The Smartphone Use Problems Identification Questionnaire. </w:t>
      </w:r>
      <w:bookmarkEnd w:id="29"/>
      <w:r w:rsidRPr="00870D5F">
        <w:rPr>
          <w:rFonts w:ascii="Times New Roman" w:hAnsi="Times New Roman" w:cs="Times New Roman"/>
          <w:sz w:val="20"/>
          <w:szCs w:val="20"/>
        </w:rPr>
        <w:t>This version contains 2</w:t>
      </w:r>
      <w:r w:rsidR="006C1600" w:rsidRPr="00870D5F">
        <w:rPr>
          <w:rFonts w:ascii="Times New Roman" w:hAnsi="Times New Roman" w:cs="Times New Roman"/>
          <w:sz w:val="20"/>
          <w:szCs w:val="20"/>
        </w:rPr>
        <w:t>7</w:t>
      </w:r>
      <w:r w:rsidRPr="00870D5F">
        <w:rPr>
          <w:rFonts w:ascii="Times New Roman" w:hAnsi="Times New Roman" w:cs="Times New Roman"/>
          <w:sz w:val="20"/>
          <w:szCs w:val="20"/>
        </w:rPr>
        <w:t xml:space="preserve"> items, 7 factors after </w:t>
      </w:r>
      <w:r w:rsidR="006C1600" w:rsidRPr="00870D5F">
        <w:rPr>
          <w:rFonts w:ascii="Times New Roman" w:hAnsi="Times New Roman" w:cs="Times New Roman"/>
          <w:sz w:val="20"/>
          <w:szCs w:val="20"/>
        </w:rPr>
        <w:t>3 items have been restored</w:t>
      </w:r>
      <w:r w:rsidRPr="00870D5F">
        <w:rPr>
          <w:rFonts w:ascii="Times New Roman" w:hAnsi="Times New Roman" w:cs="Times New Roman"/>
          <w:sz w:val="20"/>
          <w:szCs w:val="20"/>
        </w:rPr>
        <w:t xml:space="preserve">. Applied rotation method is </w:t>
      </w:r>
      <w:proofErr w:type="spellStart"/>
      <w:r w:rsidRPr="00870D5F">
        <w:rPr>
          <w:rFonts w:ascii="Times New Roman" w:hAnsi="Times New Roman" w:cs="Times New Roman"/>
          <w:sz w:val="20"/>
          <w:szCs w:val="20"/>
        </w:rPr>
        <w:t>oblimin</w:t>
      </w:r>
      <w:proofErr w:type="spellEnd"/>
      <w:r w:rsidRPr="00870D5F">
        <w:rPr>
          <w:rFonts w:ascii="Times New Roman" w:hAnsi="Times New Roman" w:cs="Times New Roman"/>
          <w:sz w:val="20"/>
          <w:szCs w:val="20"/>
        </w:rPr>
        <w:t xml:space="preserve"> in </w:t>
      </w:r>
      <w:r w:rsidR="00B4423C" w:rsidRPr="00870D5F">
        <w:rPr>
          <w:rFonts w:ascii="Times New Roman" w:hAnsi="Times New Roman" w:cs="Times New Roman"/>
          <w:sz w:val="20"/>
          <w:szCs w:val="20"/>
        </w:rPr>
        <w:t>EFA</w:t>
      </w:r>
      <w:r w:rsidRPr="00870D5F">
        <w:rPr>
          <w:rFonts w:ascii="Times New Roman" w:hAnsi="Times New Roman" w:cs="Times New Roman"/>
          <w:sz w:val="20"/>
          <w:szCs w:val="20"/>
        </w:rPr>
        <w:t xml:space="preserve">. </w:t>
      </w:r>
      <w:bookmarkStart w:id="30" w:name="_Hlk130462337"/>
      <w:r w:rsidR="00705B17" w:rsidRPr="00870D5F">
        <w:rPr>
          <w:rFonts w:ascii="Times New Roman" w:hAnsi="Times New Roman" w:cs="Times New Roman"/>
          <w:sz w:val="20"/>
          <w:szCs w:val="20"/>
        </w:rPr>
        <w:t>Only f</w:t>
      </w:r>
      <w:r w:rsidRPr="00870D5F">
        <w:rPr>
          <w:rFonts w:ascii="Times New Roman" w:hAnsi="Times New Roman" w:cs="Times New Roman"/>
          <w:sz w:val="20"/>
          <w:szCs w:val="20"/>
        </w:rPr>
        <w:t>actor loadings &gt;= .</w:t>
      </w:r>
      <w:r w:rsidR="00A642AE" w:rsidRPr="00870D5F">
        <w:rPr>
          <w:rFonts w:ascii="Times New Roman" w:hAnsi="Times New Roman" w:cs="Times New Roman"/>
          <w:sz w:val="20"/>
          <w:szCs w:val="20"/>
        </w:rPr>
        <w:t>25</w:t>
      </w:r>
      <w:r w:rsidR="00CF173D" w:rsidRPr="00870D5F">
        <w:rPr>
          <w:rFonts w:ascii="Times New Roman" w:hAnsi="Times New Roman" w:cs="Times New Roman"/>
          <w:sz w:val="20"/>
          <w:szCs w:val="20"/>
        </w:rPr>
        <w:t>0</w:t>
      </w:r>
      <w:r w:rsidRPr="00870D5F">
        <w:rPr>
          <w:rFonts w:ascii="Times New Roman" w:hAnsi="Times New Roman" w:cs="Times New Roman"/>
          <w:sz w:val="20"/>
          <w:szCs w:val="20"/>
        </w:rPr>
        <w:t xml:space="preserve"> </w:t>
      </w:r>
      <w:r w:rsidR="00705B17" w:rsidRPr="00870D5F">
        <w:rPr>
          <w:rFonts w:ascii="Times New Roman" w:hAnsi="Times New Roman" w:cs="Times New Roman"/>
          <w:sz w:val="20"/>
          <w:szCs w:val="20"/>
        </w:rPr>
        <w:t>we</w:t>
      </w:r>
      <w:r w:rsidRPr="00870D5F">
        <w:rPr>
          <w:rFonts w:ascii="Times New Roman" w:hAnsi="Times New Roman" w:cs="Times New Roman"/>
          <w:sz w:val="20"/>
          <w:szCs w:val="20"/>
        </w:rPr>
        <w:t>re listed in the table.</w:t>
      </w:r>
      <w:bookmarkEnd w:id="30"/>
      <w:r w:rsidR="004D419A" w:rsidRPr="00870D5F">
        <w:rPr>
          <w:rFonts w:ascii="Times New Roman" w:hAnsi="Times New Roman" w:cs="Times New Roman"/>
          <w:sz w:val="20"/>
          <w:szCs w:val="20"/>
        </w:rPr>
        <w:t xml:space="preserve"> </w:t>
      </w:r>
      <w:bookmarkStart w:id="31" w:name="_Hlk130562980"/>
      <w:r w:rsidR="004D419A" w:rsidRPr="00870D5F">
        <w:rPr>
          <w:rFonts w:ascii="Times New Roman" w:hAnsi="Times New Roman" w:cs="Times New Roman"/>
          <w:sz w:val="20"/>
          <w:szCs w:val="20"/>
        </w:rPr>
        <w:t>The model fits were good: CFI = .99</w:t>
      </w:r>
      <w:r w:rsidR="002F6E72" w:rsidRPr="00870D5F">
        <w:rPr>
          <w:rFonts w:ascii="Times New Roman" w:hAnsi="Times New Roman" w:cs="Times New Roman"/>
          <w:sz w:val="20"/>
          <w:szCs w:val="20"/>
        </w:rPr>
        <w:t>1</w:t>
      </w:r>
      <w:r w:rsidR="004D419A" w:rsidRPr="00870D5F">
        <w:rPr>
          <w:rFonts w:ascii="Times New Roman" w:hAnsi="Times New Roman" w:cs="Times New Roman"/>
          <w:sz w:val="20"/>
          <w:szCs w:val="20"/>
        </w:rPr>
        <w:t>, TLI = .98</w:t>
      </w:r>
      <w:r w:rsidR="002F6E72" w:rsidRPr="00870D5F">
        <w:rPr>
          <w:rFonts w:ascii="Times New Roman" w:hAnsi="Times New Roman" w:cs="Times New Roman"/>
          <w:sz w:val="20"/>
          <w:szCs w:val="20"/>
        </w:rPr>
        <w:t>3</w:t>
      </w:r>
      <w:r w:rsidR="004D419A" w:rsidRPr="00870D5F">
        <w:rPr>
          <w:rFonts w:ascii="Times New Roman" w:hAnsi="Times New Roman" w:cs="Times New Roman"/>
          <w:sz w:val="20"/>
          <w:szCs w:val="20"/>
        </w:rPr>
        <w:t>, RMSEA = .03</w:t>
      </w:r>
      <w:r w:rsidR="002F6E72" w:rsidRPr="00870D5F">
        <w:rPr>
          <w:rFonts w:ascii="Times New Roman" w:hAnsi="Times New Roman" w:cs="Times New Roman"/>
          <w:sz w:val="20"/>
          <w:szCs w:val="20"/>
        </w:rPr>
        <w:t>2</w:t>
      </w:r>
      <w:r w:rsidR="004D419A" w:rsidRPr="00870D5F">
        <w:rPr>
          <w:rFonts w:ascii="Times New Roman" w:hAnsi="Times New Roman" w:cs="Times New Roman"/>
          <w:sz w:val="20"/>
          <w:szCs w:val="20"/>
        </w:rPr>
        <w:t>, SRMR = .03</w:t>
      </w:r>
      <w:r w:rsidR="00764A16" w:rsidRPr="00870D5F">
        <w:rPr>
          <w:rFonts w:ascii="Times New Roman" w:hAnsi="Times New Roman" w:cs="Times New Roman"/>
          <w:sz w:val="20"/>
          <w:szCs w:val="20"/>
        </w:rPr>
        <w:t>1</w:t>
      </w:r>
      <w:r w:rsidR="004D419A" w:rsidRPr="00870D5F">
        <w:rPr>
          <w:rFonts w:ascii="Times New Roman" w:hAnsi="Times New Roman" w:cs="Times New Roman"/>
          <w:sz w:val="20"/>
          <w:szCs w:val="20"/>
        </w:rPr>
        <w:t>.</w:t>
      </w:r>
      <w:bookmarkEnd w:id="31"/>
      <w:r w:rsidR="00945539" w:rsidRPr="00870D5F">
        <w:t xml:space="preserve"> </w:t>
      </w:r>
      <w:r w:rsidR="00945539" w:rsidRPr="00870D5F">
        <w:rPr>
          <w:rFonts w:ascii="Times New Roman" w:hAnsi="Times New Roman" w:cs="Times New Roman"/>
          <w:sz w:val="20"/>
          <w:szCs w:val="20"/>
        </w:rPr>
        <w:t>The three restored items were marked in bold.</w:t>
      </w:r>
    </w:p>
    <w:p w14:paraId="645FB6BB" w14:textId="24102461" w:rsidR="00F0563C" w:rsidRPr="00870D5F" w:rsidRDefault="00BE7E1E" w:rsidP="00754B50">
      <w:pPr>
        <w:spacing w:line="480" w:lineRule="auto"/>
        <w:rPr>
          <w:rFonts w:ascii="Times New Roman" w:eastAsia="Calibri" w:hAnsi="Times New Roman" w:cs="Times New Roman"/>
          <w:b/>
          <w:sz w:val="20"/>
          <w:szCs w:val="20"/>
          <w:lang w:eastAsia="en-US"/>
        </w:rPr>
      </w:pPr>
      <w:r w:rsidRPr="00870D5F">
        <w:rPr>
          <w:rFonts w:ascii="Times New Roman" w:eastAsia="Calibri" w:hAnsi="Times New Roman" w:cs="Times New Roman"/>
          <w:b/>
          <w:sz w:val="20"/>
          <w:szCs w:val="20"/>
          <w:lang w:eastAsia="en-US"/>
        </w:rPr>
        <w:t>Table S</w:t>
      </w:r>
      <w:r w:rsidR="00754B50" w:rsidRPr="00870D5F">
        <w:rPr>
          <w:rFonts w:ascii="Times New Roman" w:eastAsia="Calibri" w:hAnsi="Times New Roman" w:cs="Times New Roman"/>
          <w:b/>
          <w:sz w:val="20"/>
          <w:szCs w:val="20"/>
          <w:lang w:eastAsia="en-US"/>
        </w:rPr>
        <w:t>6</w:t>
      </w:r>
      <w:bookmarkStart w:id="32" w:name="_Hlk130461956"/>
    </w:p>
    <w:p w14:paraId="74EB0B87" w14:textId="6161C50C" w:rsidR="00BE7E1E" w:rsidRPr="00870D5F" w:rsidRDefault="00D43FD5" w:rsidP="00754B50">
      <w:pPr>
        <w:spacing w:line="48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sz w:val="20"/>
          <w:szCs w:val="20"/>
          <w:lang w:eastAsia="en-US"/>
        </w:rPr>
        <w:t xml:space="preserve">Item-Total Correlations and </w:t>
      </w:r>
      <w:r w:rsidR="006C1600" w:rsidRPr="00870D5F">
        <w:rPr>
          <w:rFonts w:ascii="Times New Roman" w:eastAsiaTheme="minorHAnsi" w:hAnsi="Times New Roman" w:cs="Times New Roman"/>
          <w:i/>
          <w:sz w:val="20"/>
          <w:szCs w:val="20"/>
          <w:lang w:eastAsia="en-US"/>
        </w:rPr>
        <w:t xml:space="preserve">Cronbach’s α </w:t>
      </w:r>
      <w:r w:rsidR="00B155A7" w:rsidRPr="00870D5F">
        <w:rPr>
          <w:rFonts w:ascii="Times New Roman" w:eastAsiaTheme="minorHAnsi" w:hAnsi="Times New Roman" w:cs="Times New Roman"/>
          <w:i/>
          <w:sz w:val="20"/>
          <w:szCs w:val="20"/>
          <w:lang w:eastAsia="en-US"/>
        </w:rPr>
        <w:t xml:space="preserve">of the 27 items version SUPIQ </w:t>
      </w:r>
      <w:r w:rsidR="006C1600" w:rsidRPr="00870D5F">
        <w:rPr>
          <w:rFonts w:ascii="Times New Roman" w:eastAsiaTheme="minorHAnsi" w:hAnsi="Times New Roman" w:cs="Times New Roman"/>
          <w:i/>
          <w:sz w:val="20"/>
          <w:szCs w:val="20"/>
          <w:lang w:eastAsia="en-US"/>
        </w:rPr>
        <w:t>if single item gets deleted</w:t>
      </w:r>
      <w:r w:rsidR="00BE7E1E" w:rsidRPr="00870D5F">
        <w:rPr>
          <w:rFonts w:ascii="Times New Roman" w:eastAsiaTheme="minorHAnsi" w:hAnsi="Times New Roman" w:cs="Times New Roman"/>
          <w:i/>
          <w:sz w:val="20"/>
          <w:szCs w:val="20"/>
          <w:lang w:eastAsia="en-US"/>
        </w:rPr>
        <w:t xml:space="preserve"> with the </w:t>
      </w:r>
      <w:r w:rsidR="00ED4CC1" w:rsidRPr="00870D5F">
        <w:rPr>
          <w:rFonts w:ascii="Times New Roman" w:eastAsiaTheme="minorHAnsi" w:hAnsi="Times New Roman" w:cs="Times New Roman"/>
          <w:i/>
          <w:sz w:val="20"/>
          <w:szCs w:val="20"/>
          <w:lang w:eastAsia="en-US"/>
        </w:rPr>
        <w:t>university</w:t>
      </w:r>
      <w:r w:rsidR="00BE7E1E" w:rsidRPr="00870D5F">
        <w:rPr>
          <w:rFonts w:ascii="Times New Roman" w:eastAsiaTheme="minorHAnsi" w:hAnsi="Times New Roman" w:cs="Times New Roman"/>
          <w:i/>
          <w:sz w:val="20"/>
          <w:szCs w:val="20"/>
          <w:lang w:eastAsia="en-US"/>
        </w:rPr>
        <w:t xml:space="preserve"> community sample (N=292)</w:t>
      </w:r>
      <w:bookmarkEnd w:id="32"/>
    </w:p>
    <w:tbl>
      <w:tblPr>
        <w:tblStyle w:val="Rcsostblzat"/>
        <w:tblW w:w="13149"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9"/>
        <w:gridCol w:w="835"/>
        <w:gridCol w:w="861"/>
        <w:gridCol w:w="3119"/>
        <w:gridCol w:w="1134"/>
        <w:gridCol w:w="1559"/>
        <w:gridCol w:w="2268"/>
        <w:gridCol w:w="1984"/>
      </w:tblGrid>
      <w:tr w:rsidR="00870D5F" w:rsidRPr="00870D5F" w14:paraId="5C8E7C51" w14:textId="77777777" w:rsidTr="00C05ED9">
        <w:trPr>
          <w:trHeight w:val="143"/>
        </w:trPr>
        <w:tc>
          <w:tcPr>
            <w:tcW w:w="1389" w:type="dxa"/>
            <w:tcBorders>
              <w:top w:val="single" w:sz="12" w:space="0" w:color="auto"/>
              <w:bottom w:val="single" w:sz="8" w:space="0" w:color="auto"/>
            </w:tcBorders>
          </w:tcPr>
          <w:p w14:paraId="73B50E6B" w14:textId="2336BAA3"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Factor</w:t>
            </w:r>
          </w:p>
        </w:tc>
        <w:tc>
          <w:tcPr>
            <w:tcW w:w="835" w:type="dxa"/>
            <w:tcBorders>
              <w:top w:val="single" w:sz="12" w:space="0" w:color="auto"/>
              <w:bottom w:val="single" w:sz="8" w:space="0" w:color="auto"/>
            </w:tcBorders>
          </w:tcPr>
          <w:p w14:paraId="3989F7FF" w14:textId="6DF99933"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Final Order</w:t>
            </w:r>
          </w:p>
        </w:tc>
        <w:tc>
          <w:tcPr>
            <w:tcW w:w="861" w:type="dxa"/>
            <w:tcBorders>
              <w:top w:val="single" w:sz="12" w:space="0" w:color="auto"/>
              <w:bottom w:val="single" w:sz="8" w:space="0" w:color="auto"/>
            </w:tcBorders>
          </w:tcPr>
          <w:p w14:paraId="777AEFE5" w14:textId="58E4D954"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Initial Order</w:t>
            </w:r>
          </w:p>
        </w:tc>
        <w:tc>
          <w:tcPr>
            <w:tcW w:w="3119" w:type="dxa"/>
            <w:tcBorders>
              <w:top w:val="single" w:sz="12" w:space="0" w:color="auto"/>
              <w:bottom w:val="single" w:sz="8" w:space="0" w:color="auto"/>
            </w:tcBorders>
          </w:tcPr>
          <w:p w14:paraId="7CFBC268" w14:textId="3A3C79E7"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Item</w:t>
            </w:r>
          </w:p>
        </w:tc>
        <w:tc>
          <w:tcPr>
            <w:tcW w:w="1134" w:type="dxa"/>
            <w:tcBorders>
              <w:top w:val="single" w:sz="12" w:space="0" w:color="auto"/>
              <w:bottom w:val="single" w:sz="8" w:space="0" w:color="auto"/>
            </w:tcBorders>
          </w:tcPr>
          <w:p w14:paraId="30F4692C" w14:textId="28ADAA6E" w:rsidR="00255A74" w:rsidRPr="00870D5F" w:rsidRDefault="00255A74" w:rsidP="00D07756">
            <w:pPr>
              <w:jc w:val="cente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Item-Total Correlation</w:t>
            </w:r>
          </w:p>
        </w:tc>
        <w:tc>
          <w:tcPr>
            <w:tcW w:w="1559" w:type="dxa"/>
            <w:tcBorders>
              <w:top w:val="single" w:sz="12" w:space="0" w:color="auto"/>
              <w:bottom w:val="single" w:sz="8" w:space="0" w:color="auto"/>
            </w:tcBorders>
          </w:tcPr>
          <w:p w14:paraId="00BEF7E5" w14:textId="3603DCAC"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Corrected Item-Total Correlation</w:t>
            </w:r>
          </w:p>
        </w:tc>
        <w:tc>
          <w:tcPr>
            <w:tcW w:w="2268" w:type="dxa"/>
            <w:tcBorders>
              <w:top w:val="single" w:sz="12" w:space="0" w:color="auto"/>
              <w:bottom w:val="single" w:sz="8" w:space="0" w:color="auto"/>
            </w:tcBorders>
          </w:tcPr>
          <w:p w14:paraId="615E08A4" w14:textId="5E14A8EC"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 xml:space="preserve">Cronbach’s </w:t>
            </w:r>
            <w:proofErr w:type="gramStart"/>
            <w:r w:rsidRPr="00870D5F">
              <w:rPr>
                <w:rFonts w:ascii="Times New Roman" w:eastAsia="Calibri" w:hAnsi="Times New Roman" w:cs="Times New Roman"/>
                <w:iCs/>
                <w:sz w:val="20"/>
                <w:szCs w:val="20"/>
                <w:lang w:eastAsia="en-US"/>
              </w:rPr>
              <w:t>α  of</w:t>
            </w:r>
            <w:proofErr w:type="gramEnd"/>
            <w:r w:rsidRPr="00870D5F">
              <w:rPr>
                <w:rFonts w:ascii="Times New Roman" w:eastAsia="Calibri" w:hAnsi="Times New Roman" w:cs="Times New Roman"/>
                <w:iCs/>
                <w:sz w:val="20"/>
                <w:szCs w:val="20"/>
                <w:lang w:eastAsia="en-US"/>
              </w:rPr>
              <w:t xml:space="preserve"> the whole scale if the item got deleted</w:t>
            </w:r>
          </w:p>
        </w:tc>
        <w:tc>
          <w:tcPr>
            <w:tcW w:w="1984" w:type="dxa"/>
            <w:tcBorders>
              <w:top w:val="single" w:sz="12" w:space="0" w:color="auto"/>
              <w:bottom w:val="single" w:sz="8" w:space="0" w:color="auto"/>
            </w:tcBorders>
          </w:tcPr>
          <w:p w14:paraId="6F7E54F7" w14:textId="7F0EFB9B"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 xml:space="preserve">Cronbach’s </w:t>
            </w:r>
            <w:proofErr w:type="gramStart"/>
            <w:r w:rsidRPr="00870D5F">
              <w:rPr>
                <w:rFonts w:ascii="Times New Roman" w:eastAsia="Calibri" w:hAnsi="Times New Roman" w:cs="Times New Roman"/>
                <w:iCs/>
                <w:sz w:val="20"/>
                <w:szCs w:val="20"/>
                <w:lang w:eastAsia="en-US"/>
              </w:rPr>
              <w:t>α  of</w:t>
            </w:r>
            <w:proofErr w:type="gramEnd"/>
            <w:r w:rsidRPr="00870D5F">
              <w:rPr>
                <w:rFonts w:ascii="Times New Roman" w:eastAsia="Calibri" w:hAnsi="Times New Roman" w:cs="Times New Roman"/>
                <w:iCs/>
                <w:sz w:val="20"/>
                <w:szCs w:val="20"/>
                <w:lang w:eastAsia="en-US"/>
              </w:rPr>
              <w:t xml:space="preserve"> the factor if the item got deleted</w:t>
            </w:r>
          </w:p>
        </w:tc>
      </w:tr>
      <w:tr w:rsidR="00870D5F" w:rsidRPr="00870D5F" w14:paraId="39966215" w14:textId="77777777" w:rsidTr="00C05ED9">
        <w:trPr>
          <w:trHeight w:val="143"/>
        </w:trPr>
        <w:tc>
          <w:tcPr>
            <w:tcW w:w="1389" w:type="dxa"/>
            <w:tcBorders>
              <w:top w:val="single" w:sz="8" w:space="0" w:color="auto"/>
            </w:tcBorders>
          </w:tcPr>
          <w:p w14:paraId="6144218A" w14:textId="66D57557" w:rsidR="00255A74" w:rsidRPr="00870D5F" w:rsidRDefault="00255A74"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Craving</w:t>
            </w:r>
          </w:p>
        </w:tc>
        <w:tc>
          <w:tcPr>
            <w:tcW w:w="835" w:type="dxa"/>
            <w:tcBorders>
              <w:top w:val="single" w:sz="8" w:space="0" w:color="auto"/>
            </w:tcBorders>
          </w:tcPr>
          <w:p w14:paraId="3DF10BD7" w14:textId="360E8A1E" w:rsidR="00255A74" w:rsidRPr="00870D5F" w:rsidRDefault="00255A74" w:rsidP="00D07756">
            <w:pPr>
              <w:rPr>
                <w:rFonts w:ascii="Times New Roman" w:eastAsia="Calibri" w:hAnsi="Times New Roman" w:cs="Times New Roman"/>
                <w:iCs/>
                <w:sz w:val="20"/>
                <w:szCs w:val="20"/>
                <w:lang w:eastAsia="en-US"/>
              </w:rPr>
            </w:pPr>
          </w:p>
        </w:tc>
        <w:tc>
          <w:tcPr>
            <w:tcW w:w="861" w:type="dxa"/>
            <w:tcBorders>
              <w:top w:val="single" w:sz="8" w:space="0" w:color="auto"/>
            </w:tcBorders>
          </w:tcPr>
          <w:p w14:paraId="63ACEF79" w14:textId="77777777" w:rsidR="00255A74" w:rsidRPr="00870D5F" w:rsidRDefault="00255A74" w:rsidP="00D07756">
            <w:pPr>
              <w:rPr>
                <w:rFonts w:ascii="Times New Roman" w:eastAsia="Calibri" w:hAnsi="Times New Roman" w:cs="Times New Roman"/>
                <w:iCs/>
                <w:sz w:val="20"/>
                <w:szCs w:val="20"/>
                <w:lang w:eastAsia="en-US"/>
              </w:rPr>
            </w:pPr>
          </w:p>
        </w:tc>
        <w:tc>
          <w:tcPr>
            <w:tcW w:w="3119" w:type="dxa"/>
            <w:tcBorders>
              <w:top w:val="single" w:sz="8" w:space="0" w:color="auto"/>
            </w:tcBorders>
          </w:tcPr>
          <w:p w14:paraId="63600B9F" w14:textId="2B10751A" w:rsidR="00255A74" w:rsidRPr="00870D5F" w:rsidRDefault="00255A74" w:rsidP="00D07756">
            <w:pPr>
              <w:rPr>
                <w:rFonts w:ascii="Times New Roman" w:eastAsia="Calibri" w:hAnsi="Times New Roman" w:cs="Times New Roman"/>
                <w:iCs/>
                <w:sz w:val="20"/>
                <w:szCs w:val="20"/>
                <w:lang w:eastAsia="en-US"/>
              </w:rPr>
            </w:pPr>
          </w:p>
        </w:tc>
        <w:tc>
          <w:tcPr>
            <w:tcW w:w="1134" w:type="dxa"/>
            <w:tcBorders>
              <w:top w:val="single" w:sz="8" w:space="0" w:color="auto"/>
            </w:tcBorders>
          </w:tcPr>
          <w:p w14:paraId="0868DCA0" w14:textId="77777777" w:rsidR="00255A74" w:rsidRPr="00870D5F" w:rsidRDefault="00255A74" w:rsidP="00D07756">
            <w:pPr>
              <w:rPr>
                <w:rFonts w:ascii="Times New Roman" w:eastAsia="Calibri" w:hAnsi="Times New Roman" w:cs="Times New Roman"/>
                <w:iCs/>
                <w:sz w:val="20"/>
                <w:szCs w:val="20"/>
                <w:lang w:eastAsia="en-US"/>
              </w:rPr>
            </w:pPr>
          </w:p>
        </w:tc>
        <w:tc>
          <w:tcPr>
            <w:tcW w:w="1559" w:type="dxa"/>
            <w:tcBorders>
              <w:top w:val="single" w:sz="8" w:space="0" w:color="auto"/>
            </w:tcBorders>
          </w:tcPr>
          <w:p w14:paraId="5206AA51" w14:textId="77777777" w:rsidR="00255A74" w:rsidRPr="00870D5F" w:rsidRDefault="00255A74" w:rsidP="00D07756">
            <w:pPr>
              <w:rPr>
                <w:rFonts w:ascii="Times New Roman" w:eastAsia="Calibri" w:hAnsi="Times New Roman" w:cs="Times New Roman"/>
                <w:iCs/>
                <w:sz w:val="20"/>
                <w:szCs w:val="20"/>
                <w:lang w:eastAsia="en-US"/>
              </w:rPr>
            </w:pPr>
          </w:p>
        </w:tc>
        <w:tc>
          <w:tcPr>
            <w:tcW w:w="2268" w:type="dxa"/>
            <w:tcBorders>
              <w:top w:val="single" w:sz="8" w:space="0" w:color="auto"/>
            </w:tcBorders>
          </w:tcPr>
          <w:p w14:paraId="76AACEC4" w14:textId="3938C5BD" w:rsidR="00255A74" w:rsidRPr="00870D5F" w:rsidRDefault="00255A74" w:rsidP="00D07756">
            <w:pPr>
              <w:rPr>
                <w:rFonts w:ascii="Times New Roman" w:eastAsia="Calibri" w:hAnsi="Times New Roman" w:cs="Times New Roman"/>
                <w:iCs/>
                <w:sz w:val="20"/>
                <w:szCs w:val="20"/>
                <w:lang w:eastAsia="en-US"/>
              </w:rPr>
            </w:pPr>
          </w:p>
        </w:tc>
        <w:tc>
          <w:tcPr>
            <w:tcW w:w="1984" w:type="dxa"/>
            <w:tcBorders>
              <w:top w:val="single" w:sz="8" w:space="0" w:color="auto"/>
            </w:tcBorders>
          </w:tcPr>
          <w:p w14:paraId="11CB26A6" w14:textId="77777777" w:rsidR="00255A74" w:rsidRPr="00870D5F" w:rsidRDefault="00255A74" w:rsidP="00D07756">
            <w:pPr>
              <w:rPr>
                <w:rFonts w:ascii="Times New Roman" w:eastAsia="Calibri" w:hAnsi="Times New Roman" w:cs="Times New Roman"/>
                <w:iCs/>
                <w:sz w:val="20"/>
                <w:szCs w:val="20"/>
                <w:lang w:eastAsia="en-US"/>
              </w:rPr>
            </w:pPr>
          </w:p>
        </w:tc>
      </w:tr>
      <w:tr w:rsidR="00870D5F" w:rsidRPr="00870D5F" w14:paraId="01F8088D" w14:textId="77777777" w:rsidTr="00C05ED9">
        <w:trPr>
          <w:trHeight w:val="143"/>
        </w:trPr>
        <w:tc>
          <w:tcPr>
            <w:tcW w:w="1389" w:type="dxa"/>
          </w:tcPr>
          <w:p w14:paraId="593D86CF" w14:textId="77777777" w:rsidR="00255A74" w:rsidRPr="00870D5F" w:rsidRDefault="00255A74" w:rsidP="00D07756">
            <w:pPr>
              <w:rPr>
                <w:rFonts w:ascii="Times New Roman" w:eastAsia="Calibri" w:hAnsi="Times New Roman" w:cs="Times New Roman"/>
                <w:iCs/>
                <w:sz w:val="20"/>
                <w:szCs w:val="20"/>
                <w:lang w:eastAsia="en-US"/>
              </w:rPr>
            </w:pPr>
          </w:p>
        </w:tc>
        <w:tc>
          <w:tcPr>
            <w:tcW w:w="835" w:type="dxa"/>
          </w:tcPr>
          <w:p w14:paraId="778AA550" w14:textId="2915504A"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w:t>
            </w:r>
          </w:p>
        </w:tc>
        <w:tc>
          <w:tcPr>
            <w:tcW w:w="861" w:type="dxa"/>
          </w:tcPr>
          <w:p w14:paraId="54109E6B" w14:textId="5E725D11"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w:t>
            </w:r>
          </w:p>
        </w:tc>
        <w:tc>
          <w:tcPr>
            <w:tcW w:w="3119" w:type="dxa"/>
          </w:tcPr>
          <w:p w14:paraId="1CF4F875" w14:textId="2A532A8B"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think about my smartphone when I am not using it.</w:t>
            </w:r>
          </w:p>
        </w:tc>
        <w:tc>
          <w:tcPr>
            <w:tcW w:w="1134" w:type="dxa"/>
          </w:tcPr>
          <w:p w14:paraId="1474DD22" w14:textId="3B326767"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.54</w:t>
            </w:r>
          </w:p>
        </w:tc>
        <w:tc>
          <w:tcPr>
            <w:tcW w:w="1559" w:type="dxa"/>
          </w:tcPr>
          <w:p w14:paraId="54D4BE94" w14:textId="615CD359"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.51</w:t>
            </w:r>
          </w:p>
        </w:tc>
        <w:tc>
          <w:tcPr>
            <w:tcW w:w="2268" w:type="dxa"/>
          </w:tcPr>
          <w:p w14:paraId="7CEC66DC" w14:textId="7A15C7D8"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1432F545" w14:textId="24DBA526"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.67</w:t>
            </w:r>
          </w:p>
        </w:tc>
      </w:tr>
      <w:tr w:rsidR="00870D5F" w:rsidRPr="00870D5F" w14:paraId="75D572A1" w14:textId="77777777" w:rsidTr="00C05ED9">
        <w:trPr>
          <w:trHeight w:val="143"/>
        </w:trPr>
        <w:tc>
          <w:tcPr>
            <w:tcW w:w="1389" w:type="dxa"/>
          </w:tcPr>
          <w:p w14:paraId="49C4CC43" w14:textId="77777777" w:rsidR="00255A74" w:rsidRPr="00870D5F" w:rsidRDefault="00255A74" w:rsidP="00D07756">
            <w:pPr>
              <w:rPr>
                <w:rFonts w:ascii="Times New Roman" w:eastAsia="Calibri" w:hAnsi="Times New Roman" w:cs="Times New Roman"/>
                <w:iCs/>
                <w:sz w:val="20"/>
                <w:szCs w:val="20"/>
                <w:lang w:eastAsia="en-US"/>
              </w:rPr>
            </w:pPr>
          </w:p>
        </w:tc>
        <w:tc>
          <w:tcPr>
            <w:tcW w:w="835" w:type="dxa"/>
          </w:tcPr>
          <w:p w14:paraId="44E0996A" w14:textId="31B5F9E8"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w:t>
            </w:r>
          </w:p>
        </w:tc>
        <w:tc>
          <w:tcPr>
            <w:tcW w:w="861" w:type="dxa"/>
          </w:tcPr>
          <w:p w14:paraId="69D25286" w14:textId="64694CC2"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w:t>
            </w:r>
          </w:p>
        </w:tc>
        <w:tc>
          <w:tcPr>
            <w:tcW w:w="3119" w:type="dxa"/>
          </w:tcPr>
          <w:p w14:paraId="776A4E7F" w14:textId="6A9DC5C3"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 strong urge to check my smartphone.</w:t>
            </w:r>
          </w:p>
        </w:tc>
        <w:tc>
          <w:tcPr>
            <w:tcW w:w="1134" w:type="dxa"/>
          </w:tcPr>
          <w:p w14:paraId="5189F9D7" w14:textId="17B5A280"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.68</w:t>
            </w:r>
          </w:p>
        </w:tc>
        <w:tc>
          <w:tcPr>
            <w:tcW w:w="1559" w:type="dxa"/>
          </w:tcPr>
          <w:p w14:paraId="15D814C3" w14:textId="4124E28F"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.65</w:t>
            </w:r>
          </w:p>
        </w:tc>
        <w:tc>
          <w:tcPr>
            <w:tcW w:w="2268" w:type="dxa"/>
          </w:tcPr>
          <w:p w14:paraId="445259EB" w14:textId="30A09C69"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265068E9" w14:textId="195B6365"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.54</w:t>
            </w:r>
          </w:p>
        </w:tc>
      </w:tr>
      <w:tr w:rsidR="00870D5F" w:rsidRPr="00870D5F" w14:paraId="3F42077C" w14:textId="77777777" w:rsidTr="00C05ED9">
        <w:trPr>
          <w:trHeight w:val="143"/>
        </w:trPr>
        <w:tc>
          <w:tcPr>
            <w:tcW w:w="1389" w:type="dxa"/>
          </w:tcPr>
          <w:p w14:paraId="36AD79FB" w14:textId="77777777" w:rsidR="00255A74" w:rsidRPr="00870D5F" w:rsidRDefault="00255A74" w:rsidP="00D07756">
            <w:pPr>
              <w:rPr>
                <w:rFonts w:ascii="Times New Roman" w:eastAsia="Calibri" w:hAnsi="Times New Roman" w:cs="Times New Roman"/>
                <w:iCs/>
                <w:sz w:val="20"/>
                <w:szCs w:val="20"/>
                <w:lang w:eastAsia="en-US"/>
              </w:rPr>
            </w:pPr>
          </w:p>
        </w:tc>
        <w:tc>
          <w:tcPr>
            <w:tcW w:w="835" w:type="dxa"/>
          </w:tcPr>
          <w:p w14:paraId="40C13D6C" w14:textId="30430F14"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20</w:t>
            </w:r>
          </w:p>
        </w:tc>
        <w:tc>
          <w:tcPr>
            <w:tcW w:w="861" w:type="dxa"/>
          </w:tcPr>
          <w:p w14:paraId="66567E1F" w14:textId="36B2AAC9"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35</w:t>
            </w:r>
          </w:p>
        </w:tc>
        <w:tc>
          <w:tcPr>
            <w:tcW w:w="3119" w:type="dxa"/>
          </w:tcPr>
          <w:p w14:paraId="505E2FAD" w14:textId="64FE89C6"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 strong need to be available via my smartphone.</w:t>
            </w:r>
          </w:p>
        </w:tc>
        <w:tc>
          <w:tcPr>
            <w:tcW w:w="1134" w:type="dxa"/>
          </w:tcPr>
          <w:p w14:paraId="528AD73E" w14:textId="2E27D84D"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 xml:space="preserve">.65  </w:t>
            </w:r>
          </w:p>
        </w:tc>
        <w:tc>
          <w:tcPr>
            <w:tcW w:w="1559" w:type="dxa"/>
          </w:tcPr>
          <w:p w14:paraId="4C516A64" w14:textId="3F147100"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.61</w:t>
            </w:r>
          </w:p>
        </w:tc>
        <w:tc>
          <w:tcPr>
            <w:tcW w:w="2268" w:type="dxa"/>
          </w:tcPr>
          <w:p w14:paraId="4857D8B6" w14:textId="1C9D3433"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6D21A84A" w14:textId="6200E332"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.73</w:t>
            </w:r>
          </w:p>
        </w:tc>
      </w:tr>
      <w:tr w:rsidR="00870D5F" w:rsidRPr="00870D5F" w14:paraId="4FC8462A" w14:textId="77777777" w:rsidTr="00C05ED9">
        <w:trPr>
          <w:trHeight w:val="143"/>
        </w:trPr>
        <w:tc>
          <w:tcPr>
            <w:tcW w:w="1389" w:type="dxa"/>
          </w:tcPr>
          <w:p w14:paraId="236CAA58" w14:textId="69AC3EC2" w:rsidR="00255A74" w:rsidRPr="00870D5F" w:rsidRDefault="00255A74" w:rsidP="00D07756">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t>Coping</w:t>
            </w:r>
          </w:p>
        </w:tc>
        <w:tc>
          <w:tcPr>
            <w:tcW w:w="835" w:type="dxa"/>
          </w:tcPr>
          <w:p w14:paraId="2CAE9C35" w14:textId="38F35262" w:rsidR="00255A74" w:rsidRPr="00870D5F" w:rsidRDefault="00255A74" w:rsidP="00D07756">
            <w:pPr>
              <w:rPr>
                <w:rFonts w:ascii="Times New Roman" w:eastAsia="Calibri" w:hAnsi="Times New Roman" w:cs="Times New Roman"/>
                <w:iCs/>
                <w:sz w:val="20"/>
                <w:szCs w:val="20"/>
                <w:lang w:eastAsia="en-US"/>
              </w:rPr>
            </w:pPr>
          </w:p>
        </w:tc>
        <w:tc>
          <w:tcPr>
            <w:tcW w:w="861" w:type="dxa"/>
          </w:tcPr>
          <w:p w14:paraId="431A66C0" w14:textId="77777777" w:rsidR="00255A74" w:rsidRPr="00870D5F" w:rsidRDefault="00255A74" w:rsidP="00D07756">
            <w:pPr>
              <w:rPr>
                <w:rFonts w:ascii="Times New Roman" w:eastAsia="Calibri" w:hAnsi="Times New Roman" w:cs="Times New Roman"/>
                <w:iCs/>
                <w:sz w:val="20"/>
                <w:szCs w:val="20"/>
                <w:lang w:eastAsia="en-US"/>
              </w:rPr>
            </w:pPr>
          </w:p>
        </w:tc>
        <w:tc>
          <w:tcPr>
            <w:tcW w:w="3119" w:type="dxa"/>
          </w:tcPr>
          <w:p w14:paraId="41AB79B7" w14:textId="3CCE3A63" w:rsidR="00255A74" w:rsidRPr="00870D5F" w:rsidRDefault="00255A74" w:rsidP="00D07756">
            <w:pPr>
              <w:rPr>
                <w:rFonts w:ascii="Times New Roman" w:eastAsia="Calibri" w:hAnsi="Times New Roman" w:cs="Times New Roman"/>
                <w:iCs/>
                <w:sz w:val="20"/>
                <w:szCs w:val="20"/>
                <w:lang w:eastAsia="en-US"/>
              </w:rPr>
            </w:pPr>
          </w:p>
        </w:tc>
        <w:tc>
          <w:tcPr>
            <w:tcW w:w="1134" w:type="dxa"/>
          </w:tcPr>
          <w:p w14:paraId="760D4F81" w14:textId="77777777" w:rsidR="00255A74" w:rsidRPr="00870D5F" w:rsidRDefault="00255A74" w:rsidP="00D07756">
            <w:pPr>
              <w:rPr>
                <w:rFonts w:ascii="Times New Roman" w:eastAsia="Calibri" w:hAnsi="Times New Roman" w:cs="Times New Roman"/>
                <w:iCs/>
                <w:sz w:val="20"/>
                <w:szCs w:val="20"/>
                <w:lang w:eastAsia="en-US"/>
              </w:rPr>
            </w:pPr>
          </w:p>
        </w:tc>
        <w:tc>
          <w:tcPr>
            <w:tcW w:w="1559" w:type="dxa"/>
          </w:tcPr>
          <w:p w14:paraId="345CFD2C" w14:textId="77777777" w:rsidR="00255A74" w:rsidRPr="00870D5F" w:rsidRDefault="00255A74" w:rsidP="00D07756">
            <w:pPr>
              <w:rPr>
                <w:rFonts w:ascii="Times New Roman" w:eastAsia="Calibri" w:hAnsi="Times New Roman" w:cs="Times New Roman"/>
                <w:iCs/>
                <w:sz w:val="20"/>
                <w:szCs w:val="20"/>
                <w:lang w:eastAsia="en-US"/>
              </w:rPr>
            </w:pPr>
          </w:p>
        </w:tc>
        <w:tc>
          <w:tcPr>
            <w:tcW w:w="2268" w:type="dxa"/>
          </w:tcPr>
          <w:p w14:paraId="6A6940DD" w14:textId="6A6B605F" w:rsidR="00255A74" w:rsidRPr="00870D5F" w:rsidRDefault="00255A74" w:rsidP="00D07756">
            <w:pPr>
              <w:rPr>
                <w:rFonts w:ascii="Times New Roman" w:eastAsia="Calibri" w:hAnsi="Times New Roman" w:cs="Times New Roman"/>
                <w:iCs/>
                <w:sz w:val="20"/>
                <w:szCs w:val="20"/>
                <w:lang w:eastAsia="en-US"/>
              </w:rPr>
            </w:pPr>
          </w:p>
        </w:tc>
        <w:tc>
          <w:tcPr>
            <w:tcW w:w="1984" w:type="dxa"/>
          </w:tcPr>
          <w:p w14:paraId="62EA40E4" w14:textId="77777777" w:rsidR="00255A74" w:rsidRPr="00870D5F" w:rsidRDefault="00255A74" w:rsidP="00D07756">
            <w:pPr>
              <w:rPr>
                <w:rFonts w:ascii="Times New Roman" w:eastAsia="Calibri" w:hAnsi="Times New Roman" w:cs="Times New Roman"/>
                <w:iCs/>
                <w:sz w:val="20"/>
                <w:szCs w:val="20"/>
                <w:lang w:eastAsia="en-US"/>
              </w:rPr>
            </w:pPr>
          </w:p>
        </w:tc>
      </w:tr>
      <w:tr w:rsidR="00870D5F" w:rsidRPr="00870D5F" w14:paraId="484816E5" w14:textId="77777777" w:rsidTr="00C05ED9">
        <w:trPr>
          <w:trHeight w:val="1233"/>
        </w:trPr>
        <w:tc>
          <w:tcPr>
            <w:tcW w:w="1389" w:type="dxa"/>
          </w:tcPr>
          <w:p w14:paraId="5138A335" w14:textId="77777777" w:rsidR="00255A74" w:rsidRPr="00870D5F" w:rsidRDefault="00255A74" w:rsidP="00D07756">
            <w:pPr>
              <w:rPr>
                <w:rFonts w:ascii="Times New Roman" w:eastAsia="Calibri" w:hAnsi="Times New Roman" w:cs="Times New Roman"/>
                <w:iCs/>
                <w:sz w:val="20"/>
                <w:szCs w:val="20"/>
                <w:lang w:eastAsia="en-US"/>
              </w:rPr>
            </w:pPr>
          </w:p>
        </w:tc>
        <w:tc>
          <w:tcPr>
            <w:tcW w:w="835" w:type="dxa"/>
          </w:tcPr>
          <w:p w14:paraId="39A36EFF" w14:textId="17A644C4"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w:t>
            </w:r>
          </w:p>
        </w:tc>
        <w:tc>
          <w:tcPr>
            <w:tcW w:w="861" w:type="dxa"/>
          </w:tcPr>
          <w:p w14:paraId="6F76B96B" w14:textId="7F4EA19B"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w:t>
            </w:r>
          </w:p>
        </w:tc>
        <w:tc>
          <w:tcPr>
            <w:tcW w:w="3119" w:type="dxa"/>
          </w:tcPr>
          <w:p w14:paraId="4DE5FEAF" w14:textId="53AFDBFE"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 xml:space="preserve">Using my smartphone makes me feel better when I feel bad (e.g., sad, anxious, insecure, lonely, etc.).  </w:t>
            </w:r>
          </w:p>
        </w:tc>
        <w:tc>
          <w:tcPr>
            <w:tcW w:w="1134" w:type="dxa"/>
          </w:tcPr>
          <w:p w14:paraId="34D0E157" w14:textId="49A1C69B"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.38</w:t>
            </w:r>
          </w:p>
        </w:tc>
        <w:tc>
          <w:tcPr>
            <w:tcW w:w="1559" w:type="dxa"/>
          </w:tcPr>
          <w:p w14:paraId="56E00F96" w14:textId="0E3FD9CE"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.32</w:t>
            </w:r>
          </w:p>
        </w:tc>
        <w:tc>
          <w:tcPr>
            <w:tcW w:w="2268" w:type="dxa"/>
          </w:tcPr>
          <w:p w14:paraId="0B685572" w14:textId="55E84A03"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3CA2B009" w14:textId="5718D645"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.61</w:t>
            </w:r>
          </w:p>
        </w:tc>
      </w:tr>
      <w:tr w:rsidR="00870D5F" w:rsidRPr="00870D5F" w14:paraId="7E311C31" w14:textId="77777777" w:rsidTr="00C05ED9">
        <w:trPr>
          <w:trHeight w:val="826"/>
        </w:trPr>
        <w:tc>
          <w:tcPr>
            <w:tcW w:w="1389" w:type="dxa"/>
          </w:tcPr>
          <w:p w14:paraId="01BFB3E9" w14:textId="77777777" w:rsidR="00255A74" w:rsidRPr="00870D5F" w:rsidRDefault="00255A74" w:rsidP="00D07756">
            <w:pPr>
              <w:rPr>
                <w:rFonts w:ascii="Times New Roman" w:eastAsia="Calibri" w:hAnsi="Times New Roman" w:cs="Times New Roman"/>
                <w:iCs/>
                <w:sz w:val="20"/>
                <w:szCs w:val="20"/>
                <w:lang w:eastAsia="en-US"/>
              </w:rPr>
            </w:pPr>
          </w:p>
        </w:tc>
        <w:tc>
          <w:tcPr>
            <w:tcW w:w="835" w:type="dxa"/>
          </w:tcPr>
          <w:p w14:paraId="7EF2B0A5" w14:textId="45C6B3CA"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11</w:t>
            </w:r>
          </w:p>
        </w:tc>
        <w:tc>
          <w:tcPr>
            <w:tcW w:w="861" w:type="dxa"/>
          </w:tcPr>
          <w:p w14:paraId="75737402" w14:textId="069AA72E" w:rsidR="00255A74" w:rsidRPr="00870D5F" w:rsidRDefault="00255A74" w:rsidP="00D07756">
            <w:pPr>
              <w:rPr>
                <w:rFonts w:ascii="Times New Roman" w:eastAsia="Times New Roman" w:hAnsi="Times New Roman" w:cs="Times New Roman"/>
                <w:sz w:val="20"/>
                <w:szCs w:val="20"/>
                <w:lang w:val="en-GB"/>
              </w:rPr>
            </w:pPr>
            <w:r w:rsidRPr="00870D5F">
              <w:rPr>
                <w:rFonts w:ascii="Times New Roman" w:eastAsia="Calibri" w:hAnsi="Times New Roman" w:cs="Times New Roman"/>
                <w:iCs/>
                <w:sz w:val="20"/>
                <w:szCs w:val="20"/>
                <w:lang w:eastAsia="en-US"/>
              </w:rPr>
              <w:t>20</w:t>
            </w:r>
          </w:p>
        </w:tc>
        <w:tc>
          <w:tcPr>
            <w:tcW w:w="3119" w:type="dxa"/>
          </w:tcPr>
          <w:p w14:paraId="3F6FB47C" w14:textId="7A2ADDE9"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Times New Roman" w:hAnsi="Times New Roman" w:cs="Times New Roman"/>
                <w:sz w:val="20"/>
                <w:szCs w:val="20"/>
                <w:lang w:val="en-GB"/>
              </w:rPr>
              <w:t>My smartphone is the solution to my boredom.</w:t>
            </w:r>
          </w:p>
        </w:tc>
        <w:tc>
          <w:tcPr>
            <w:tcW w:w="1134" w:type="dxa"/>
          </w:tcPr>
          <w:p w14:paraId="58048AB5" w14:textId="5E4D10D5"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.53</w:t>
            </w:r>
          </w:p>
        </w:tc>
        <w:tc>
          <w:tcPr>
            <w:tcW w:w="1559" w:type="dxa"/>
          </w:tcPr>
          <w:p w14:paraId="0AC432C2" w14:textId="42936E48"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.48</w:t>
            </w:r>
          </w:p>
        </w:tc>
        <w:tc>
          <w:tcPr>
            <w:tcW w:w="2268" w:type="dxa"/>
          </w:tcPr>
          <w:p w14:paraId="3B6BCD58" w14:textId="4B6C4BDA"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31B169B5" w14:textId="6EE0FE7D"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.66</w:t>
            </w:r>
          </w:p>
        </w:tc>
      </w:tr>
      <w:tr w:rsidR="00870D5F" w:rsidRPr="00870D5F" w14:paraId="2F3F8026" w14:textId="77777777" w:rsidTr="00C05ED9">
        <w:trPr>
          <w:trHeight w:val="1233"/>
        </w:trPr>
        <w:tc>
          <w:tcPr>
            <w:tcW w:w="1389" w:type="dxa"/>
          </w:tcPr>
          <w:p w14:paraId="3D138308" w14:textId="77777777" w:rsidR="00255A74" w:rsidRPr="00870D5F" w:rsidRDefault="00255A74" w:rsidP="00D07756">
            <w:pPr>
              <w:rPr>
                <w:rFonts w:ascii="Times New Roman" w:eastAsia="Calibri" w:hAnsi="Times New Roman" w:cs="Times New Roman"/>
                <w:iCs/>
                <w:sz w:val="20"/>
                <w:szCs w:val="20"/>
                <w:lang w:eastAsia="en-US"/>
              </w:rPr>
            </w:pPr>
          </w:p>
        </w:tc>
        <w:tc>
          <w:tcPr>
            <w:tcW w:w="835" w:type="dxa"/>
          </w:tcPr>
          <w:p w14:paraId="1ACD4DD3" w14:textId="6704DB94"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22</w:t>
            </w:r>
          </w:p>
        </w:tc>
        <w:tc>
          <w:tcPr>
            <w:tcW w:w="861" w:type="dxa"/>
          </w:tcPr>
          <w:p w14:paraId="68608E96" w14:textId="760C4A87"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43</w:t>
            </w:r>
          </w:p>
        </w:tc>
        <w:tc>
          <w:tcPr>
            <w:tcW w:w="3119" w:type="dxa"/>
          </w:tcPr>
          <w:p w14:paraId="512F58C4" w14:textId="0BA36346"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distract myself from negative feelings (e.g., sad, anxious, insecure, lonely, etc.) by using my smartphone.</w:t>
            </w:r>
          </w:p>
        </w:tc>
        <w:tc>
          <w:tcPr>
            <w:tcW w:w="1134" w:type="dxa"/>
          </w:tcPr>
          <w:p w14:paraId="530BA826" w14:textId="4D8BA421"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.63</w:t>
            </w:r>
          </w:p>
        </w:tc>
        <w:tc>
          <w:tcPr>
            <w:tcW w:w="1559" w:type="dxa"/>
          </w:tcPr>
          <w:p w14:paraId="463844D5" w14:textId="2CFA8DB5"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.59</w:t>
            </w:r>
          </w:p>
        </w:tc>
        <w:tc>
          <w:tcPr>
            <w:tcW w:w="2268" w:type="dxa"/>
          </w:tcPr>
          <w:p w14:paraId="206D2B20" w14:textId="14A6C037"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171C2EE3" w14:textId="488FF10E"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.45</w:t>
            </w:r>
          </w:p>
        </w:tc>
      </w:tr>
      <w:tr w:rsidR="00870D5F" w:rsidRPr="00870D5F" w14:paraId="1E72B57E" w14:textId="77777777" w:rsidTr="00C05ED9">
        <w:trPr>
          <w:trHeight w:val="826"/>
        </w:trPr>
        <w:tc>
          <w:tcPr>
            <w:tcW w:w="1389" w:type="dxa"/>
          </w:tcPr>
          <w:p w14:paraId="322408CC" w14:textId="362A2FB2" w:rsidR="00255A74" w:rsidRPr="00870D5F" w:rsidRDefault="00255A74" w:rsidP="00D07756">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lastRenderedPageBreak/>
              <w:t>Habitual Use</w:t>
            </w:r>
          </w:p>
        </w:tc>
        <w:tc>
          <w:tcPr>
            <w:tcW w:w="835" w:type="dxa"/>
          </w:tcPr>
          <w:p w14:paraId="5B61CA94" w14:textId="62E995F1" w:rsidR="00255A74" w:rsidRPr="00870D5F" w:rsidRDefault="00255A74" w:rsidP="00D07756">
            <w:pPr>
              <w:rPr>
                <w:rFonts w:ascii="Times New Roman" w:eastAsia="Calibri" w:hAnsi="Times New Roman" w:cs="Times New Roman"/>
                <w:iCs/>
                <w:sz w:val="20"/>
                <w:szCs w:val="20"/>
                <w:lang w:eastAsia="en-US"/>
              </w:rPr>
            </w:pPr>
          </w:p>
        </w:tc>
        <w:tc>
          <w:tcPr>
            <w:tcW w:w="861" w:type="dxa"/>
          </w:tcPr>
          <w:p w14:paraId="69F76C65" w14:textId="77777777" w:rsidR="00255A74" w:rsidRPr="00870D5F" w:rsidRDefault="00255A74" w:rsidP="00D07756">
            <w:pPr>
              <w:rPr>
                <w:rFonts w:ascii="Times New Roman" w:eastAsia="Calibri" w:hAnsi="Times New Roman" w:cs="Times New Roman"/>
                <w:iCs/>
                <w:sz w:val="20"/>
                <w:szCs w:val="20"/>
                <w:lang w:eastAsia="en-US"/>
              </w:rPr>
            </w:pPr>
          </w:p>
        </w:tc>
        <w:tc>
          <w:tcPr>
            <w:tcW w:w="3119" w:type="dxa"/>
          </w:tcPr>
          <w:p w14:paraId="51A5761E" w14:textId="038367D0" w:rsidR="00255A74" w:rsidRPr="00870D5F" w:rsidRDefault="00255A74" w:rsidP="00D07756">
            <w:pPr>
              <w:rPr>
                <w:rFonts w:ascii="Times New Roman" w:eastAsia="Calibri" w:hAnsi="Times New Roman" w:cs="Times New Roman"/>
                <w:iCs/>
                <w:sz w:val="20"/>
                <w:szCs w:val="20"/>
                <w:lang w:eastAsia="en-US"/>
              </w:rPr>
            </w:pPr>
          </w:p>
        </w:tc>
        <w:tc>
          <w:tcPr>
            <w:tcW w:w="1134" w:type="dxa"/>
          </w:tcPr>
          <w:p w14:paraId="59DDE529" w14:textId="77777777" w:rsidR="00255A74" w:rsidRPr="00870D5F" w:rsidRDefault="00255A74" w:rsidP="00D07756">
            <w:pPr>
              <w:rPr>
                <w:rFonts w:ascii="Times New Roman" w:eastAsia="Calibri" w:hAnsi="Times New Roman" w:cs="Times New Roman"/>
                <w:iCs/>
                <w:sz w:val="20"/>
                <w:szCs w:val="20"/>
                <w:lang w:eastAsia="en-US"/>
              </w:rPr>
            </w:pPr>
          </w:p>
        </w:tc>
        <w:tc>
          <w:tcPr>
            <w:tcW w:w="1559" w:type="dxa"/>
          </w:tcPr>
          <w:p w14:paraId="0745F30A" w14:textId="77777777" w:rsidR="00255A74" w:rsidRPr="00870D5F" w:rsidRDefault="00255A74" w:rsidP="00D07756">
            <w:pPr>
              <w:rPr>
                <w:rFonts w:ascii="Times New Roman" w:eastAsia="Calibri" w:hAnsi="Times New Roman" w:cs="Times New Roman"/>
                <w:iCs/>
                <w:sz w:val="20"/>
                <w:szCs w:val="20"/>
                <w:lang w:eastAsia="en-US"/>
              </w:rPr>
            </w:pPr>
          </w:p>
        </w:tc>
        <w:tc>
          <w:tcPr>
            <w:tcW w:w="2268" w:type="dxa"/>
          </w:tcPr>
          <w:p w14:paraId="53B13B62" w14:textId="77B57492" w:rsidR="00255A74" w:rsidRPr="00870D5F" w:rsidRDefault="00255A74" w:rsidP="00D07756">
            <w:pPr>
              <w:rPr>
                <w:rFonts w:ascii="Times New Roman" w:eastAsia="Calibri" w:hAnsi="Times New Roman" w:cs="Times New Roman"/>
                <w:iCs/>
                <w:sz w:val="20"/>
                <w:szCs w:val="20"/>
                <w:lang w:eastAsia="en-US"/>
              </w:rPr>
            </w:pPr>
          </w:p>
        </w:tc>
        <w:tc>
          <w:tcPr>
            <w:tcW w:w="1984" w:type="dxa"/>
          </w:tcPr>
          <w:p w14:paraId="513FFA50" w14:textId="77777777" w:rsidR="00255A74" w:rsidRPr="00870D5F" w:rsidRDefault="00255A74" w:rsidP="00D07756">
            <w:pPr>
              <w:rPr>
                <w:rFonts w:ascii="Times New Roman" w:eastAsia="Calibri" w:hAnsi="Times New Roman" w:cs="Times New Roman"/>
                <w:iCs/>
                <w:sz w:val="20"/>
                <w:szCs w:val="20"/>
                <w:lang w:eastAsia="en-US"/>
              </w:rPr>
            </w:pPr>
          </w:p>
        </w:tc>
      </w:tr>
      <w:tr w:rsidR="00870D5F" w:rsidRPr="00870D5F" w14:paraId="7E519EFA" w14:textId="77777777" w:rsidTr="00C05ED9">
        <w:trPr>
          <w:trHeight w:val="826"/>
        </w:trPr>
        <w:tc>
          <w:tcPr>
            <w:tcW w:w="1389" w:type="dxa"/>
          </w:tcPr>
          <w:p w14:paraId="7040CC6F" w14:textId="77777777" w:rsidR="00255A74" w:rsidRPr="00870D5F" w:rsidRDefault="00255A74" w:rsidP="00D07756">
            <w:pPr>
              <w:rPr>
                <w:rFonts w:ascii="Times New Roman" w:eastAsia="Calibri" w:hAnsi="Times New Roman" w:cs="Times New Roman"/>
                <w:iCs/>
                <w:sz w:val="20"/>
                <w:szCs w:val="20"/>
                <w:lang w:eastAsia="en-US"/>
              </w:rPr>
            </w:pPr>
          </w:p>
        </w:tc>
        <w:tc>
          <w:tcPr>
            <w:tcW w:w="835" w:type="dxa"/>
          </w:tcPr>
          <w:p w14:paraId="06CF256B" w14:textId="7A0E78CE"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w:t>
            </w:r>
            <w:r w:rsidR="00E77484" w:rsidRPr="00870D5F">
              <w:rPr>
                <w:rFonts w:ascii="Times New Roman" w:eastAsia="Calibri" w:hAnsi="Times New Roman" w:cs="Times New Roman"/>
                <w:iCs/>
                <w:sz w:val="20"/>
                <w:szCs w:val="20"/>
                <w:lang w:eastAsia="en-US"/>
              </w:rPr>
              <w:t>8</w:t>
            </w:r>
          </w:p>
        </w:tc>
        <w:tc>
          <w:tcPr>
            <w:tcW w:w="861" w:type="dxa"/>
          </w:tcPr>
          <w:p w14:paraId="0FDE521F" w14:textId="50940D6F" w:rsidR="00255A74" w:rsidRPr="00870D5F" w:rsidRDefault="00255A74" w:rsidP="00D07756">
            <w:pPr>
              <w:tabs>
                <w:tab w:val="left" w:pos="1428"/>
              </w:tabs>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30</w:t>
            </w:r>
          </w:p>
        </w:tc>
        <w:tc>
          <w:tcPr>
            <w:tcW w:w="3119" w:type="dxa"/>
          </w:tcPr>
          <w:p w14:paraId="53DB1F7C" w14:textId="197AA863" w:rsidR="00255A74" w:rsidRPr="00870D5F" w:rsidRDefault="00255A74" w:rsidP="00D07756">
            <w:pPr>
              <w:tabs>
                <w:tab w:val="left" w:pos="1428"/>
              </w:tabs>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automatically open apps on my smartphone.</w:t>
            </w:r>
            <w:r w:rsidRPr="00870D5F">
              <w:rPr>
                <w:rFonts w:ascii="Times New Roman" w:eastAsia="Calibri" w:hAnsi="Times New Roman" w:cs="Times New Roman"/>
                <w:iCs/>
                <w:sz w:val="20"/>
                <w:szCs w:val="20"/>
                <w:lang w:eastAsia="en-US"/>
              </w:rPr>
              <w:tab/>
            </w:r>
          </w:p>
        </w:tc>
        <w:tc>
          <w:tcPr>
            <w:tcW w:w="1134" w:type="dxa"/>
          </w:tcPr>
          <w:p w14:paraId="03BEA661" w14:textId="01245D49"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.66</w:t>
            </w:r>
          </w:p>
        </w:tc>
        <w:tc>
          <w:tcPr>
            <w:tcW w:w="1559" w:type="dxa"/>
          </w:tcPr>
          <w:p w14:paraId="3018ED20" w14:textId="231B3285"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.63</w:t>
            </w:r>
          </w:p>
        </w:tc>
        <w:tc>
          <w:tcPr>
            <w:tcW w:w="2268" w:type="dxa"/>
          </w:tcPr>
          <w:p w14:paraId="1853C46F" w14:textId="5C28C589"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60A3932A" w14:textId="551F7270"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.79</w:t>
            </w:r>
          </w:p>
        </w:tc>
      </w:tr>
      <w:tr w:rsidR="00870D5F" w:rsidRPr="00870D5F" w14:paraId="629720E4" w14:textId="77777777" w:rsidTr="00C05ED9">
        <w:trPr>
          <w:trHeight w:val="826"/>
        </w:trPr>
        <w:tc>
          <w:tcPr>
            <w:tcW w:w="1389" w:type="dxa"/>
          </w:tcPr>
          <w:p w14:paraId="1C4CCC2B" w14:textId="77777777" w:rsidR="00255A74" w:rsidRPr="00870D5F" w:rsidRDefault="00255A74" w:rsidP="00D07756">
            <w:pPr>
              <w:rPr>
                <w:rFonts w:ascii="Times New Roman" w:eastAsia="Calibri" w:hAnsi="Times New Roman" w:cs="Times New Roman"/>
                <w:iCs/>
                <w:sz w:val="20"/>
                <w:szCs w:val="20"/>
                <w:lang w:eastAsia="en-US"/>
              </w:rPr>
            </w:pPr>
          </w:p>
        </w:tc>
        <w:tc>
          <w:tcPr>
            <w:tcW w:w="835" w:type="dxa"/>
          </w:tcPr>
          <w:p w14:paraId="66F832ED" w14:textId="07A53CA0" w:rsidR="00255A7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19</w:t>
            </w:r>
          </w:p>
        </w:tc>
        <w:tc>
          <w:tcPr>
            <w:tcW w:w="861" w:type="dxa"/>
          </w:tcPr>
          <w:p w14:paraId="4B170D64" w14:textId="5AD446D8"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31</w:t>
            </w:r>
          </w:p>
        </w:tc>
        <w:tc>
          <w:tcPr>
            <w:tcW w:w="3119" w:type="dxa"/>
          </w:tcPr>
          <w:p w14:paraId="5AC692E0" w14:textId="74A76CBE"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automatically check my smartphone, even when I just checked it.</w:t>
            </w:r>
          </w:p>
        </w:tc>
        <w:tc>
          <w:tcPr>
            <w:tcW w:w="1134" w:type="dxa"/>
          </w:tcPr>
          <w:p w14:paraId="097E484E" w14:textId="6B1B5E15"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.73</w:t>
            </w:r>
          </w:p>
        </w:tc>
        <w:tc>
          <w:tcPr>
            <w:tcW w:w="1559" w:type="dxa"/>
          </w:tcPr>
          <w:p w14:paraId="08AE19A7" w14:textId="656DE305"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.69</w:t>
            </w:r>
          </w:p>
        </w:tc>
        <w:tc>
          <w:tcPr>
            <w:tcW w:w="2268" w:type="dxa"/>
          </w:tcPr>
          <w:p w14:paraId="0EFD80FB" w14:textId="232F0485"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2E49DC59" w14:textId="3276100D"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.80</w:t>
            </w:r>
          </w:p>
        </w:tc>
      </w:tr>
      <w:tr w:rsidR="00870D5F" w:rsidRPr="00870D5F" w14:paraId="2CE29F2C" w14:textId="77777777" w:rsidTr="00C05ED9">
        <w:trPr>
          <w:trHeight w:val="407"/>
        </w:trPr>
        <w:tc>
          <w:tcPr>
            <w:tcW w:w="1389" w:type="dxa"/>
          </w:tcPr>
          <w:p w14:paraId="5AD5AD82" w14:textId="77777777" w:rsidR="00255A74" w:rsidRPr="00870D5F" w:rsidRDefault="00255A74" w:rsidP="00D07756">
            <w:pPr>
              <w:rPr>
                <w:rFonts w:ascii="Times New Roman" w:eastAsia="Calibri" w:hAnsi="Times New Roman" w:cs="Times New Roman"/>
                <w:iCs/>
                <w:sz w:val="20"/>
                <w:szCs w:val="20"/>
                <w:lang w:eastAsia="en-US"/>
              </w:rPr>
            </w:pPr>
          </w:p>
        </w:tc>
        <w:tc>
          <w:tcPr>
            <w:tcW w:w="835" w:type="dxa"/>
          </w:tcPr>
          <w:p w14:paraId="692EE53B" w14:textId="29E8093C" w:rsidR="00255A7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24</w:t>
            </w:r>
          </w:p>
        </w:tc>
        <w:tc>
          <w:tcPr>
            <w:tcW w:w="861" w:type="dxa"/>
          </w:tcPr>
          <w:p w14:paraId="422A9BDB" w14:textId="1CAEBF69"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48</w:t>
            </w:r>
          </w:p>
        </w:tc>
        <w:tc>
          <w:tcPr>
            <w:tcW w:w="3119" w:type="dxa"/>
          </w:tcPr>
          <w:p w14:paraId="471D02DE" w14:textId="64F93E83"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automatically unlock my smartphone.</w:t>
            </w:r>
          </w:p>
        </w:tc>
        <w:tc>
          <w:tcPr>
            <w:tcW w:w="1134" w:type="dxa"/>
          </w:tcPr>
          <w:p w14:paraId="77A12C66" w14:textId="13F53E0C"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.63</w:t>
            </w:r>
          </w:p>
        </w:tc>
        <w:tc>
          <w:tcPr>
            <w:tcW w:w="1559" w:type="dxa"/>
          </w:tcPr>
          <w:p w14:paraId="126F85C5" w14:textId="43AB1454"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.59</w:t>
            </w:r>
          </w:p>
        </w:tc>
        <w:tc>
          <w:tcPr>
            <w:tcW w:w="2268" w:type="dxa"/>
          </w:tcPr>
          <w:p w14:paraId="3F03D0D8" w14:textId="5DCD1D6F"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106FD247" w14:textId="765282A2"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.80</w:t>
            </w:r>
          </w:p>
        </w:tc>
      </w:tr>
      <w:tr w:rsidR="00870D5F" w:rsidRPr="00870D5F" w14:paraId="545E23EA" w14:textId="77777777" w:rsidTr="00C05ED9">
        <w:trPr>
          <w:trHeight w:val="1653"/>
        </w:trPr>
        <w:tc>
          <w:tcPr>
            <w:tcW w:w="1389" w:type="dxa"/>
          </w:tcPr>
          <w:p w14:paraId="114EB760" w14:textId="77777777" w:rsidR="00255A74" w:rsidRPr="00870D5F" w:rsidRDefault="00255A74" w:rsidP="00D07756">
            <w:pPr>
              <w:rPr>
                <w:rFonts w:ascii="Times New Roman" w:eastAsia="Calibri" w:hAnsi="Times New Roman" w:cs="Times New Roman"/>
                <w:iCs/>
                <w:sz w:val="20"/>
                <w:szCs w:val="20"/>
                <w:lang w:eastAsia="en-US"/>
              </w:rPr>
            </w:pPr>
          </w:p>
        </w:tc>
        <w:tc>
          <w:tcPr>
            <w:tcW w:w="835" w:type="dxa"/>
          </w:tcPr>
          <w:p w14:paraId="364C04CD" w14:textId="17CD84B3" w:rsidR="00255A7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27</w:t>
            </w:r>
          </w:p>
        </w:tc>
        <w:tc>
          <w:tcPr>
            <w:tcW w:w="861" w:type="dxa"/>
          </w:tcPr>
          <w:p w14:paraId="4CB626B8" w14:textId="76F1EB0B"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57</w:t>
            </w:r>
          </w:p>
        </w:tc>
        <w:tc>
          <w:tcPr>
            <w:tcW w:w="3119" w:type="dxa"/>
          </w:tcPr>
          <w:p w14:paraId="1D60F8F0" w14:textId="55EE3BC2"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check my smartphone when I am entertaining myself in other ways (e.g., watching movies, TV series, reading, etc.).</w:t>
            </w:r>
          </w:p>
        </w:tc>
        <w:tc>
          <w:tcPr>
            <w:tcW w:w="1134" w:type="dxa"/>
          </w:tcPr>
          <w:p w14:paraId="62DF4D51" w14:textId="425A1F76"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.56</w:t>
            </w:r>
          </w:p>
        </w:tc>
        <w:tc>
          <w:tcPr>
            <w:tcW w:w="1559" w:type="dxa"/>
          </w:tcPr>
          <w:p w14:paraId="49E03F8B" w14:textId="1537A85E"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.50</w:t>
            </w:r>
          </w:p>
        </w:tc>
        <w:tc>
          <w:tcPr>
            <w:tcW w:w="2268" w:type="dxa"/>
          </w:tcPr>
          <w:p w14:paraId="2C3AE3DC" w14:textId="20EF113B"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6A442C23" w14:textId="566A7EBB" w:rsidR="00255A74" w:rsidRPr="00870D5F" w:rsidRDefault="00255A7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.86</w:t>
            </w:r>
          </w:p>
        </w:tc>
      </w:tr>
      <w:tr w:rsidR="00870D5F" w:rsidRPr="00870D5F" w14:paraId="71D9787E" w14:textId="77777777" w:rsidTr="00C05ED9">
        <w:trPr>
          <w:trHeight w:val="826"/>
        </w:trPr>
        <w:tc>
          <w:tcPr>
            <w:tcW w:w="1389" w:type="dxa"/>
          </w:tcPr>
          <w:p w14:paraId="3A94A2BF" w14:textId="4A9DD445" w:rsidR="00255A74" w:rsidRPr="00870D5F" w:rsidRDefault="00255A74" w:rsidP="00D07756">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t>Social Conflicts</w:t>
            </w:r>
          </w:p>
        </w:tc>
        <w:tc>
          <w:tcPr>
            <w:tcW w:w="835" w:type="dxa"/>
          </w:tcPr>
          <w:p w14:paraId="3938CBF1" w14:textId="36EA03BA" w:rsidR="00255A74" w:rsidRPr="00870D5F" w:rsidRDefault="00255A74" w:rsidP="00D07756">
            <w:pPr>
              <w:rPr>
                <w:rFonts w:ascii="Times New Roman" w:eastAsia="Calibri" w:hAnsi="Times New Roman" w:cs="Times New Roman"/>
                <w:iCs/>
                <w:sz w:val="20"/>
                <w:szCs w:val="20"/>
                <w:lang w:eastAsia="en-US"/>
              </w:rPr>
            </w:pPr>
          </w:p>
        </w:tc>
        <w:tc>
          <w:tcPr>
            <w:tcW w:w="861" w:type="dxa"/>
          </w:tcPr>
          <w:p w14:paraId="0B48B6B6" w14:textId="77777777" w:rsidR="00255A74" w:rsidRPr="00870D5F" w:rsidRDefault="00255A74" w:rsidP="00D07756">
            <w:pPr>
              <w:rPr>
                <w:rFonts w:ascii="Times New Roman" w:eastAsia="Calibri" w:hAnsi="Times New Roman" w:cs="Times New Roman"/>
                <w:iCs/>
                <w:sz w:val="20"/>
                <w:szCs w:val="20"/>
                <w:lang w:eastAsia="en-US"/>
              </w:rPr>
            </w:pPr>
          </w:p>
        </w:tc>
        <w:tc>
          <w:tcPr>
            <w:tcW w:w="3119" w:type="dxa"/>
          </w:tcPr>
          <w:p w14:paraId="52F4AF59" w14:textId="149D3A12" w:rsidR="00255A74" w:rsidRPr="00870D5F" w:rsidRDefault="00255A74" w:rsidP="00D07756">
            <w:pPr>
              <w:rPr>
                <w:rFonts w:ascii="Times New Roman" w:eastAsia="Calibri" w:hAnsi="Times New Roman" w:cs="Times New Roman"/>
                <w:iCs/>
                <w:sz w:val="20"/>
                <w:szCs w:val="20"/>
                <w:lang w:eastAsia="en-US"/>
              </w:rPr>
            </w:pPr>
          </w:p>
        </w:tc>
        <w:tc>
          <w:tcPr>
            <w:tcW w:w="1134" w:type="dxa"/>
          </w:tcPr>
          <w:p w14:paraId="19865923" w14:textId="77777777" w:rsidR="00255A74" w:rsidRPr="00870D5F" w:rsidRDefault="00255A74" w:rsidP="00D07756">
            <w:pPr>
              <w:rPr>
                <w:rFonts w:ascii="Times New Roman" w:eastAsia="Calibri" w:hAnsi="Times New Roman" w:cs="Times New Roman"/>
                <w:iCs/>
                <w:sz w:val="20"/>
                <w:szCs w:val="20"/>
                <w:lang w:eastAsia="en-US"/>
              </w:rPr>
            </w:pPr>
          </w:p>
        </w:tc>
        <w:tc>
          <w:tcPr>
            <w:tcW w:w="1559" w:type="dxa"/>
          </w:tcPr>
          <w:p w14:paraId="0867CEC7" w14:textId="77777777" w:rsidR="00255A74" w:rsidRPr="00870D5F" w:rsidRDefault="00255A74" w:rsidP="00D07756">
            <w:pPr>
              <w:rPr>
                <w:rFonts w:ascii="Times New Roman" w:eastAsia="Calibri" w:hAnsi="Times New Roman" w:cs="Times New Roman"/>
                <w:iCs/>
                <w:sz w:val="20"/>
                <w:szCs w:val="20"/>
                <w:lang w:eastAsia="en-US"/>
              </w:rPr>
            </w:pPr>
          </w:p>
        </w:tc>
        <w:tc>
          <w:tcPr>
            <w:tcW w:w="2268" w:type="dxa"/>
          </w:tcPr>
          <w:p w14:paraId="0FF7B829" w14:textId="3AF29C6D" w:rsidR="00255A74" w:rsidRPr="00870D5F" w:rsidRDefault="00255A74" w:rsidP="00D07756">
            <w:pPr>
              <w:rPr>
                <w:rFonts w:ascii="Times New Roman" w:eastAsia="Calibri" w:hAnsi="Times New Roman" w:cs="Times New Roman"/>
                <w:iCs/>
                <w:sz w:val="20"/>
                <w:szCs w:val="20"/>
                <w:lang w:eastAsia="en-US"/>
              </w:rPr>
            </w:pPr>
          </w:p>
        </w:tc>
        <w:tc>
          <w:tcPr>
            <w:tcW w:w="1984" w:type="dxa"/>
          </w:tcPr>
          <w:p w14:paraId="2D60B3AB" w14:textId="77777777" w:rsidR="00255A74" w:rsidRPr="00870D5F" w:rsidRDefault="00255A74" w:rsidP="00D07756">
            <w:pPr>
              <w:rPr>
                <w:rFonts w:ascii="Times New Roman" w:eastAsia="Calibri" w:hAnsi="Times New Roman" w:cs="Times New Roman"/>
                <w:iCs/>
                <w:sz w:val="20"/>
                <w:szCs w:val="20"/>
                <w:lang w:eastAsia="en-US"/>
              </w:rPr>
            </w:pPr>
          </w:p>
        </w:tc>
      </w:tr>
      <w:tr w:rsidR="00870D5F" w:rsidRPr="00870D5F" w14:paraId="570E9A2E" w14:textId="77777777" w:rsidTr="00C05ED9">
        <w:trPr>
          <w:trHeight w:val="826"/>
        </w:trPr>
        <w:tc>
          <w:tcPr>
            <w:tcW w:w="1389" w:type="dxa"/>
          </w:tcPr>
          <w:p w14:paraId="3EF05DA7" w14:textId="258F4BEB" w:rsidR="00E77484" w:rsidRPr="00870D5F" w:rsidRDefault="00E77484" w:rsidP="00D07756">
            <w:pPr>
              <w:rPr>
                <w:rFonts w:ascii="Times New Roman" w:eastAsia="Calibri" w:hAnsi="Times New Roman" w:cs="Times New Roman"/>
                <w:iCs/>
                <w:sz w:val="20"/>
                <w:szCs w:val="20"/>
                <w:lang w:eastAsia="en-US"/>
              </w:rPr>
            </w:pPr>
          </w:p>
        </w:tc>
        <w:tc>
          <w:tcPr>
            <w:tcW w:w="835" w:type="dxa"/>
          </w:tcPr>
          <w:p w14:paraId="5A42695D" w14:textId="64FC243F"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w:t>
            </w:r>
          </w:p>
        </w:tc>
        <w:tc>
          <w:tcPr>
            <w:tcW w:w="861" w:type="dxa"/>
          </w:tcPr>
          <w:p w14:paraId="3BF18C70" w14:textId="39D30546"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15</w:t>
            </w:r>
          </w:p>
        </w:tc>
        <w:tc>
          <w:tcPr>
            <w:tcW w:w="3119" w:type="dxa"/>
          </w:tcPr>
          <w:p w14:paraId="40D0EABA" w14:textId="427E1E15"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continue using my smartphone after others ask me not to.</w:t>
            </w:r>
          </w:p>
        </w:tc>
        <w:tc>
          <w:tcPr>
            <w:tcW w:w="1134" w:type="dxa"/>
          </w:tcPr>
          <w:p w14:paraId="3B8DB649" w14:textId="1675C830"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.49</w:t>
            </w:r>
          </w:p>
        </w:tc>
        <w:tc>
          <w:tcPr>
            <w:tcW w:w="1559" w:type="dxa"/>
          </w:tcPr>
          <w:p w14:paraId="3875A04A" w14:textId="1342ED6D"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.50</w:t>
            </w:r>
          </w:p>
        </w:tc>
        <w:tc>
          <w:tcPr>
            <w:tcW w:w="2268" w:type="dxa"/>
          </w:tcPr>
          <w:p w14:paraId="29C9C886" w14:textId="0E74B91D"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3D1E862F" w14:textId="4E8CABC4"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.84</w:t>
            </w:r>
          </w:p>
        </w:tc>
      </w:tr>
      <w:tr w:rsidR="00870D5F" w:rsidRPr="00870D5F" w14:paraId="17FF99AB" w14:textId="77777777" w:rsidTr="00C05ED9">
        <w:trPr>
          <w:trHeight w:val="407"/>
        </w:trPr>
        <w:tc>
          <w:tcPr>
            <w:tcW w:w="1389" w:type="dxa"/>
          </w:tcPr>
          <w:p w14:paraId="5D68F624" w14:textId="056049EC" w:rsidR="00E77484" w:rsidRPr="00870D5F" w:rsidRDefault="00E77484" w:rsidP="00D07756">
            <w:pPr>
              <w:rPr>
                <w:rFonts w:ascii="Times New Roman" w:eastAsia="Calibri" w:hAnsi="Times New Roman" w:cs="Times New Roman"/>
                <w:iCs/>
                <w:sz w:val="20"/>
                <w:szCs w:val="20"/>
                <w:lang w:eastAsia="en-US"/>
              </w:rPr>
            </w:pPr>
          </w:p>
        </w:tc>
        <w:tc>
          <w:tcPr>
            <w:tcW w:w="835" w:type="dxa"/>
          </w:tcPr>
          <w:p w14:paraId="07505AEC" w14:textId="38076625"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w:t>
            </w:r>
          </w:p>
        </w:tc>
        <w:tc>
          <w:tcPr>
            <w:tcW w:w="861" w:type="dxa"/>
          </w:tcPr>
          <w:p w14:paraId="31E8AA41" w14:textId="6F7E2711"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16</w:t>
            </w:r>
          </w:p>
        </w:tc>
        <w:tc>
          <w:tcPr>
            <w:tcW w:w="3119" w:type="dxa"/>
          </w:tcPr>
          <w:p w14:paraId="30BCCE4D" w14:textId="01CECB76"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tell lies about my smartphone use.</w:t>
            </w:r>
          </w:p>
        </w:tc>
        <w:tc>
          <w:tcPr>
            <w:tcW w:w="1134" w:type="dxa"/>
          </w:tcPr>
          <w:p w14:paraId="237184B8" w14:textId="3F8D9681"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.54</w:t>
            </w:r>
          </w:p>
        </w:tc>
        <w:tc>
          <w:tcPr>
            <w:tcW w:w="1559" w:type="dxa"/>
          </w:tcPr>
          <w:p w14:paraId="0C3A57C7" w14:textId="099B28D2"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.60</w:t>
            </w:r>
          </w:p>
        </w:tc>
        <w:tc>
          <w:tcPr>
            <w:tcW w:w="2268" w:type="dxa"/>
          </w:tcPr>
          <w:p w14:paraId="56432D26" w14:textId="2EEE3540"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6A27E817" w14:textId="05A66442"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.79</w:t>
            </w:r>
          </w:p>
        </w:tc>
      </w:tr>
      <w:tr w:rsidR="00870D5F" w:rsidRPr="00870D5F" w14:paraId="331B12E5" w14:textId="77777777" w:rsidTr="00C05ED9">
        <w:trPr>
          <w:trHeight w:val="1233"/>
        </w:trPr>
        <w:tc>
          <w:tcPr>
            <w:tcW w:w="1389" w:type="dxa"/>
          </w:tcPr>
          <w:p w14:paraId="43B6EA65" w14:textId="5A008427" w:rsidR="00E77484" w:rsidRPr="00870D5F" w:rsidRDefault="00E77484" w:rsidP="00D07756">
            <w:pPr>
              <w:rPr>
                <w:rFonts w:ascii="Times New Roman" w:eastAsia="Calibri" w:hAnsi="Times New Roman" w:cs="Times New Roman"/>
                <w:iCs/>
                <w:sz w:val="20"/>
                <w:szCs w:val="20"/>
                <w:lang w:eastAsia="en-US"/>
              </w:rPr>
            </w:pPr>
          </w:p>
        </w:tc>
        <w:tc>
          <w:tcPr>
            <w:tcW w:w="835" w:type="dxa"/>
          </w:tcPr>
          <w:p w14:paraId="67EB0F60" w14:textId="0EE66A71"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10</w:t>
            </w:r>
          </w:p>
        </w:tc>
        <w:tc>
          <w:tcPr>
            <w:tcW w:w="861" w:type="dxa"/>
          </w:tcPr>
          <w:p w14:paraId="15462756" w14:textId="55ADB2CE"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19</w:t>
            </w:r>
          </w:p>
        </w:tc>
        <w:tc>
          <w:tcPr>
            <w:tcW w:w="3119" w:type="dxa"/>
          </w:tcPr>
          <w:p w14:paraId="3FB9D375" w14:textId="039B8245"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have conflicts with others (e.g., family, partner, friend, etc.) due to my smartphone use.</w:t>
            </w:r>
          </w:p>
        </w:tc>
        <w:tc>
          <w:tcPr>
            <w:tcW w:w="1134" w:type="dxa"/>
          </w:tcPr>
          <w:p w14:paraId="16FA30AE" w14:textId="35D3AE20"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.48</w:t>
            </w:r>
          </w:p>
        </w:tc>
        <w:tc>
          <w:tcPr>
            <w:tcW w:w="1559" w:type="dxa"/>
          </w:tcPr>
          <w:p w14:paraId="60BF9C14" w14:textId="2079B8F0"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.53</w:t>
            </w:r>
          </w:p>
        </w:tc>
        <w:tc>
          <w:tcPr>
            <w:tcW w:w="2268" w:type="dxa"/>
          </w:tcPr>
          <w:p w14:paraId="56F1F376" w14:textId="037D9612"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1B15EC68" w14:textId="5B60FA96"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.81</w:t>
            </w:r>
          </w:p>
        </w:tc>
      </w:tr>
      <w:tr w:rsidR="00870D5F" w:rsidRPr="00870D5F" w14:paraId="71EBE9D2" w14:textId="77777777" w:rsidTr="00C05ED9">
        <w:trPr>
          <w:trHeight w:val="826"/>
        </w:trPr>
        <w:tc>
          <w:tcPr>
            <w:tcW w:w="1389" w:type="dxa"/>
          </w:tcPr>
          <w:p w14:paraId="30B0AF1D" w14:textId="60DAA674" w:rsidR="00E77484" w:rsidRPr="00870D5F" w:rsidRDefault="00E77484" w:rsidP="00D07756">
            <w:pPr>
              <w:rPr>
                <w:rFonts w:ascii="Times New Roman" w:eastAsia="Calibri" w:hAnsi="Times New Roman" w:cs="Times New Roman"/>
                <w:iCs/>
                <w:sz w:val="20"/>
                <w:szCs w:val="20"/>
                <w:lang w:eastAsia="en-US"/>
              </w:rPr>
            </w:pPr>
          </w:p>
        </w:tc>
        <w:tc>
          <w:tcPr>
            <w:tcW w:w="835" w:type="dxa"/>
          </w:tcPr>
          <w:p w14:paraId="3776EACB" w14:textId="388E3217"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12</w:t>
            </w:r>
          </w:p>
        </w:tc>
        <w:tc>
          <w:tcPr>
            <w:tcW w:w="861" w:type="dxa"/>
          </w:tcPr>
          <w:p w14:paraId="598BAB03" w14:textId="03B17DF4"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21</w:t>
            </w:r>
          </w:p>
        </w:tc>
        <w:tc>
          <w:tcPr>
            <w:tcW w:w="3119" w:type="dxa"/>
          </w:tcPr>
          <w:p w14:paraId="681A44BC" w14:textId="7DBF34CE"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hide my smartphone use from others (e.g., family, partner, friend, etc.).</w:t>
            </w:r>
          </w:p>
        </w:tc>
        <w:tc>
          <w:tcPr>
            <w:tcW w:w="1134" w:type="dxa"/>
          </w:tcPr>
          <w:p w14:paraId="4C60AE80" w14:textId="14CBE49C"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.46</w:t>
            </w:r>
          </w:p>
        </w:tc>
        <w:tc>
          <w:tcPr>
            <w:tcW w:w="1559" w:type="dxa"/>
          </w:tcPr>
          <w:p w14:paraId="1D1E9208" w14:textId="78B88EF3"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.51</w:t>
            </w:r>
          </w:p>
        </w:tc>
        <w:tc>
          <w:tcPr>
            <w:tcW w:w="2268" w:type="dxa"/>
          </w:tcPr>
          <w:p w14:paraId="52CBDC14" w14:textId="03F2DE66"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71C6C7CD" w14:textId="327A38B1"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.83</w:t>
            </w:r>
          </w:p>
        </w:tc>
      </w:tr>
      <w:tr w:rsidR="00870D5F" w:rsidRPr="00870D5F" w14:paraId="729F676B" w14:textId="77777777" w:rsidTr="00C05ED9">
        <w:trPr>
          <w:trHeight w:val="1233"/>
        </w:trPr>
        <w:tc>
          <w:tcPr>
            <w:tcW w:w="1389" w:type="dxa"/>
          </w:tcPr>
          <w:p w14:paraId="0A089AB6" w14:textId="3F30AB9F" w:rsidR="00E77484" w:rsidRPr="00870D5F" w:rsidRDefault="00E77484" w:rsidP="00D07756">
            <w:pPr>
              <w:rPr>
                <w:rFonts w:ascii="Times New Roman" w:eastAsia="Calibri" w:hAnsi="Times New Roman" w:cs="Times New Roman"/>
                <w:iCs/>
                <w:sz w:val="20"/>
                <w:szCs w:val="20"/>
                <w:lang w:eastAsia="en-US"/>
              </w:rPr>
            </w:pPr>
          </w:p>
        </w:tc>
        <w:tc>
          <w:tcPr>
            <w:tcW w:w="835" w:type="dxa"/>
          </w:tcPr>
          <w:p w14:paraId="0A81BBD5" w14:textId="4224694F"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14</w:t>
            </w:r>
          </w:p>
        </w:tc>
        <w:tc>
          <w:tcPr>
            <w:tcW w:w="861" w:type="dxa"/>
          </w:tcPr>
          <w:p w14:paraId="6AEA4779" w14:textId="4B39A972"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25</w:t>
            </w:r>
          </w:p>
        </w:tc>
        <w:tc>
          <w:tcPr>
            <w:tcW w:w="3119" w:type="dxa"/>
          </w:tcPr>
          <w:p w14:paraId="2E0F817E" w14:textId="2E48A09F"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jeopardize important relationships (e.g., family, partner, friend, etc.) due to my smartphone use.</w:t>
            </w:r>
          </w:p>
        </w:tc>
        <w:tc>
          <w:tcPr>
            <w:tcW w:w="1134" w:type="dxa"/>
          </w:tcPr>
          <w:p w14:paraId="641A00F2" w14:textId="6D0DE61F"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.35</w:t>
            </w:r>
          </w:p>
        </w:tc>
        <w:tc>
          <w:tcPr>
            <w:tcW w:w="1559" w:type="dxa"/>
          </w:tcPr>
          <w:p w14:paraId="5E21D9BC" w14:textId="5B50F038"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.40</w:t>
            </w:r>
          </w:p>
        </w:tc>
        <w:tc>
          <w:tcPr>
            <w:tcW w:w="2268" w:type="dxa"/>
          </w:tcPr>
          <w:p w14:paraId="23E79192" w14:textId="174AA8D4"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05C85CDE" w14:textId="15DD9CDE"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.84</w:t>
            </w:r>
          </w:p>
        </w:tc>
      </w:tr>
      <w:tr w:rsidR="00870D5F" w:rsidRPr="00870D5F" w14:paraId="18678277" w14:textId="77777777" w:rsidTr="00C05ED9">
        <w:trPr>
          <w:trHeight w:val="826"/>
        </w:trPr>
        <w:tc>
          <w:tcPr>
            <w:tcW w:w="1389" w:type="dxa"/>
          </w:tcPr>
          <w:p w14:paraId="684F6B9B" w14:textId="4934D9CA" w:rsidR="00E77484" w:rsidRPr="00870D5F" w:rsidRDefault="00E77484" w:rsidP="00D07756">
            <w:pPr>
              <w:rPr>
                <w:rFonts w:ascii="Times New Roman" w:eastAsia="Calibri" w:hAnsi="Times New Roman" w:cs="Times New Roman"/>
                <w:iCs/>
                <w:sz w:val="20"/>
                <w:szCs w:val="20"/>
                <w:lang w:eastAsia="en-US"/>
              </w:rPr>
            </w:pPr>
          </w:p>
        </w:tc>
        <w:tc>
          <w:tcPr>
            <w:tcW w:w="835" w:type="dxa"/>
          </w:tcPr>
          <w:p w14:paraId="3106B8E4" w14:textId="09E8C415"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26</w:t>
            </w:r>
          </w:p>
        </w:tc>
        <w:tc>
          <w:tcPr>
            <w:tcW w:w="861" w:type="dxa"/>
          </w:tcPr>
          <w:p w14:paraId="73D6E624" w14:textId="7E264FE7"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55</w:t>
            </w:r>
          </w:p>
        </w:tc>
        <w:tc>
          <w:tcPr>
            <w:tcW w:w="3119" w:type="dxa"/>
          </w:tcPr>
          <w:p w14:paraId="69EFC4D6" w14:textId="3CB510DA"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People around me tell me that I use my smartphone too much.</w:t>
            </w:r>
          </w:p>
        </w:tc>
        <w:tc>
          <w:tcPr>
            <w:tcW w:w="1134" w:type="dxa"/>
          </w:tcPr>
          <w:p w14:paraId="117CBDFE" w14:textId="49422EF8"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.58</w:t>
            </w:r>
          </w:p>
        </w:tc>
        <w:tc>
          <w:tcPr>
            <w:tcW w:w="1559" w:type="dxa"/>
          </w:tcPr>
          <w:p w14:paraId="5F29826B" w14:textId="4B1C7C92"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.61</w:t>
            </w:r>
          </w:p>
        </w:tc>
        <w:tc>
          <w:tcPr>
            <w:tcW w:w="2268" w:type="dxa"/>
          </w:tcPr>
          <w:p w14:paraId="2E5F46EC" w14:textId="263B8237"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183084E8" w14:textId="71D7BDD2"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.81</w:t>
            </w:r>
          </w:p>
        </w:tc>
      </w:tr>
      <w:tr w:rsidR="00870D5F" w:rsidRPr="00870D5F" w14:paraId="76E9501A" w14:textId="77777777" w:rsidTr="00C05ED9">
        <w:trPr>
          <w:trHeight w:val="419"/>
        </w:trPr>
        <w:tc>
          <w:tcPr>
            <w:tcW w:w="1389" w:type="dxa"/>
          </w:tcPr>
          <w:p w14:paraId="4F32D2B3" w14:textId="248AEC84" w:rsidR="00E77484" w:rsidRPr="00870D5F" w:rsidRDefault="00E77484" w:rsidP="00D07756">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t>Risky Use</w:t>
            </w:r>
          </w:p>
        </w:tc>
        <w:tc>
          <w:tcPr>
            <w:tcW w:w="835" w:type="dxa"/>
          </w:tcPr>
          <w:p w14:paraId="3C8C65C8" w14:textId="131194EC" w:rsidR="00E77484" w:rsidRPr="00870D5F" w:rsidRDefault="00E77484" w:rsidP="00D07756">
            <w:pPr>
              <w:rPr>
                <w:rFonts w:ascii="Times New Roman" w:eastAsia="Calibri" w:hAnsi="Times New Roman" w:cs="Times New Roman"/>
                <w:iCs/>
                <w:sz w:val="20"/>
                <w:szCs w:val="20"/>
                <w:lang w:eastAsia="en-US"/>
              </w:rPr>
            </w:pPr>
          </w:p>
        </w:tc>
        <w:tc>
          <w:tcPr>
            <w:tcW w:w="861" w:type="dxa"/>
          </w:tcPr>
          <w:p w14:paraId="6080CC02" w14:textId="77777777" w:rsidR="00E77484" w:rsidRPr="00870D5F" w:rsidRDefault="00E77484" w:rsidP="00D07756">
            <w:pPr>
              <w:rPr>
                <w:rFonts w:ascii="Times New Roman" w:eastAsia="Calibri" w:hAnsi="Times New Roman" w:cs="Times New Roman"/>
                <w:iCs/>
                <w:sz w:val="20"/>
                <w:szCs w:val="20"/>
                <w:lang w:eastAsia="en-US"/>
              </w:rPr>
            </w:pPr>
          </w:p>
        </w:tc>
        <w:tc>
          <w:tcPr>
            <w:tcW w:w="3119" w:type="dxa"/>
          </w:tcPr>
          <w:p w14:paraId="71297003" w14:textId="04156306" w:rsidR="00E77484" w:rsidRPr="00870D5F" w:rsidRDefault="00E77484" w:rsidP="00D07756">
            <w:pPr>
              <w:rPr>
                <w:rFonts w:ascii="Times New Roman" w:eastAsia="Calibri" w:hAnsi="Times New Roman" w:cs="Times New Roman"/>
                <w:iCs/>
                <w:sz w:val="20"/>
                <w:szCs w:val="20"/>
                <w:lang w:eastAsia="en-US"/>
              </w:rPr>
            </w:pPr>
          </w:p>
        </w:tc>
        <w:tc>
          <w:tcPr>
            <w:tcW w:w="1134" w:type="dxa"/>
          </w:tcPr>
          <w:p w14:paraId="5EF3E628" w14:textId="77777777" w:rsidR="00E77484" w:rsidRPr="00870D5F" w:rsidRDefault="00E77484" w:rsidP="00D07756">
            <w:pPr>
              <w:rPr>
                <w:rFonts w:ascii="Times New Roman" w:eastAsia="Calibri" w:hAnsi="Times New Roman" w:cs="Times New Roman"/>
                <w:iCs/>
                <w:sz w:val="20"/>
                <w:szCs w:val="20"/>
                <w:lang w:eastAsia="en-US"/>
              </w:rPr>
            </w:pPr>
          </w:p>
        </w:tc>
        <w:tc>
          <w:tcPr>
            <w:tcW w:w="1559" w:type="dxa"/>
          </w:tcPr>
          <w:p w14:paraId="185608B5" w14:textId="77777777" w:rsidR="00E77484" w:rsidRPr="00870D5F" w:rsidRDefault="00E77484" w:rsidP="00D07756">
            <w:pPr>
              <w:rPr>
                <w:rFonts w:ascii="Times New Roman" w:eastAsia="Calibri" w:hAnsi="Times New Roman" w:cs="Times New Roman"/>
                <w:iCs/>
                <w:sz w:val="20"/>
                <w:szCs w:val="20"/>
                <w:lang w:eastAsia="en-US"/>
              </w:rPr>
            </w:pPr>
          </w:p>
        </w:tc>
        <w:tc>
          <w:tcPr>
            <w:tcW w:w="2268" w:type="dxa"/>
          </w:tcPr>
          <w:p w14:paraId="5DBB126F" w14:textId="00F2C2BF" w:rsidR="00E77484" w:rsidRPr="00870D5F" w:rsidRDefault="00E77484" w:rsidP="00D07756">
            <w:pPr>
              <w:rPr>
                <w:rFonts w:ascii="Times New Roman" w:eastAsia="Calibri" w:hAnsi="Times New Roman" w:cs="Times New Roman"/>
                <w:iCs/>
                <w:sz w:val="20"/>
                <w:szCs w:val="20"/>
                <w:lang w:eastAsia="en-US"/>
              </w:rPr>
            </w:pPr>
          </w:p>
        </w:tc>
        <w:tc>
          <w:tcPr>
            <w:tcW w:w="1984" w:type="dxa"/>
          </w:tcPr>
          <w:p w14:paraId="6CBF032A" w14:textId="77777777" w:rsidR="00E77484" w:rsidRPr="00870D5F" w:rsidRDefault="00E77484" w:rsidP="00D07756">
            <w:pPr>
              <w:rPr>
                <w:rFonts w:ascii="Times New Roman" w:eastAsia="Calibri" w:hAnsi="Times New Roman" w:cs="Times New Roman"/>
                <w:iCs/>
                <w:sz w:val="20"/>
                <w:szCs w:val="20"/>
                <w:lang w:eastAsia="en-US"/>
              </w:rPr>
            </w:pPr>
          </w:p>
        </w:tc>
      </w:tr>
      <w:tr w:rsidR="00870D5F" w:rsidRPr="00870D5F" w14:paraId="30A7C783" w14:textId="77777777" w:rsidTr="00C05ED9">
        <w:trPr>
          <w:trHeight w:val="1233"/>
        </w:trPr>
        <w:tc>
          <w:tcPr>
            <w:tcW w:w="1389" w:type="dxa"/>
          </w:tcPr>
          <w:p w14:paraId="6FB2DA5F" w14:textId="77777777" w:rsidR="00E77484" w:rsidRPr="00870D5F" w:rsidRDefault="00E77484" w:rsidP="00D07756">
            <w:pPr>
              <w:rPr>
                <w:rFonts w:ascii="Times New Roman" w:eastAsia="Calibri" w:hAnsi="Times New Roman" w:cs="Times New Roman"/>
                <w:iCs/>
                <w:sz w:val="20"/>
                <w:szCs w:val="20"/>
                <w:lang w:eastAsia="en-US"/>
              </w:rPr>
            </w:pPr>
          </w:p>
        </w:tc>
        <w:tc>
          <w:tcPr>
            <w:tcW w:w="835" w:type="dxa"/>
          </w:tcPr>
          <w:p w14:paraId="617149F4" w14:textId="41B71EF0"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w:t>
            </w:r>
          </w:p>
        </w:tc>
        <w:tc>
          <w:tcPr>
            <w:tcW w:w="861" w:type="dxa"/>
          </w:tcPr>
          <w:p w14:paraId="75D2FD9B" w14:textId="1ED45ACA"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w:t>
            </w:r>
          </w:p>
        </w:tc>
        <w:tc>
          <w:tcPr>
            <w:tcW w:w="3119" w:type="dxa"/>
          </w:tcPr>
          <w:p w14:paraId="522EF7CC" w14:textId="4D3E8AC4"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(almost) get into traffic accidents (e.g., when driving a car, when cycling, when walking, etc.) due to my smartphone use.</w:t>
            </w:r>
          </w:p>
        </w:tc>
        <w:tc>
          <w:tcPr>
            <w:tcW w:w="1134" w:type="dxa"/>
          </w:tcPr>
          <w:p w14:paraId="77900251" w14:textId="0B10B5BE"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.30</w:t>
            </w:r>
          </w:p>
        </w:tc>
        <w:tc>
          <w:tcPr>
            <w:tcW w:w="1559" w:type="dxa"/>
          </w:tcPr>
          <w:p w14:paraId="79BB1372" w14:textId="1EE3B9EB"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.33</w:t>
            </w:r>
          </w:p>
        </w:tc>
        <w:tc>
          <w:tcPr>
            <w:tcW w:w="2268" w:type="dxa"/>
          </w:tcPr>
          <w:p w14:paraId="6EE524FF" w14:textId="53FF5078"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67C94D4F" w14:textId="7C9A24EF"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.60</w:t>
            </w:r>
          </w:p>
        </w:tc>
      </w:tr>
      <w:tr w:rsidR="00870D5F" w:rsidRPr="00870D5F" w14:paraId="3C80DD0B" w14:textId="77777777" w:rsidTr="00C05ED9">
        <w:trPr>
          <w:trHeight w:val="1233"/>
        </w:trPr>
        <w:tc>
          <w:tcPr>
            <w:tcW w:w="1389" w:type="dxa"/>
          </w:tcPr>
          <w:p w14:paraId="2F9DB113" w14:textId="77777777" w:rsidR="00E77484" w:rsidRPr="00870D5F" w:rsidRDefault="00E77484" w:rsidP="00D07756">
            <w:pPr>
              <w:rPr>
                <w:rFonts w:ascii="Times New Roman" w:eastAsia="Calibri" w:hAnsi="Times New Roman" w:cs="Times New Roman"/>
                <w:b/>
                <w:bCs/>
                <w:iCs/>
                <w:sz w:val="20"/>
                <w:szCs w:val="20"/>
                <w:lang w:eastAsia="en-US"/>
              </w:rPr>
            </w:pPr>
          </w:p>
        </w:tc>
        <w:tc>
          <w:tcPr>
            <w:tcW w:w="835" w:type="dxa"/>
          </w:tcPr>
          <w:p w14:paraId="21E2AC67" w14:textId="66D6380D"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15</w:t>
            </w:r>
          </w:p>
        </w:tc>
        <w:tc>
          <w:tcPr>
            <w:tcW w:w="861" w:type="dxa"/>
          </w:tcPr>
          <w:p w14:paraId="6334804D" w14:textId="53ABB340"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26</w:t>
            </w:r>
          </w:p>
        </w:tc>
        <w:tc>
          <w:tcPr>
            <w:tcW w:w="3119" w:type="dxa"/>
          </w:tcPr>
          <w:p w14:paraId="0FFCC1F7" w14:textId="078F52E3"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can use my smartphone in traffic (e.g., driving a car, cycling, walking, etc.) without endangering myself or others.</w:t>
            </w:r>
          </w:p>
        </w:tc>
        <w:tc>
          <w:tcPr>
            <w:tcW w:w="1134" w:type="dxa"/>
          </w:tcPr>
          <w:p w14:paraId="5B2A1C15" w14:textId="1B18DEBE"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.16</w:t>
            </w:r>
          </w:p>
        </w:tc>
        <w:tc>
          <w:tcPr>
            <w:tcW w:w="1559" w:type="dxa"/>
          </w:tcPr>
          <w:p w14:paraId="4ACB4320" w14:textId="21602DC9"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.09</w:t>
            </w:r>
          </w:p>
        </w:tc>
        <w:tc>
          <w:tcPr>
            <w:tcW w:w="2268" w:type="dxa"/>
          </w:tcPr>
          <w:p w14:paraId="6EA9CC56" w14:textId="04BEF94B"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984" w:type="dxa"/>
          </w:tcPr>
          <w:p w14:paraId="0310F482" w14:textId="4087EA92"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.76</w:t>
            </w:r>
          </w:p>
        </w:tc>
      </w:tr>
      <w:tr w:rsidR="00870D5F" w:rsidRPr="00870D5F" w14:paraId="1B4863F5" w14:textId="77777777" w:rsidTr="00C05ED9">
        <w:trPr>
          <w:trHeight w:val="1653"/>
        </w:trPr>
        <w:tc>
          <w:tcPr>
            <w:tcW w:w="1389" w:type="dxa"/>
          </w:tcPr>
          <w:p w14:paraId="488134EA" w14:textId="77777777" w:rsidR="00E77484" w:rsidRPr="00870D5F" w:rsidRDefault="00E77484" w:rsidP="00D07756">
            <w:pPr>
              <w:rPr>
                <w:rFonts w:ascii="Times New Roman" w:eastAsia="Calibri" w:hAnsi="Times New Roman" w:cs="Times New Roman"/>
                <w:iCs/>
                <w:sz w:val="20"/>
                <w:szCs w:val="20"/>
                <w:lang w:eastAsia="en-US"/>
              </w:rPr>
            </w:pPr>
          </w:p>
        </w:tc>
        <w:tc>
          <w:tcPr>
            <w:tcW w:w="835" w:type="dxa"/>
          </w:tcPr>
          <w:p w14:paraId="36777D60" w14:textId="4F741890" w:rsidR="00E77484" w:rsidRPr="00870D5F" w:rsidRDefault="00E77484" w:rsidP="00D07756">
            <w:pPr>
              <w:rPr>
                <w:rFonts w:ascii="Times New Roman" w:hAnsi="Times New Roman" w:cs="Times New Roman"/>
                <w:sz w:val="20"/>
                <w:szCs w:val="20"/>
              </w:rPr>
            </w:pPr>
            <w:r w:rsidRPr="00870D5F">
              <w:rPr>
                <w:rFonts w:ascii="Times New Roman" w:hAnsi="Times New Roman" w:cs="Times New Roman"/>
                <w:sz w:val="20"/>
                <w:szCs w:val="20"/>
              </w:rPr>
              <w:t>17</w:t>
            </w:r>
          </w:p>
        </w:tc>
        <w:tc>
          <w:tcPr>
            <w:tcW w:w="861" w:type="dxa"/>
          </w:tcPr>
          <w:p w14:paraId="3C9164C6" w14:textId="7D087D1B"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hAnsi="Times New Roman" w:cs="Times New Roman"/>
                <w:sz w:val="20"/>
                <w:szCs w:val="20"/>
              </w:rPr>
              <w:t>29</w:t>
            </w:r>
          </w:p>
        </w:tc>
        <w:tc>
          <w:tcPr>
            <w:tcW w:w="3119" w:type="dxa"/>
          </w:tcPr>
          <w:p w14:paraId="21118F76" w14:textId="54D569B5"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use my smartphone in situations that could be physically dangerous (e.g., driving a car, cycling, crossing the road, operating heavy machinery, etc.).</w:t>
            </w:r>
          </w:p>
        </w:tc>
        <w:tc>
          <w:tcPr>
            <w:tcW w:w="1134" w:type="dxa"/>
          </w:tcPr>
          <w:p w14:paraId="61222E22" w14:textId="2425D2A7"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.31</w:t>
            </w:r>
          </w:p>
        </w:tc>
        <w:tc>
          <w:tcPr>
            <w:tcW w:w="1559" w:type="dxa"/>
          </w:tcPr>
          <w:p w14:paraId="59027126" w14:textId="310DA06A"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.30</w:t>
            </w:r>
          </w:p>
        </w:tc>
        <w:tc>
          <w:tcPr>
            <w:tcW w:w="2268" w:type="dxa"/>
          </w:tcPr>
          <w:p w14:paraId="39B97590" w14:textId="2D6E62BA"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1ADFEB08" w14:textId="393EC5B8"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.47</w:t>
            </w:r>
          </w:p>
        </w:tc>
      </w:tr>
      <w:tr w:rsidR="00870D5F" w:rsidRPr="00870D5F" w14:paraId="02694E89" w14:textId="77777777" w:rsidTr="00C05ED9">
        <w:trPr>
          <w:trHeight w:val="1653"/>
        </w:trPr>
        <w:tc>
          <w:tcPr>
            <w:tcW w:w="1389" w:type="dxa"/>
          </w:tcPr>
          <w:p w14:paraId="25E1717C" w14:textId="77777777" w:rsidR="00E77484" w:rsidRPr="00870D5F" w:rsidRDefault="00E77484" w:rsidP="00D07756">
            <w:pPr>
              <w:rPr>
                <w:rFonts w:ascii="Times New Roman" w:eastAsia="Calibri" w:hAnsi="Times New Roman" w:cs="Times New Roman"/>
                <w:iCs/>
                <w:sz w:val="20"/>
                <w:szCs w:val="20"/>
                <w:lang w:eastAsia="en-US"/>
              </w:rPr>
            </w:pPr>
          </w:p>
        </w:tc>
        <w:tc>
          <w:tcPr>
            <w:tcW w:w="835" w:type="dxa"/>
          </w:tcPr>
          <w:p w14:paraId="1D5105A8" w14:textId="11AAE4A5" w:rsidR="00E77484" w:rsidRPr="00870D5F" w:rsidRDefault="00E77484" w:rsidP="00D07756">
            <w:pPr>
              <w:rPr>
                <w:rFonts w:ascii="Times New Roman" w:hAnsi="Times New Roman" w:cs="Times New Roman"/>
                <w:sz w:val="20"/>
                <w:szCs w:val="20"/>
              </w:rPr>
            </w:pPr>
            <w:r w:rsidRPr="00870D5F">
              <w:rPr>
                <w:rFonts w:ascii="Times New Roman" w:hAnsi="Times New Roman" w:cs="Times New Roman"/>
                <w:sz w:val="20"/>
                <w:szCs w:val="20"/>
              </w:rPr>
              <w:t>25</w:t>
            </w:r>
          </w:p>
        </w:tc>
        <w:tc>
          <w:tcPr>
            <w:tcW w:w="861" w:type="dxa"/>
          </w:tcPr>
          <w:p w14:paraId="47D808F3" w14:textId="49B4735D"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hAnsi="Times New Roman" w:cs="Times New Roman"/>
                <w:sz w:val="20"/>
                <w:szCs w:val="20"/>
              </w:rPr>
              <w:t>53</w:t>
            </w:r>
          </w:p>
        </w:tc>
        <w:tc>
          <w:tcPr>
            <w:tcW w:w="3119" w:type="dxa"/>
          </w:tcPr>
          <w:p w14:paraId="4852C18B" w14:textId="6B769F13"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still use my smartphone in traffic (e.g., driving a car, cycling, walking, etc.) even though I (almost) get into traffic accidents due to my smartphone use.</w:t>
            </w:r>
          </w:p>
        </w:tc>
        <w:tc>
          <w:tcPr>
            <w:tcW w:w="1134" w:type="dxa"/>
          </w:tcPr>
          <w:p w14:paraId="6C17B40F" w14:textId="5A0F09E9"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.31</w:t>
            </w:r>
          </w:p>
        </w:tc>
        <w:tc>
          <w:tcPr>
            <w:tcW w:w="1559" w:type="dxa"/>
          </w:tcPr>
          <w:p w14:paraId="3096C6B8" w14:textId="72CFC7F7"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.34</w:t>
            </w:r>
          </w:p>
        </w:tc>
        <w:tc>
          <w:tcPr>
            <w:tcW w:w="2268" w:type="dxa"/>
          </w:tcPr>
          <w:p w14:paraId="29D7BE39" w14:textId="7ECE410C"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54A96A8C" w14:textId="38340627"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.55</w:t>
            </w:r>
          </w:p>
        </w:tc>
      </w:tr>
      <w:tr w:rsidR="00870D5F" w:rsidRPr="00870D5F" w14:paraId="0862D503" w14:textId="77777777" w:rsidTr="00C05ED9">
        <w:trPr>
          <w:trHeight w:val="407"/>
        </w:trPr>
        <w:tc>
          <w:tcPr>
            <w:tcW w:w="1389" w:type="dxa"/>
          </w:tcPr>
          <w:p w14:paraId="527D8AA8" w14:textId="1DE849F8" w:rsidR="00E77484" w:rsidRPr="00870D5F" w:rsidRDefault="00E77484" w:rsidP="00D07756">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t>Withdrawal</w:t>
            </w:r>
          </w:p>
        </w:tc>
        <w:tc>
          <w:tcPr>
            <w:tcW w:w="835" w:type="dxa"/>
          </w:tcPr>
          <w:p w14:paraId="065B846E" w14:textId="77777777" w:rsidR="00E77484" w:rsidRPr="00870D5F" w:rsidRDefault="00E77484" w:rsidP="00D07756">
            <w:pPr>
              <w:rPr>
                <w:rFonts w:ascii="Times New Roman" w:hAnsi="Times New Roman" w:cs="Times New Roman"/>
                <w:sz w:val="20"/>
                <w:szCs w:val="20"/>
              </w:rPr>
            </w:pPr>
          </w:p>
        </w:tc>
        <w:tc>
          <w:tcPr>
            <w:tcW w:w="861" w:type="dxa"/>
          </w:tcPr>
          <w:p w14:paraId="29A3D76F" w14:textId="77777777" w:rsidR="00E77484" w:rsidRPr="00870D5F" w:rsidRDefault="00E77484" w:rsidP="00D07756">
            <w:pPr>
              <w:rPr>
                <w:rFonts w:ascii="Times New Roman" w:eastAsia="Calibri" w:hAnsi="Times New Roman" w:cs="Times New Roman"/>
                <w:iCs/>
                <w:sz w:val="20"/>
                <w:szCs w:val="20"/>
                <w:lang w:eastAsia="en-US"/>
              </w:rPr>
            </w:pPr>
          </w:p>
        </w:tc>
        <w:tc>
          <w:tcPr>
            <w:tcW w:w="3119" w:type="dxa"/>
          </w:tcPr>
          <w:p w14:paraId="7FF41ABE" w14:textId="5C0AA686" w:rsidR="00E77484" w:rsidRPr="00870D5F" w:rsidRDefault="00E77484" w:rsidP="00D07756">
            <w:pPr>
              <w:rPr>
                <w:rFonts w:ascii="Times New Roman" w:eastAsia="Calibri" w:hAnsi="Times New Roman" w:cs="Times New Roman"/>
                <w:iCs/>
                <w:sz w:val="20"/>
                <w:szCs w:val="20"/>
                <w:lang w:eastAsia="en-US"/>
              </w:rPr>
            </w:pPr>
          </w:p>
        </w:tc>
        <w:tc>
          <w:tcPr>
            <w:tcW w:w="1134" w:type="dxa"/>
          </w:tcPr>
          <w:p w14:paraId="58994851" w14:textId="77777777" w:rsidR="00E77484" w:rsidRPr="00870D5F" w:rsidRDefault="00E77484" w:rsidP="00D07756">
            <w:pPr>
              <w:rPr>
                <w:rFonts w:ascii="Times New Roman" w:eastAsia="Calibri" w:hAnsi="Times New Roman" w:cs="Times New Roman"/>
                <w:iCs/>
                <w:sz w:val="20"/>
                <w:szCs w:val="20"/>
                <w:lang w:eastAsia="en-US"/>
              </w:rPr>
            </w:pPr>
          </w:p>
        </w:tc>
        <w:tc>
          <w:tcPr>
            <w:tcW w:w="1559" w:type="dxa"/>
          </w:tcPr>
          <w:p w14:paraId="26EF99F5" w14:textId="77777777" w:rsidR="00E77484" w:rsidRPr="00870D5F" w:rsidRDefault="00E77484" w:rsidP="00D07756">
            <w:pPr>
              <w:rPr>
                <w:rFonts w:ascii="Times New Roman" w:eastAsia="Calibri" w:hAnsi="Times New Roman" w:cs="Times New Roman"/>
                <w:iCs/>
                <w:sz w:val="20"/>
                <w:szCs w:val="20"/>
                <w:lang w:eastAsia="en-US"/>
              </w:rPr>
            </w:pPr>
          </w:p>
        </w:tc>
        <w:tc>
          <w:tcPr>
            <w:tcW w:w="2268" w:type="dxa"/>
          </w:tcPr>
          <w:p w14:paraId="52B2E05C" w14:textId="21787E78" w:rsidR="00E77484" w:rsidRPr="00870D5F" w:rsidRDefault="00E77484" w:rsidP="00D07756">
            <w:pPr>
              <w:rPr>
                <w:rFonts w:ascii="Times New Roman" w:eastAsia="Calibri" w:hAnsi="Times New Roman" w:cs="Times New Roman"/>
                <w:iCs/>
                <w:sz w:val="20"/>
                <w:szCs w:val="20"/>
                <w:lang w:eastAsia="en-US"/>
              </w:rPr>
            </w:pPr>
          </w:p>
        </w:tc>
        <w:tc>
          <w:tcPr>
            <w:tcW w:w="1984" w:type="dxa"/>
          </w:tcPr>
          <w:p w14:paraId="335614A5" w14:textId="77777777" w:rsidR="00E77484" w:rsidRPr="00870D5F" w:rsidRDefault="00E77484" w:rsidP="00D07756">
            <w:pPr>
              <w:rPr>
                <w:rFonts w:ascii="Times New Roman" w:eastAsia="Calibri" w:hAnsi="Times New Roman" w:cs="Times New Roman"/>
                <w:iCs/>
                <w:sz w:val="20"/>
                <w:szCs w:val="20"/>
                <w:lang w:eastAsia="en-US"/>
              </w:rPr>
            </w:pPr>
          </w:p>
        </w:tc>
      </w:tr>
      <w:tr w:rsidR="00870D5F" w:rsidRPr="00870D5F" w14:paraId="085D972F" w14:textId="77777777" w:rsidTr="00C05ED9">
        <w:trPr>
          <w:trHeight w:val="1653"/>
        </w:trPr>
        <w:tc>
          <w:tcPr>
            <w:tcW w:w="1389" w:type="dxa"/>
          </w:tcPr>
          <w:p w14:paraId="100B2CC2" w14:textId="77777777" w:rsidR="00E77484" w:rsidRPr="00870D5F" w:rsidRDefault="00E77484" w:rsidP="00D07756">
            <w:pPr>
              <w:rPr>
                <w:rFonts w:ascii="Times New Roman" w:eastAsia="Calibri" w:hAnsi="Times New Roman" w:cs="Times New Roman"/>
                <w:iCs/>
                <w:sz w:val="20"/>
                <w:szCs w:val="20"/>
                <w:lang w:eastAsia="en-US"/>
              </w:rPr>
            </w:pPr>
          </w:p>
        </w:tc>
        <w:tc>
          <w:tcPr>
            <w:tcW w:w="835" w:type="dxa"/>
          </w:tcPr>
          <w:p w14:paraId="574551AD" w14:textId="64125951" w:rsidR="00E77484" w:rsidRPr="00870D5F" w:rsidRDefault="00E77484" w:rsidP="00D07756">
            <w:pPr>
              <w:rPr>
                <w:rFonts w:ascii="Times New Roman" w:hAnsi="Times New Roman" w:cs="Times New Roman"/>
                <w:sz w:val="20"/>
                <w:szCs w:val="20"/>
              </w:rPr>
            </w:pPr>
            <w:r w:rsidRPr="00870D5F">
              <w:rPr>
                <w:rFonts w:ascii="Times New Roman" w:hAnsi="Times New Roman" w:cs="Times New Roman"/>
                <w:sz w:val="20"/>
                <w:szCs w:val="20"/>
              </w:rPr>
              <w:t>6</w:t>
            </w:r>
          </w:p>
        </w:tc>
        <w:tc>
          <w:tcPr>
            <w:tcW w:w="861" w:type="dxa"/>
          </w:tcPr>
          <w:p w14:paraId="65A13727" w14:textId="2ABA88AF"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10</w:t>
            </w:r>
          </w:p>
        </w:tc>
        <w:tc>
          <w:tcPr>
            <w:tcW w:w="3119" w:type="dxa"/>
          </w:tcPr>
          <w:p w14:paraId="195B3CFB" w14:textId="55AB9C99"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anxious/nervous when there are internet connection problems (e.g., unstable connection, no connection, etc.) on my smartphone.</w:t>
            </w:r>
          </w:p>
        </w:tc>
        <w:tc>
          <w:tcPr>
            <w:tcW w:w="1134" w:type="dxa"/>
          </w:tcPr>
          <w:p w14:paraId="1DBB768A" w14:textId="0DFC2729"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.57</w:t>
            </w:r>
          </w:p>
        </w:tc>
        <w:tc>
          <w:tcPr>
            <w:tcW w:w="1559" w:type="dxa"/>
          </w:tcPr>
          <w:p w14:paraId="73B12C00" w14:textId="2837372F"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.52</w:t>
            </w:r>
          </w:p>
        </w:tc>
        <w:tc>
          <w:tcPr>
            <w:tcW w:w="2268" w:type="dxa"/>
          </w:tcPr>
          <w:p w14:paraId="5C3F2892" w14:textId="49A27480"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7E045C80" w14:textId="3EDCC5A2"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.79</w:t>
            </w:r>
          </w:p>
        </w:tc>
      </w:tr>
      <w:tr w:rsidR="00870D5F" w:rsidRPr="00870D5F" w14:paraId="6842B512" w14:textId="77777777" w:rsidTr="00C05ED9">
        <w:trPr>
          <w:trHeight w:val="1233"/>
        </w:trPr>
        <w:tc>
          <w:tcPr>
            <w:tcW w:w="1389" w:type="dxa"/>
          </w:tcPr>
          <w:p w14:paraId="432F5D82" w14:textId="77777777" w:rsidR="00E77484" w:rsidRPr="00870D5F" w:rsidRDefault="00E77484" w:rsidP="00D07756">
            <w:pPr>
              <w:rPr>
                <w:rFonts w:ascii="Times New Roman" w:eastAsia="Calibri" w:hAnsi="Times New Roman" w:cs="Times New Roman"/>
                <w:iCs/>
                <w:sz w:val="20"/>
                <w:szCs w:val="20"/>
                <w:lang w:eastAsia="en-US"/>
              </w:rPr>
            </w:pPr>
          </w:p>
        </w:tc>
        <w:tc>
          <w:tcPr>
            <w:tcW w:w="835" w:type="dxa"/>
          </w:tcPr>
          <w:p w14:paraId="5E30F93E" w14:textId="3208DC02" w:rsidR="00E77484" w:rsidRPr="00870D5F" w:rsidRDefault="00E77484" w:rsidP="00D07756">
            <w:pPr>
              <w:rPr>
                <w:rFonts w:ascii="Times New Roman" w:hAnsi="Times New Roman" w:cs="Times New Roman"/>
                <w:sz w:val="20"/>
                <w:szCs w:val="20"/>
              </w:rPr>
            </w:pPr>
            <w:r w:rsidRPr="00870D5F">
              <w:rPr>
                <w:rFonts w:ascii="Times New Roman" w:hAnsi="Times New Roman" w:cs="Times New Roman"/>
                <w:sz w:val="20"/>
                <w:szCs w:val="20"/>
              </w:rPr>
              <w:t>13</w:t>
            </w:r>
          </w:p>
        </w:tc>
        <w:tc>
          <w:tcPr>
            <w:tcW w:w="861" w:type="dxa"/>
          </w:tcPr>
          <w:p w14:paraId="136CE0A4" w14:textId="511A6981"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22</w:t>
            </w:r>
          </w:p>
        </w:tc>
        <w:tc>
          <w:tcPr>
            <w:tcW w:w="3119" w:type="dxa"/>
          </w:tcPr>
          <w:p w14:paraId="17D6A042" w14:textId="21BD9A54"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angry when I do not have access to my smartphone (e.g., exams, out of battery, etc.).</w:t>
            </w:r>
          </w:p>
        </w:tc>
        <w:tc>
          <w:tcPr>
            <w:tcW w:w="1134" w:type="dxa"/>
          </w:tcPr>
          <w:p w14:paraId="3328F325" w14:textId="1D76F882"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.62</w:t>
            </w:r>
          </w:p>
        </w:tc>
        <w:tc>
          <w:tcPr>
            <w:tcW w:w="1559" w:type="dxa"/>
          </w:tcPr>
          <w:p w14:paraId="547667DC" w14:textId="694CC1A4"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.63</w:t>
            </w:r>
          </w:p>
        </w:tc>
        <w:tc>
          <w:tcPr>
            <w:tcW w:w="2268" w:type="dxa"/>
          </w:tcPr>
          <w:p w14:paraId="1FCECA90" w14:textId="785C382D"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5B3DADD5" w14:textId="3696ABEC"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.80</w:t>
            </w:r>
          </w:p>
        </w:tc>
      </w:tr>
      <w:tr w:rsidR="00870D5F" w:rsidRPr="00870D5F" w14:paraId="77E7758B" w14:textId="77777777" w:rsidTr="00C05ED9">
        <w:trPr>
          <w:trHeight w:val="1653"/>
        </w:trPr>
        <w:tc>
          <w:tcPr>
            <w:tcW w:w="1389" w:type="dxa"/>
          </w:tcPr>
          <w:p w14:paraId="62295492" w14:textId="77777777" w:rsidR="00E77484" w:rsidRPr="00870D5F" w:rsidRDefault="00E77484" w:rsidP="00D07756">
            <w:pPr>
              <w:rPr>
                <w:rFonts w:ascii="Times New Roman" w:eastAsia="Calibri" w:hAnsi="Times New Roman" w:cs="Times New Roman"/>
                <w:iCs/>
                <w:sz w:val="20"/>
                <w:szCs w:val="20"/>
                <w:lang w:eastAsia="en-US"/>
              </w:rPr>
            </w:pPr>
          </w:p>
        </w:tc>
        <w:tc>
          <w:tcPr>
            <w:tcW w:w="835" w:type="dxa"/>
          </w:tcPr>
          <w:p w14:paraId="6129A089" w14:textId="58DA22C3" w:rsidR="00E77484" w:rsidRPr="00870D5F" w:rsidRDefault="00E77484" w:rsidP="00D07756">
            <w:pPr>
              <w:rPr>
                <w:rFonts w:ascii="Times New Roman" w:hAnsi="Times New Roman" w:cs="Times New Roman"/>
                <w:sz w:val="20"/>
                <w:szCs w:val="20"/>
              </w:rPr>
            </w:pPr>
            <w:r w:rsidRPr="00870D5F">
              <w:rPr>
                <w:rFonts w:ascii="Times New Roman" w:hAnsi="Times New Roman" w:cs="Times New Roman"/>
                <w:sz w:val="20"/>
                <w:szCs w:val="20"/>
              </w:rPr>
              <w:t>21</w:t>
            </w:r>
          </w:p>
        </w:tc>
        <w:tc>
          <w:tcPr>
            <w:tcW w:w="861" w:type="dxa"/>
          </w:tcPr>
          <w:p w14:paraId="427E1011" w14:textId="7D4E6216"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42</w:t>
            </w:r>
          </w:p>
        </w:tc>
        <w:tc>
          <w:tcPr>
            <w:tcW w:w="3119" w:type="dxa"/>
          </w:tcPr>
          <w:p w14:paraId="150099F7" w14:textId="16DBC201"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angry when there are internet connection problems (e.g., unstable connection, no connection, etc.) on my smartphone.</w:t>
            </w:r>
          </w:p>
        </w:tc>
        <w:tc>
          <w:tcPr>
            <w:tcW w:w="1134" w:type="dxa"/>
          </w:tcPr>
          <w:p w14:paraId="6040AD18" w14:textId="782857EF"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.56</w:t>
            </w:r>
          </w:p>
        </w:tc>
        <w:tc>
          <w:tcPr>
            <w:tcW w:w="1559" w:type="dxa"/>
          </w:tcPr>
          <w:p w14:paraId="5EDEF398" w14:textId="40AD99ED"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.52</w:t>
            </w:r>
          </w:p>
        </w:tc>
        <w:tc>
          <w:tcPr>
            <w:tcW w:w="2268" w:type="dxa"/>
          </w:tcPr>
          <w:p w14:paraId="531F4550" w14:textId="04E402D9"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Pr>
          <w:p w14:paraId="71B2EAD2" w14:textId="4D4E4EEE"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.80</w:t>
            </w:r>
          </w:p>
        </w:tc>
      </w:tr>
      <w:tr w:rsidR="00870D5F" w:rsidRPr="00870D5F" w14:paraId="6370F3EB" w14:textId="77777777" w:rsidTr="00C05ED9">
        <w:trPr>
          <w:trHeight w:val="1233"/>
        </w:trPr>
        <w:tc>
          <w:tcPr>
            <w:tcW w:w="1389" w:type="dxa"/>
            <w:tcBorders>
              <w:bottom w:val="nil"/>
            </w:tcBorders>
          </w:tcPr>
          <w:p w14:paraId="05954E0F" w14:textId="77777777" w:rsidR="00E77484" w:rsidRPr="00870D5F" w:rsidRDefault="00E77484" w:rsidP="00D07756">
            <w:pPr>
              <w:rPr>
                <w:rFonts w:ascii="Times New Roman" w:eastAsia="Calibri" w:hAnsi="Times New Roman" w:cs="Times New Roman"/>
                <w:iCs/>
                <w:sz w:val="20"/>
                <w:szCs w:val="20"/>
                <w:lang w:eastAsia="en-US"/>
              </w:rPr>
            </w:pPr>
          </w:p>
        </w:tc>
        <w:tc>
          <w:tcPr>
            <w:tcW w:w="835" w:type="dxa"/>
            <w:tcBorders>
              <w:bottom w:val="nil"/>
            </w:tcBorders>
          </w:tcPr>
          <w:p w14:paraId="77DBAC70" w14:textId="6634CCF7" w:rsidR="00E77484" w:rsidRPr="00870D5F" w:rsidRDefault="00E77484" w:rsidP="00D07756">
            <w:pPr>
              <w:rPr>
                <w:rFonts w:ascii="Times New Roman" w:hAnsi="Times New Roman" w:cs="Times New Roman"/>
                <w:sz w:val="20"/>
                <w:szCs w:val="20"/>
              </w:rPr>
            </w:pPr>
            <w:r w:rsidRPr="00870D5F">
              <w:rPr>
                <w:rFonts w:ascii="Times New Roman" w:hAnsi="Times New Roman" w:cs="Times New Roman"/>
                <w:sz w:val="20"/>
                <w:szCs w:val="20"/>
              </w:rPr>
              <w:t>23</w:t>
            </w:r>
          </w:p>
        </w:tc>
        <w:tc>
          <w:tcPr>
            <w:tcW w:w="861" w:type="dxa"/>
            <w:tcBorders>
              <w:bottom w:val="nil"/>
            </w:tcBorders>
          </w:tcPr>
          <w:p w14:paraId="711537CB" w14:textId="4315D93B"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46</w:t>
            </w:r>
          </w:p>
        </w:tc>
        <w:tc>
          <w:tcPr>
            <w:tcW w:w="3119" w:type="dxa"/>
            <w:tcBorders>
              <w:bottom w:val="nil"/>
            </w:tcBorders>
          </w:tcPr>
          <w:p w14:paraId="4173354E" w14:textId="45CAA82B"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anxious/nervous when I do not have access to my smartphone (e.g., exams, out of battery, etc.).</w:t>
            </w:r>
          </w:p>
        </w:tc>
        <w:tc>
          <w:tcPr>
            <w:tcW w:w="1134" w:type="dxa"/>
            <w:tcBorders>
              <w:bottom w:val="nil"/>
            </w:tcBorders>
          </w:tcPr>
          <w:p w14:paraId="46F2D9D6" w14:textId="3EC25B51"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.72</w:t>
            </w:r>
          </w:p>
        </w:tc>
        <w:tc>
          <w:tcPr>
            <w:tcW w:w="1559" w:type="dxa"/>
            <w:tcBorders>
              <w:bottom w:val="nil"/>
            </w:tcBorders>
          </w:tcPr>
          <w:p w14:paraId="24435A28" w14:textId="5EF701C5"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.70</w:t>
            </w:r>
          </w:p>
        </w:tc>
        <w:tc>
          <w:tcPr>
            <w:tcW w:w="2268" w:type="dxa"/>
            <w:tcBorders>
              <w:bottom w:val="nil"/>
            </w:tcBorders>
          </w:tcPr>
          <w:p w14:paraId="7BD0CB79" w14:textId="3A4DF2E8"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Borders>
              <w:bottom w:val="nil"/>
            </w:tcBorders>
          </w:tcPr>
          <w:p w14:paraId="141ACE81" w14:textId="5036E444"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.75</w:t>
            </w:r>
          </w:p>
        </w:tc>
      </w:tr>
      <w:tr w:rsidR="00870D5F" w:rsidRPr="00870D5F" w14:paraId="7834CFD0" w14:textId="77777777" w:rsidTr="00C05ED9">
        <w:trPr>
          <w:trHeight w:val="407"/>
        </w:trPr>
        <w:tc>
          <w:tcPr>
            <w:tcW w:w="1389" w:type="dxa"/>
            <w:tcBorders>
              <w:top w:val="nil"/>
            </w:tcBorders>
          </w:tcPr>
          <w:p w14:paraId="6B4A70FA" w14:textId="511CB96D" w:rsidR="00E77484" w:rsidRPr="00870D5F" w:rsidRDefault="00E77484" w:rsidP="00D07756">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t>Tolerance</w:t>
            </w:r>
          </w:p>
        </w:tc>
        <w:tc>
          <w:tcPr>
            <w:tcW w:w="835" w:type="dxa"/>
            <w:tcBorders>
              <w:top w:val="nil"/>
            </w:tcBorders>
          </w:tcPr>
          <w:p w14:paraId="39324554" w14:textId="77777777" w:rsidR="00E77484" w:rsidRPr="00870D5F" w:rsidRDefault="00E77484" w:rsidP="00D07756">
            <w:pPr>
              <w:rPr>
                <w:rFonts w:ascii="Times New Roman" w:hAnsi="Times New Roman" w:cs="Times New Roman"/>
                <w:sz w:val="20"/>
                <w:szCs w:val="20"/>
              </w:rPr>
            </w:pPr>
          </w:p>
        </w:tc>
        <w:tc>
          <w:tcPr>
            <w:tcW w:w="861" w:type="dxa"/>
            <w:tcBorders>
              <w:top w:val="nil"/>
            </w:tcBorders>
          </w:tcPr>
          <w:p w14:paraId="65C664EC" w14:textId="77777777" w:rsidR="00E77484" w:rsidRPr="00870D5F" w:rsidRDefault="00E77484" w:rsidP="00D07756">
            <w:pPr>
              <w:rPr>
                <w:rFonts w:ascii="Times New Roman" w:eastAsia="Calibri" w:hAnsi="Times New Roman" w:cs="Times New Roman"/>
                <w:iCs/>
                <w:sz w:val="20"/>
                <w:szCs w:val="20"/>
                <w:lang w:eastAsia="en-US"/>
              </w:rPr>
            </w:pPr>
          </w:p>
        </w:tc>
        <w:tc>
          <w:tcPr>
            <w:tcW w:w="3119" w:type="dxa"/>
            <w:tcBorders>
              <w:top w:val="nil"/>
            </w:tcBorders>
          </w:tcPr>
          <w:p w14:paraId="589A778A" w14:textId="10D5E2A1" w:rsidR="00E77484" w:rsidRPr="00870D5F" w:rsidRDefault="00E77484" w:rsidP="00D07756">
            <w:pPr>
              <w:rPr>
                <w:rFonts w:ascii="Times New Roman" w:eastAsia="Calibri" w:hAnsi="Times New Roman" w:cs="Times New Roman"/>
                <w:iCs/>
                <w:sz w:val="20"/>
                <w:szCs w:val="20"/>
                <w:lang w:eastAsia="en-US"/>
              </w:rPr>
            </w:pPr>
          </w:p>
        </w:tc>
        <w:tc>
          <w:tcPr>
            <w:tcW w:w="1134" w:type="dxa"/>
            <w:tcBorders>
              <w:top w:val="nil"/>
            </w:tcBorders>
          </w:tcPr>
          <w:p w14:paraId="0B4C04E6" w14:textId="77777777" w:rsidR="00E77484" w:rsidRPr="00870D5F" w:rsidRDefault="00E77484" w:rsidP="00D07756">
            <w:pPr>
              <w:rPr>
                <w:rFonts w:ascii="Times New Roman" w:eastAsia="Calibri" w:hAnsi="Times New Roman" w:cs="Times New Roman"/>
                <w:iCs/>
                <w:sz w:val="20"/>
                <w:szCs w:val="20"/>
                <w:lang w:eastAsia="en-US"/>
              </w:rPr>
            </w:pPr>
          </w:p>
        </w:tc>
        <w:tc>
          <w:tcPr>
            <w:tcW w:w="1559" w:type="dxa"/>
            <w:tcBorders>
              <w:top w:val="nil"/>
            </w:tcBorders>
          </w:tcPr>
          <w:p w14:paraId="1476FA46" w14:textId="77777777" w:rsidR="00E77484" w:rsidRPr="00870D5F" w:rsidRDefault="00E77484" w:rsidP="00D07756">
            <w:pPr>
              <w:rPr>
                <w:rFonts w:ascii="Times New Roman" w:eastAsia="Calibri" w:hAnsi="Times New Roman" w:cs="Times New Roman"/>
                <w:iCs/>
                <w:sz w:val="20"/>
                <w:szCs w:val="20"/>
                <w:lang w:eastAsia="en-US"/>
              </w:rPr>
            </w:pPr>
          </w:p>
        </w:tc>
        <w:tc>
          <w:tcPr>
            <w:tcW w:w="2268" w:type="dxa"/>
            <w:tcBorders>
              <w:top w:val="nil"/>
            </w:tcBorders>
          </w:tcPr>
          <w:p w14:paraId="38E8C2AC" w14:textId="1E301F47" w:rsidR="00E77484" w:rsidRPr="00870D5F" w:rsidRDefault="00E77484" w:rsidP="00D07756">
            <w:pPr>
              <w:rPr>
                <w:rFonts w:ascii="Times New Roman" w:eastAsia="Calibri" w:hAnsi="Times New Roman" w:cs="Times New Roman"/>
                <w:iCs/>
                <w:sz w:val="20"/>
                <w:szCs w:val="20"/>
                <w:lang w:eastAsia="en-US"/>
              </w:rPr>
            </w:pPr>
          </w:p>
        </w:tc>
        <w:tc>
          <w:tcPr>
            <w:tcW w:w="1984" w:type="dxa"/>
            <w:tcBorders>
              <w:top w:val="nil"/>
            </w:tcBorders>
          </w:tcPr>
          <w:p w14:paraId="54811CA5" w14:textId="77777777" w:rsidR="00E77484" w:rsidRPr="00870D5F" w:rsidRDefault="00E77484" w:rsidP="00D07756">
            <w:pPr>
              <w:rPr>
                <w:rFonts w:ascii="Times New Roman" w:eastAsia="Calibri" w:hAnsi="Times New Roman" w:cs="Times New Roman"/>
                <w:iCs/>
                <w:sz w:val="20"/>
                <w:szCs w:val="20"/>
                <w:lang w:eastAsia="en-US"/>
              </w:rPr>
            </w:pPr>
          </w:p>
        </w:tc>
      </w:tr>
      <w:tr w:rsidR="00870D5F" w:rsidRPr="00870D5F" w14:paraId="288D2E5C" w14:textId="77777777" w:rsidTr="00C05ED9">
        <w:trPr>
          <w:trHeight w:val="826"/>
        </w:trPr>
        <w:tc>
          <w:tcPr>
            <w:tcW w:w="1389" w:type="dxa"/>
            <w:tcBorders>
              <w:top w:val="nil"/>
            </w:tcBorders>
          </w:tcPr>
          <w:p w14:paraId="1D1551A8" w14:textId="77777777" w:rsidR="00E77484" w:rsidRPr="00870D5F" w:rsidRDefault="00E77484" w:rsidP="00D07756">
            <w:pPr>
              <w:rPr>
                <w:rFonts w:ascii="Times New Roman" w:eastAsia="Calibri" w:hAnsi="Times New Roman" w:cs="Times New Roman"/>
                <w:iCs/>
                <w:sz w:val="20"/>
                <w:szCs w:val="20"/>
                <w:lang w:eastAsia="en-US"/>
              </w:rPr>
            </w:pPr>
          </w:p>
        </w:tc>
        <w:tc>
          <w:tcPr>
            <w:tcW w:w="835" w:type="dxa"/>
            <w:tcBorders>
              <w:top w:val="nil"/>
            </w:tcBorders>
          </w:tcPr>
          <w:p w14:paraId="18AC45E7" w14:textId="12A80AA8" w:rsidR="00E77484" w:rsidRPr="00870D5F" w:rsidRDefault="00E77484" w:rsidP="00D07756">
            <w:pPr>
              <w:rPr>
                <w:rFonts w:ascii="Times New Roman" w:hAnsi="Times New Roman" w:cs="Times New Roman"/>
                <w:sz w:val="20"/>
                <w:szCs w:val="20"/>
              </w:rPr>
            </w:pPr>
            <w:r w:rsidRPr="00870D5F">
              <w:rPr>
                <w:rFonts w:ascii="Times New Roman" w:hAnsi="Times New Roman" w:cs="Times New Roman"/>
                <w:sz w:val="20"/>
                <w:szCs w:val="20"/>
              </w:rPr>
              <w:t>3</w:t>
            </w:r>
          </w:p>
        </w:tc>
        <w:tc>
          <w:tcPr>
            <w:tcW w:w="861" w:type="dxa"/>
            <w:tcBorders>
              <w:top w:val="nil"/>
            </w:tcBorders>
          </w:tcPr>
          <w:p w14:paraId="235D5610" w14:textId="383B945C"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w:t>
            </w:r>
          </w:p>
        </w:tc>
        <w:tc>
          <w:tcPr>
            <w:tcW w:w="3119" w:type="dxa"/>
            <w:tcBorders>
              <w:top w:val="nil"/>
            </w:tcBorders>
          </w:tcPr>
          <w:p w14:paraId="240261F2" w14:textId="2C22F49D"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empty even when I spend a lot of time on my smartphone.</w:t>
            </w:r>
          </w:p>
        </w:tc>
        <w:tc>
          <w:tcPr>
            <w:tcW w:w="1134" w:type="dxa"/>
            <w:tcBorders>
              <w:top w:val="nil"/>
            </w:tcBorders>
          </w:tcPr>
          <w:p w14:paraId="769477CC" w14:textId="4136170E"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.43</w:t>
            </w:r>
          </w:p>
        </w:tc>
        <w:tc>
          <w:tcPr>
            <w:tcW w:w="1559" w:type="dxa"/>
            <w:tcBorders>
              <w:top w:val="nil"/>
            </w:tcBorders>
          </w:tcPr>
          <w:p w14:paraId="53D4B7A4" w14:textId="450BD941"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.36</w:t>
            </w:r>
          </w:p>
        </w:tc>
        <w:tc>
          <w:tcPr>
            <w:tcW w:w="2268" w:type="dxa"/>
            <w:tcBorders>
              <w:top w:val="nil"/>
            </w:tcBorders>
          </w:tcPr>
          <w:p w14:paraId="0A744F25" w14:textId="5B6C9156"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Borders>
              <w:top w:val="nil"/>
            </w:tcBorders>
          </w:tcPr>
          <w:p w14:paraId="2B0CE3D5" w14:textId="64DFDC71"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.55</w:t>
            </w:r>
          </w:p>
        </w:tc>
      </w:tr>
      <w:tr w:rsidR="00870D5F" w:rsidRPr="00870D5F" w14:paraId="18C76F3A" w14:textId="77777777" w:rsidTr="00C05ED9">
        <w:trPr>
          <w:trHeight w:val="826"/>
        </w:trPr>
        <w:tc>
          <w:tcPr>
            <w:tcW w:w="1389" w:type="dxa"/>
            <w:tcBorders>
              <w:top w:val="nil"/>
            </w:tcBorders>
          </w:tcPr>
          <w:p w14:paraId="4B3839F1" w14:textId="77777777" w:rsidR="00E77484" w:rsidRPr="00870D5F" w:rsidRDefault="00E77484" w:rsidP="00D07756">
            <w:pPr>
              <w:rPr>
                <w:rFonts w:ascii="Times New Roman" w:eastAsia="Calibri" w:hAnsi="Times New Roman" w:cs="Times New Roman"/>
                <w:iCs/>
                <w:sz w:val="20"/>
                <w:szCs w:val="20"/>
                <w:lang w:eastAsia="en-US"/>
              </w:rPr>
            </w:pPr>
          </w:p>
        </w:tc>
        <w:tc>
          <w:tcPr>
            <w:tcW w:w="835" w:type="dxa"/>
            <w:tcBorders>
              <w:top w:val="nil"/>
            </w:tcBorders>
          </w:tcPr>
          <w:p w14:paraId="57FD332E" w14:textId="53AD8A39" w:rsidR="00E77484" w:rsidRPr="00870D5F" w:rsidRDefault="00E77484" w:rsidP="00D07756">
            <w:pPr>
              <w:rPr>
                <w:rFonts w:ascii="Times New Roman" w:hAnsi="Times New Roman" w:cs="Times New Roman"/>
                <w:sz w:val="20"/>
                <w:szCs w:val="20"/>
              </w:rPr>
            </w:pPr>
            <w:r w:rsidRPr="00870D5F">
              <w:rPr>
                <w:rFonts w:ascii="Times New Roman" w:hAnsi="Times New Roman" w:cs="Times New Roman"/>
                <w:sz w:val="20"/>
                <w:szCs w:val="20"/>
              </w:rPr>
              <w:t>7</w:t>
            </w:r>
          </w:p>
        </w:tc>
        <w:tc>
          <w:tcPr>
            <w:tcW w:w="861" w:type="dxa"/>
            <w:tcBorders>
              <w:top w:val="nil"/>
            </w:tcBorders>
          </w:tcPr>
          <w:p w14:paraId="084C32CD" w14:textId="60B764C9"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14</w:t>
            </w:r>
          </w:p>
        </w:tc>
        <w:tc>
          <w:tcPr>
            <w:tcW w:w="3119" w:type="dxa"/>
            <w:tcBorders>
              <w:top w:val="nil"/>
            </w:tcBorders>
          </w:tcPr>
          <w:p w14:paraId="27A15D27" w14:textId="5A558F6E"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need to spend more and more time on my smartphone to satisfy myself.</w:t>
            </w:r>
          </w:p>
        </w:tc>
        <w:tc>
          <w:tcPr>
            <w:tcW w:w="1134" w:type="dxa"/>
            <w:tcBorders>
              <w:top w:val="nil"/>
            </w:tcBorders>
          </w:tcPr>
          <w:p w14:paraId="7058CF91" w14:textId="531F4BC0"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.65</w:t>
            </w:r>
          </w:p>
        </w:tc>
        <w:tc>
          <w:tcPr>
            <w:tcW w:w="1559" w:type="dxa"/>
            <w:tcBorders>
              <w:top w:val="nil"/>
            </w:tcBorders>
          </w:tcPr>
          <w:p w14:paraId="6AD17040" w14:textId="729A61A9"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.48</w:t>
            </w:r>
          </w:p>
        </w:tc>
        <w:tc>
          <w:tcPr>
            <w:tcW w:w="2268" w:type="dxa"/>
            <w:tcBorders>
              <w:top w:val="nil"/>
            </w:tcBorders>
          </w:tcPr>
          <w:p w14:paraId="747F7B27" w14:textId="6F106F06"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Borders>
              <w:top w:val="nil"/>
            </w:tcBorders>
          </w:tcPr>
          <w:p w14:paraId="59A48D23" w14:textId="7B18CFC9"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.66</w:t>
            </w:r>
          </w:p>
        </w:tc>
      </w:tr>
      <w:tr w:rsidR="00870D5F" w:rsidRPr="00870D5F" w14:paraId="05B42D9B" w14:textId="77777777" w:rsidTr="00C05ED9">
        <w:trPr>
          <w:trHeight w:val="826"/>
        </w:trPr>
        <w:tc>
          <w:tcPr>
            <w:tcW w:w="1389" w:type="dxa"/>
            <w:tcBorders>
              <w:top w:val="nil"/>
              <w:bottom w:val="single" w:sz="8" w:space="0" w:color="auto"/>
            </w:tcBorders>
          </w:tcPr>
          <w:p w14:paraId="3602D30C" w14:textId="77777777" w:rsidR="00E77484" w:rsidRPr="00870D5F" w:rsidRDefault="00E77484" w:rsidP="00D07756">
            <w:pPr>
              <w:rPr>
                <w:rFonts w:ascii="Times New Roman" w:eastAsia="Calibri" w:hAnsi="Times New Roman" w:cs="Times New Roman"/>
                <w:iCs/>
                <w:sz w:val="20"/>
                <w:szCs w:val="20"/>
                <w:lang w:eastAsia="en-US"/>
              </w:rPr>
            </w:pPr>
          </w:p>
        </w:tc>
        <w:tc>
          <w:tcPr>
            <w:tcW w:w="835" w:type="dxa"/>
            <w:tcBorders>
              <w:top w:val="nil"/>
              <w:bottom w:val="single" w:sz="8" w:space="0" w:color="auto"/>
            </w:tcBorders>
          </w:tcPr>
          <w:p w14:paraId="03DED3AC" w14:textId="69BC99AE" w:rsidR="00E77484" w:rsidRPr="00870D5F" w:rsidRDefault="00E77484" w:rsidP="00D07756">
            <w:pPr>
              <w:rPr>
                <w:rFonts w:ascii="Times New Roman" w:hAnsi="Times New Roman" w:cs="Times New Roman"/>
                <w:sz w:val="20"/>
                <w:szCs w:val="20"/>
              </w:rPr>
            </w:pPr>
            <w:r w:rsidRPr="00870D5F">
              <w:rPr>
                <w:rFonts w:ascii="Times New Roman" w:hAnsi="Times New Roman" w:cs="Times New Roman"/>
                <w:sz w:val="20"/>
                <w:szCs w:val="20"/>
              </w:rPr>
              <w:t>16</w:t>
            </w:r>
          </w:p>
        </w:tc>
        <w:tc>
          <w:tcPr>
            <w:tcW w:w="861" w:type="dxa"/>
            <w:tcBorders>
              <w:top w:val="nil"/>
              <w:bottom w:val="single" w:sz="8" w:space="0" w:color="auto"/>
            </w:tcBorders>
          </w:tcPr>
          <w:p w14:paraId="0167DC7E" w14:textId="76A26B47"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27</w:t>
            </w:r>
          </w:p>
        </w:tc>
        <w:tc>
          <w:tcPr>
            <w:tcW w:w="3119" w:type="dxa"/>
            <w:tcBorders>
              <w:top w:val="nil"/>
              <w:bottom w:val="single" w:sz="8" w:space="0" w:color="auto"/>
            </w:tcBorders>
          </w:tcPr>
          <w:p w14:paraId="166B2BC1" w14:textId="1CEEBB92"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unsatisfied even when I spend a lot of time on my smartphone.</w:t>
            </w:r>
          </w:p>
        </w:tc>
        <w:tc>
          <w:tcPr>
            <w:tcW w:w="1134" w:type="dxa"/>
            <w:tcBorders>
              <w:top w:val="nil"/>
              <w:bottom w:val="single" w:sz="8" w:space="0" w:color="auto"/>
            </w:tcBorders>
          </w:tcPr>
          <w:p w14:paraId="53BF5C09" w14:textId="72A9F284"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.49</w:t>
            </w:r>
          </w:p>
        </w:tc>
        <w:tc>
          <w:tcPr>
            <w:tcW w:w="1559" w:type="dxa"/>
            <w:tcBorders>
              <w:top w:val="nil"/>
              <w:bottom w:val="single" w:sz="8" w:space="0" w:color="auto"/>
            </w:tcBorders>
          </w:tcPr>
          <w:p w14:paraId="57462845" w14:textId="27A18270"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.63</w:t>
            </w:r>
          </w:p>
        </w:tc>
        <w:tc>
          <w:tcPr>
            <w:tcW w:w="2268" w:type="dxa"/>
            <w:tcBorders>
              <w:top w:val="nil"/>
              <w:bottom w:val="single" w:sz="8" w:space="0" w:color="auto"/>
            </w:tcBorders>
          </w:tcPr>
          <w:p w14:paraId="287A3C6B" w14:textId="648030C3"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984" w:type="dxa"/>
            <w:tcBorders>
              <w:top w:val="nil"/>
              <w:bottom w:val="single" w:sz="8" w:space="0" w:color="auto"/>
            </w:tcBorders>
          </w:tcPr>
          <w:p w14:paraId="746C9C46" w14:textId="01E85213" w:rsidR="00E77484" w:rsidRPr="00870D5F" w:rsidRDefault="00E77484"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.56</w:t>
            </w:r>
          </w:p>
        </w:tc>
      </w:tr>
    </w:tbl>
    <w:p w14:paraId="47F3DF48" w14:textId="7CC9B620" w:rsidR="004C0E45" w:rsidRPr="00870D5F" w:rsidRDefault="00112B1F" w:rsidP="00754B50">
      <w:pPr>
        <w:spacing w:line="480" w:lineRule="auto"/>
        <w:rPr>
          <w:rFonts w:ascii="Times New Roman" w:eastAsia="Calibri" w:hAnsi="Times New Roman" w:cs="Times New Roman"/>
          <w:iCs/>
          <w:sz w:val="20"/>
          <w:szCs w:val="20"/>
          <w:lang w:eastAsia="en-US"/>
        </w:rPr>
      </w:pPr>
      <w:r w:rsidRPr="00870D5F">
        <w:rPr>
          <w:rFonts w:ascii="Times New Roman" w:hAnsi="Times New Roman" w:cs="Times New Roman"/>
          <w:i/>
          <w:iCs/>
          <w:sz w:val="20"/>
          <w:szCs w:val="20"/>
        </w:rPr>
        <w:lastRenderedPageBreak/>
        <w:t>Note</w:t>
      </w:r>
      <w:r w:rsidRPr="00870D5F">
        <w:rPr>
          <w:rFonts w:ascii="Times New Roman" w:hAnsi="Times New Roman" w:cs="Times New Roman"/>
          <w:sz w:val="20"/>
          <w:szCs w:val="20"/>
        </w:rPr>
        <w:t xml:space="preserve">. </w:t>
      </w:r>
      <w:r w:rsidR="00D21934" w:rsidRPr="00870D5F">
        <w:rPr>
          <w:rFonts w:ascii="Times New Roman" w:hAnsi="Times New Roman" w:cs="Times New Roman"/>
          <w:sz w:val="20"/>
          <w:szCs w:val="20"/>
        </w:rPr>
        <w:t xml:space="preserve">SUPIQ=The Smartphone Use Problems Identification Questionnaire. </w:t>
      </w:r>
      <w:r w:rsidRPr="00870D5F">
        <w:rPr>
          <w:rFonts w:ascii="Times New Roman" w:hAnsi="Times New Roman" w:cs="Times New Roman"/>
          <w:sz w:val="20"/>
          <w:szCs w:val="20"/>
        </w:rPr>
        <w:t>This version contains 27 items, 7 factors after 3 items have been restored. The Cronbach’s α values of the whole scale and the factors are as follows: the whole scale=.89, Craving=.73, Coping=</w:t>
      </w:r>
      <w:r w:rsidR="00C5702E" w:rsidRPr="00870D5F">
        <w:rPr>
          <w:rFonts w:ascii="Times New Roman" w:hAnsi="Times New Roman" w:cs="Times New Roman"/>
          <w:sz w:val="20"/>
          <w:szCs w:val="20"/>
        </w:rPr>
        <w:t>.68</w:t>
      </w:r>
      <w:r w:rsidRPr="00870D5F">
        <w:rPr>
          <w:rFonts w:ascii="Times New Roman" w:hAnsi="Times New Roman" w:cs="Times New Roman"/>
          <w:sz w:val="20"/>
          <w:szCs w:val="20"/>
        </w:rPr>
        <w:t>, Habitual Use=</w:t>
      </w:r>
      <w:r w:rsidR="00C5702E" w:rsidRPr="00870D5F">
        <w:rPr>
          <w:rFonts w:ascii="Times New Roman" w:hAnsi="Times New Roman" w:cs="Times New Roman"/>
          <w:sz w:val="20"/>
          <w:szCs w:val="20"/>
        </w:rPr>
        <w:t>.85</w:t>
      </w:r>
      <w:r w:rsidRPr="00870D5F">
        <w:rPr>
          <w:rFonts w:ascii="Times New Roman" w:hAnsi="Times New Roman" w:cs="Times New Roman"/>
          <w:sz w:val="20"/>
          <w:szCs w:val="20"/>
        </w:rPr>
        <w:t>, Social Conflicts=</w:t>
      </w:r>
      <w:r w:rsidR="00C5702E" w:rsidRPr="00870D5F">
        <w:rPr>
          <w:rFonts w:ascii="Times New Roman" w:hAnsi="Times New Roman" w:cs="Times New Roman"/>
          <w:sz w:val="20"/>
          <w:szCs w:val="20"/>
        </w:rPr>
        <w:t>.85</w:t>
      </w:r>
      <w:r w:rsidRPr="00870D5F">
        <w:rPr>
          <w:rFonts w:ascii="Times New Roman" w:hAnsi="Times New Roman" w:cs="Times New Roman"/>
          <w:sz w:val="20"/>
          <w:szCs w:val="20"/>
        </w:rPr>
        <w:t>, Risky Use=</w:t>
      </w:r>
      <w:r w:rsidR="00C5702E" w:rsidRPr="00870D5F">
        <w:rPr>
          <w:rFonts w:ascii="Times New Roman" w:hAnsi="Times New Roman" w:cs="Times New Roman"/>
          <w:sz w:val="20"/>
          <w:szCs w:val="20"/>
        </w:rPr>
        <w:t>.66</w:t>
      </w:r>
      <w:r w:rsidRPr="00870D5F">
        <w:rPr>
          <w:rFonts w:ascii="Times New Roman" w:hAnsi="Times New Roman" w:cs="Times New Roman"/>
          <w:sz w:val="20"/>
          <w:szCs w:val="20"/>
        </w:rPr>
        <w:t>, Withdrawal=.83, Tolerance=.69.</w:t>
      </w:r>
      <w:r w:rsidR="00C95878" w:rsidRPr="00870D5F">
        <w:rPr>
          <w:rFonts w:ascii="Times New Roman" w:hAnsi="Times New Roman" w:cs="Times New Roman"/>
          <w:sz w:val="20"/>
          <w:szCs w:val="20"/>
        </w:rPr>
        <w:t xml:space="preserve"> Item-Total Correlation= correlation between the item and the total score from the scale, Corrected Item-Total Correlation= item-total correlation corrected for item overlap and scale reliability.</w:t>
      </w:r>
    </w:p>
    <w:p w14:paraId="1D67528C" w14:textId="192C2C03" w:rsidR="00F0563C" w:rsidRPr="00870D5F" w:rsidRDefault="00F0563C" w:rsidP="00754B50">
      <w:pPr>
        <w:spacing w:line="480" w:lineRule="auto"/>
        <w:rPr>
          <w:rFonts w:ascii="Times New Roman" w:eastAsia="Calibri" w:hAnsi="Times New Roman" w:cs="Times New Roman"/>
          <w:b/>
          <w:sz w:val="20"/>
          <w:szCs w:val="20"/>
          <w:lang w:eastAsia="en-US"/>
        </w:rPr>
      </w:pPr>
      <w:r w:rsidRPr="00870D5F">
        <w:rPr>
          <w:rFonts w:ascii="Times New Roman" w:eastAsia="Calibri" w:hAnsi="Times New Roman" w:cs="Times New Roman"/>
          <w:b/>
          <w:sz w:val="20"/>
          <w:szCs w:val="20"/>
          <w:lang w:eastAsia="en-US"/>
        </w:rPr>
        <w:t>Table S</w:t>
      </w:r>
      <w:r w:rsidR="00754B50" w:rsidRPr="00870D5F">
        <w:rPr>
          <w:rFonts w:ascii="Times New Roman" w:eastAsia="Calibri" w:hAnsi="Times New Roman" w:cs="Times New Roman"/>
          <w:b/>
          <w:sz w:val="20"/>
          <w:szCs w:val="20"/>
          <w:lang w:eastAsia="en-US"/>
        </w:rPr>
        <w:t>7</w:t>
      </w:r>
    </w:p>
    <w:p w14:paraId="1FD69110" w14:textId="751FC4DF" w:rsidR="00F0563C" w:rsidRPr="00870D5F" w:rsidRDefault="00D43FD5" w:rsidP="00754B50">
      <w:pPr>
        <w:spacing w:line="48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sz w:val="20"/>
          <w:szCs w:val="20"/>
          <w:lang w:eastAsia="en-US"/>
        </w:rPr>
        <w:t xml:space="preserve">Item-Total Correlations and </w:t>
      </w:r>
      <w:r w:rsidR="00F0563C" w:rsidRPr="00870D5F">
        <w:rPr>
          <w:rFonts w:ascii="Times New Roman" w:eastAsiaTheme="minorHAnsi" w:hAnsi="Times New Roman" w:cs="Times New Roman"/>
          <w:i/>
          <w:sz w:val="20"/>
          <w:szCs w:val="20"/>
          <w:lang w:eastAsia="en-US"/>
        </w:rPr>
        <w:t xml:space="preserve">Cronbach’s α of the 26 items version SUPIQ if single item gets deleted with the </w:t>
      </w:r>
      <w:r w:rsidR="00ED4CC1" w:rsidRPr="00870D5F">
        <w:rPr>
          <w:rFonts w:ascii="Times New Roman" w:eastAsiaTheme="minorHAnsi" w:hAnsi="Times New Roman" w:cs="Times New Roman"/>
          <w:i/>
          <w:sz w:val="20"/>
          <w:szCs w:val="20"/>
          <w:lang w:eastAsia="en-US"/>
        </w:rPr>
        <w:t>university</w:t>
      </w:r>
      <w:r w:rsidR="00F0563C" w:rsidRPr="00870D5F">
        <w:rPr>
          <w:rFonts w:ascii="Times New Roman" w:eastAsiaTheme="minorHAnsi" w:hAnsi="Times New Roman" w:cs="Times New Roman"/>
          <w:i/>
          <w:sz w:val="20"/>
          <w:szCs w:val="20"/>
          <w:lang w:eastAsia="en-US"/>
        </w:rPr>
        <w:t xml:space="preserve"> community sample (N=292)</w:t>
      </w:r>
    </w:p>
    <w:tbl>
      <w:tblPr>
        <w:tblStyle w:val="Rcsostblzat"/>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57"/>
        <w:gridCol w:w="809"/>
        <w:gridCol w:w="909"/>
        <w:gridCol w:w="4110"/>
        <w:gridCol w:w="1551"/>
        <w:gridCol w:w="1475"/>
        <w:gridCol w:w="1763"/>
        <w:gridCol w:w="1706"/>
      </w:tblGrid>
      <w:tr w:rsidR="00870D5F" w:rsidRPr="00870D5F" w14:paraId="637292EC" w14:textId="77777777" w:rsidTr="006648CD">
        <w:trPr>
          <w:trHeight w:val="143"/>
        </w:trPr>
        <w:tc>
          <w:tcPr>
            <w:tcW w:w="1457" w:type="dxa"/>
            <w:tcBorders>
              <w:top w:val="single" w:sz="12" w:space="0" w:color="auto"/>
              <w:bottom w:val="single" w:sz="8" w:space="0" w:color="auto"/>
            </w:tcBorders>
          </w:tcPr>
          <w:p w14:paraId="0587E23E" w14:textId="77777777" w:rsidR="00F0563C" w:rsidRPr="00870D5F" w:rsidRDefault="00F0563C" w:rsidP="00D07756">
            <w:pPr>
              <w:rPr>
                <w:rFonts w:ascii="Times New Roman" w:eastAsia="Calibri" w:hAnsi="Times New Roman" w:cs="Times New Roman"/>
                <w:iCs/>
                <w:sz w:val="20"/>
                <w:szCs w:val="20"/>
                <w:lang w:eastAsia="en-US"/>
              </w:rPr>
            </w:pPr>
            <w:bookmarkStart w:id="33" w:name="_Hlk155200281"/>
            <w:bookmarkStart w:id="34" w:name="_Hlk155200499"/>
            <w:r w:rsidRPr="00870D5F">
              <w:rPr>
                <w:rFonts w:ascii="Times New Roman" w:eastAsia="Calibri" w:hAnsi="Times New Roman" w:cs="Times New Roman"/>
                <w:iCs/>
                <w:sz w:val="20"/>
                <w:szCs w:val="20"/>
                <w:lang w:eastAsia="en-US"/>
              </w:rPr>
              <w:t>Factor</w:t>
            </w:r>
          </w:p>
        </w:tc>
        <w:tc>
          <w:tcPr>
            <w:tcW w:w="809" w:type="dxa"/>
            <w:tcBorders>
              <w:top w:val="single" w:sz="12" w:space="0" w:color="auto"/>
              <w:bottom w:val="single" w:sz="8" w:space="0" w:color="auto"/>
            </w:tcBorders>
          </w:tcPr>
          <w:p w14:paraId="48FF0651" w14:textId="75FDB9F7" w:rsidR="00F0563C"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Final Order</w:t>
            </w:r>
          </w:p>
        </w:tc>
        <w:tc>
          <w:tcPr>
            <w:tcW w:w="909" w:type="dxa"/>
            <w:tcBorders>
              <w:top w:val="single" w:sz="12" w:space="0" w:color="auto"/>
              <w:bottom w:val="single" w:sz="8" w:space="0" w:color="auto"/>
            </w:tcBorders>
          </w:tcPr>
          <w:p w14:paraId="7AA22831" w14:textId="5029FDE2" w:rsidR="00F0563C"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Initial Order</w:t>
            </w:r>
          </w:p>
        </w:tc>
        <w:tc>
          <w:tcPr>
            <w:tcW w:w="4110" w:type="dxa"/>
            <w:tcBorders>
              <w:top w:val="single" w:sz="12" w:space="0" w:color="auto"/>
              <w:bottom w:val="single" w:sz="8" w:space="0" w:color="auto"/>
            </w:tcBorders>
          </w:tcPr>
          <w:p w14:paraId="39ECC6AE" w14:textId="77777777" w:rsidR="00F0563C" w:rsidRPr="00870D5F" w:rsidRDefault="00F0563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Item</w:t>
            </w:r>
          </w:p>
        </w:tc>
        <w:tc>
          <w:tcPr>
            <w:tcW w:w="1551" w:type="dxa"/>
            <w:tcBorders>
              <w:top w:val="single" w:sz="12" w:space="0" w:color="auto"/>
              <w:bottom w:val="single" w:sz="8" w:space="0" w:color="auto"/>
            </w:tcBorders>
          </w:tcPr>
          <w:p w14:paraId="4B8EC3D2" w14:textId="77777777" w:rsidR="00F0563C" w:rsidRPr="00870D5F" w:rsidRDefault="00F0563C" w:rsidP="00D07756">
            <w:pPr>
              <w:jc w:val="cente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Item-Total Correlation</w:t>
            </w:r>
          </w:p>
        </w:tc>
        <w:tc>
          <w:tcPr>
            <w:tcW w:w="1475" w:type="dxa"/>
            <w:tcBorders>
              <w:top w:val="single" w:sz="12" w:space="0" w:color="auto"/>
              <w:bottom w:val="single" w:sz="8" w:space="0" w:color="auto"/>
            </w:tcBorders>
          </w:tcPr>
          <w:p w14:paraId="3EFB3B7C" w14:textId="77777777" w:rsidR="00F0563C" w:rsidRPr="00870D5F" w:rsidRDefault="00F0563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Corrected Item-Total Correlation</w:t>
            </w:r>
          </w:p>
        </w:tc>
        <w:tc>
          <w:tcPr>
            <w:tcW w:w="1763" w:type="dxa"/>
            <w:tcBorders>
              <w:top w:val="single" w:sz="12" w:space="0" w:color="auto"/>
              <w:bottom w:val="single" w:sz="8" w:space="0" w:color="auto"/>
            </w:tcBorders>
          </w:tcPr>
          <w:p w14:paraId="4725E8FA" w14:textId="77777777" w:rsidR="00F0563C" w:rsidRPr="00870D5F" w:rsidRDefault="00F0563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 xml:space="preserve">Cronbach’s </w:t>
            </w:r>
            <w:proofErr w:type="gramStart"/>
            <w:r w:rsidRPr="00870D5F">
              <w:rPr>
                <w:rFonts w:ascii="Times New Roman" w:eastAsia="Calibri" w:hAnsi="Times New Roman" w:cs="Times New Roman"/>
                <w:iCs/>
                <w:sz w:val="20"/>
                <w:szCs w:val="20"/>
                <w:lang w:eastAsia="en-US"/>
              </w:rPr>
              <w:t>α  of</w:t>
            </w:r>
            <w:proofErr w:type="gramEnd"/>
            <w:r w:rsidRPr="00870D5F">
              <w:rPr>
                <w:rFonts w:ascii="Times New Roman" w:eastAsia="Calibri" w:hAnsi="Times New Roman" w:cs="Times New Roman"/>
                <w:iCs/>
                <w:sz w:val="20"/>
                <w:szCs w:val="20"/>
                <w:lang w:eastAsia="en-US"/>
              </w:rPr>
              <w:t xml:space="preserve"> the whole scale if the item got deleted</w:t>
            </w:r>
          </w:p>
        </w:tc>
        <w:tc>
          <w:tcPr>
            <w:tcW w:w="1706" w:type="dxa"/>
            <w:tcBorders>
              <w:top w:val="single" w:sz="12" w:space="0" w:color="auto"/>
              <w:bottom w:val="single" w:sz="8" w:space="0" w:color="auto"/>
            </w:tcBorders>
          </w:tcPr>
          <w:p w14:paraId="14678C00" w14:textId="77777777" w:rsidR="00F0563C" w:rsidRPr="00870D5F" w:rsidRDefault="00F0563C"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 xml:space="preserve">Cronbach’s </w:t>
            </w:r>
            <w:proofErr w:type="gramStart"/>
            <w:r w:rsidRPr="00870D5F">
              <w:rPr>
                <w:rFonts w:ascii="Times New Roman" w:eastAsia="Calibri" w:hAnsi="Times New Roman" w:cs="Times New Roman"/>
                <w:iCs/>
                <w:sz w:val="20"/>
                <w:szCs w:val="20"/>
                <w:lang w:eastAsia="en-US"/>
              </w:rPr>
              <w:t>α  of</w:t>
            </w:r>
            <w:proofErr w:type="gramEnd"/>
            <w:r w:rsidRPr="00870D5F">
              <w:rPr>
                <w:rFonts w:ascii="Times New Roman" w:eastAsia="Calibri" w:hAnsi="Times New Roman" w:cs="Times New Roman"/>
                <w:iCs/>
                <w:sz w:val="20"/>
                <w:szCs w:val="20"/>
                <w:lang w:eastAsia="en-US"/>
              </w:rPr>
              <w:t xml:space="preserve"> the factor if the item got deleted</w:t>
            </w:r>
          </w:p>
        </w:tc>
      </w:tr>
      <w:tr w:rsidR="00870D5F" w:rsidRPr="00870D5F" w14:paraId="237B911E" w14:textId="77777777" w:rsidTr="006648CD">
        <w:trPr>
          <w:trHeight w:val="143"/>
        </w:trPr>
        <w:tc>
          <w:tcPr>
            <w:tcW w:w="1457" w:type="dxa"/>
            <w:tcBorders>
              <w:top w:val="single" w:sz="8" w:space="0" w:color="auto"/>
            </w:tcBorders>
          </w:tcPr>
          <w:p w14:paraId="3D7B470B" w14:textId="77777777" w:rsidR="00F0563C" w:rsidRPr="00870D5F" w:rsidRDefault="00F0563C"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Craving</w:t>
            </w:r>
          </w:p>
        </w:tc>
        <w:tc>
          <w:tcPr>
            <w:tcW w:w="809" w:type="dxa"/>
            <w:tcBorders>
              <w:top w:val="single" w:sz="8" w:space="0" w:color="auto"/>
            </w:tcBorders>
          </w:tcPr>
          <w:p w14:paraId="3D614CA2" w14:textId="77777777" w:rsidR="00F0563C" w:rsidRPr="00870D5F" w:rsidRDefault="00F0563C" w:rsidP="00D07756">
            <w:pPr>
              <w:rPr>
                <w:rFonts w:ascii="Times New Roman" w:eastAsia="Calibri" w:hAnsi="Times New Roman" w:cs="Times New Roman"/>
                <w:iCs/>
                <w:sz w:val="20"/>
                <w:szCs w:val="20"/>
                <w:lang w:eastAsia="en-US"/>
              </w:rPr>
            </w:pPr>
          </w:p>
        </w:tc>
        <w:tc>
          <w:tcPr>
            <w:tcW w:w="909" w:type="dxa"/>
            <w:tcBorders>
              <w:top w:val="single" w:sz="8" w:space="0" w:color="auto"/>
            </w:tcBorders>
          </w:tcPr>
          <w:p w14:paraId="58C5C24F" w14:textId="77777777" w:rsidR="00F0563C" w:rsidRPr="00870D5F" w:rsidRDefault="00F0563C" w:rsidP="00D07756">
            <w:pPr>
              <w:rPr>
                <w:rFonts w:ascii="Times New Roman" w:eastAsia="Calibri" w:hAnsi="Times New Roman" w:cs="Times New Roman"/>
                <w:iCs/>
                <w:sz w:val="20"/>
                <w:szCs w:val="20"/>
                <w:lang w:eastAsia="en-US"/>
              </w:rPr>
            </w:pPr>
          </w:p>
        </w:tc>
        <w:tc>
          <w:tcPr>
            <w:tcW w:w="4110" w:type="dxa"/>
            <w:tcBorders>
              <w:top w:val="single" w:sz="8" w:space="0" w:color="auto"/>
            </w:tcBorders>
          </w:tcPr>
          <w:p w14:paraId="35BC3A46" w14:textId="77777777" w:rsidR="00F0563C" w:rsidRPr="00870D5F" w:rsidRDefault="00F0563C" w:rsidP="00D07756">
            <w:pPr>
              <w:rPr>
                <w:rFonts w:ascii="Times New Roman" w:eastAsia="Calibri" w:hAnsi="Times New Roman" w:cs="Times New Roman"/>
                <w:iCs/>
                <w:sz w:val="20"/>
                <w:szCs w:val="20"/>
                <w:lang w:eastAsia="en-US"/>
              </w:rPr>
            </w:pPr>
          </w:p>
        </w:tc>
        <w:tc>
          <w:tcPr>
            <w:tcW w:w="1551" w:type="dxa"/>
            <w:tcBorders>
              <w:top w:val="single" w:sz="8" w:space="0" w:color="auto"/>
            </w:tcBorders>
          </w:tcPr>
          <w:p w14:paraId="111466A6" w14:textId="77777777" w:rsidR="00F0563C" w:rsidRPr="00870D5F" w:rsidRDefault="00F0563C" w:rsidP="00D07756">
            <w:pPr>
              <w:rPr>
                <w:rFonts w:ascii="Times New Roman" w:eastAsia="Calibri" w:hAnsi="Times New Roman" w:cs="Times New Roman"/>
                <w:iCs/>
                <w:sz w:val="20"/>
                <w:szCs w:val="20"/>
                <w:lang w:eastAsia="en-US"/>
              </w:rPr>
            </w:pPr>
          </w:p>
        </w:tc>
        <w:tc>
          <w:tcPr>
            <w:tcW w:w="1475" w:type="dxa"/>
            <w:tcBorders>
              <w:top w:val="single" w:sz="8" w:space="0" w:color="auto"/>
            </w:tcBorders>
          </w:tcPr>
          <w:p w14:paraId="56B2B243" w14:textId="77777777" w:rsidR="00F0563C" w:rsidRPr="00870D5F" w:rsidRDefault="00F0563C" w:rsidP="00D07756">
            <w:pPr>
              <w:rPr>
                <w:rFonts w:ascii="Times New Roman" w:eastAsia="Calibri" w:hAnsi="Times New Roman" w:cs="Times New Roman"/>
                <w:iCs/>
                <w:sz w:val="20"/>
                <w:szCs w:val="20"/>
                <w:lang w:eastAsia="en-US"/>
              </w:rPr>
            </w:pPr>
          </w:p>
        </w:tc>
        <w:tc>
          <w:tcPr>
            <w:tcW w:w="1763" w:type="dxa"/>
            <w:tcBorders>
              <w:top w:val="single" w:sz="8" w:space="0" w:color="auto"/>
            </w:tcBorders>
          </w:tcPr>
          <w:p w14:paraId="206DAAE1" w14:textId="77777777" w:rsidR="00F0563C" w:rsidRPr="00870D5F" w:rsidRDefault="00F0563C" w:rsidP="00D07756">
            <w:pPr>
              <w:rPr>
                <w:rFonts w:ascii="Times New Roman" w:eastAsia="Calibri" w:hAnsi="Times New Roman" w:cs="Times New Roman"/>
                <w:iCs/>
                <w:sz w:val="20"/>
                <w:szCs w:val="20"/>
                <w:lang w:eastAsia="en-US"/>
              </w:rPr>
            </w:pPr>
          </w:p>
        </w:tc>
        <w:tc>
          <w:tcPr>
            <w:tcW w:w="1706" w:type="dxa"/>
            <w:tcBorders>
              <w:top w:val="single" w:sz="8" w:space="0" w:color="auto"/>
            </w:tcBorders>
          </w:tcPr>
          <w:p w14:paraId="2A413ADA" w14:textId="77777777" w:rsidR="00F0563C" w:rsidRPr="00870D5F" w:rsidRDefault="00F0563C" w:rsidP="00D07756">
            <w:pPr>
              <w:rPr>
                <w:rFonts w:ascii="Times New Roman" w:eastAsia="Calibri" w:hAnsi="Times New Roman" w:cs="Times New Roman"/>
                <w:iCs/>
                <w:sz w:val="20"/>
                <w:szCs w:val="20"/>
                <w:lang w:eastAsia="en-US"/>
              </w:rPr>
            </w:pPr>
          </w:p>
        </w:tc>
      </w:tr>
      <w:tr w:rsidR="00870D5F" w:rsidRPr="00870D5F" w14:paraId="17735284" w14:textId="77777777" w:rsidTr="006648CD">
        <w:trPr>
          <w:trHeight w:val="143"/>
        </w:trPr>
        <w:tc>
          <w:tcPr>
            <w:tcW w:w="1457" w:type="dxa"/>
          </w:tcPr>
          <w:p w14:paraId="567AF028"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Pr>
          <w:p w14:paraId="455C1A94" w14:textId="2C627927"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w:t>
            </w:r>
          </w:p>
        </w:tc>
        <w:tc>
          <w:tcPr>
            <w:tcW w:w="909" w:type="dxa"/>
          </w:tcPr>
          <w:p w14:paraId="797476C1" w14:textId="297ECA13"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w:t>
            </w:r>
          </w:p>
        </w:tc>
        <w:tc>
          <w:tcPr>
            <w:tcW w:w="4110" w:type="dxa"/>
          </w:tcPr>
          <w:p w14:paraId="03FCC5E6"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think about my smartphone when I am not using it.</w:t>
            </w:r>
          </w:p>
        </w:tc>
        <w:tc>
          <w:tcPr>
            <w:tcW w:w="1551" w:type="dxa"/>
          </w:tcPr>
          <w:p w14:paraId="1340BEBB" w14:textId="1D915E9E"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.55</w:t>
            </w:r>
          </w:p>
        </w:tc>
        <w:tc>
          <w:tcPr>
            <w:tcW w:w="1475" w:type="dxa"/>
          </w:tcPr>
          <w:p w14:paraId="35E1CBEC" w14:textId="6CE79495"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.51</w:t>
            </w:r>
          </w:p>
        </w:tc>
        <w:tc>
          <w:tcPr>
            <w:tcW w:w="1763" w:type="dxa"/>
          </w:tcPr>
          <w:p w14:paraId="3258FB38" w14:textId="0B3C1962"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1AAA6F0F" w14:textId="1BA684D1"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.67</w:t>
            </w:r>
          </w:p>
        </w:tc>
      </w:tr>
      <w:tr w:rsidR="00870D5F" w:rsidRPr="00870D5F" w14:paraId="47F86B90" w14:textId="77777777" w:rsidTr="006648CD">
        <w:trPr>
          <w:trHeight w:val="143"/>
        </w:trPr>
        <w:tc>
          <w:tcPr>
            <w:tcW w:w="1457" w:type="dxa"/>
          </w:tcPr>
          <w:p w14:paraId="3E31510B"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Pr>
          <w:p w14:paraId="04FEEA97" w14:textId="58CEAA27"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w:t>
            </w:r>
          </w:p>
        </w:tc>
        <w:tc>
          <w:tcPr>
            <w:tcW w:w="909" w:type="dxa"/>
          </w:tcPr>
          <w:p w14:paraId="427A634B" w14:textId="001AF593"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w:t>
            </w:r>
          </w:p>
        </w:tc>
        <w:tc>
          <w:tcPr>
            <w:tcW w:w="4110" w:type="dxa"/>
          </w:tcPr>
          <w:p w14:paraId="6C40162D"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 strong urge to check my smartphone.</w:t>
            </w:r>
          </w:p>
        </w:tc>
        <w:tc>
          <w:tcPr>
            <w:tcW w:w="1551" w:type="dxa"/>
          </w:tcPr>
          <w:p w14:paraId="719FA5B2" w14:textId="5E4212F3"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.68</w:t>
            </w:r>
          </w:p>
        </w:tc>
        <w:tc>
          <w:tcPr>
            <w:tcW w:w="1475" w:type="dxa"/>
          </w:tcPr>
          <w:p w14:paraId="14A4867E" w14:textId="27DDE9FE"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.65</w:t>
            </w:r>
          </w:p>
        </w:tc>
        <w:tc>
          <w:tcPr>
            <w:tcW w:w="1763" w:type="dxa"/>
          </w:tcPr>
          <w:p w14:paraId="06C847C0" w14:textId="076676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706" w:type="dxa"/>
          </w:tcPr>
          <w:p w14:paraId="4C753829" w14:textId="00DB67C2"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.54</w:t>
            </w:r>
          </w:p>
        </w:tc>
      </w:tr>
      <w:tr w:rsidR="00870D5F" w:rsidRPr="00870D5F" w14:paraId="59A471A3" w14:textId="77777777" w:rsidTr="006648CD">
        <w:trPr>
          <w:trHeight w:val="143"/>
        </w:trPr>
        <w:tc>
          <w:tcPr>
            <w:tcW w:w="1457" w:type="dxa"/>
          </w:tcPr>
          <w:p w14:paraId="20435805"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Pr>
          <w:p w14:paraId="52947016" w14:textId="5D6D86DA" w:rsidR="001B65AE" w:rsidRPr="00870D5F" w:rsidRDefault="0088171F"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19</w:t>
            </w:r>
          </w:p>
        </w:tc>
        <w:tc>
          <w:tcPr>
            <w:tcW w:w="909" w:type="dxa"/>
          </w:tcPr>
          <w:p w14:paraId="239CE5A5" w14:textId="254BC47F"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35</w:t>
            </w:r>
          </w:p>
        </w:tc>
        <w:tc>
          <w:tcPr>
            <w:tcW w:w="4110" w:type="dxa"/>
          </w:tcPr>
          <w:p w14:paraId="5522A2C3" w14:textId="7777777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I feel a strong need to be available via my smartphone.</w:t>
            </w:r>
          </w:p>
        </w:tc>
        <w:tc>
          <w:tcPr>
            <w:tcW w:w="1551" w:type="dxa"/>
          </w:tcPr>
          <w:p w14:paraId="2CCAF90B" w14:textId="7C283D9D"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.66</w:t>
            </w:r>
          </w:p>
        </w:tc>
        <w:tc>
          <w:tcPr>
            <w:tcW w:w="1475" w:type="dxa"/>
          </w:tcPr>
          <w:p w14:paraId="01C0EB8C" w14:textId="2ED09C75"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.61</w:t>
            </w:r>
          </w:p>
        </w:tc>
        <w:tc>
          <w:tcPr>
            <w:tcW w:w="1763" w:type="dxa"/>
          </w:tcPr>
          <w:p w14:paraId="61191773" w14:textId="140F139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.90</w:t>
            </w:r>
          </w:p>
        </w:tc>
        <w:tc>
          <w:tcPr>
            <w:tcW w:w="1706" w:type="dxa"/>
          </w:tcPr>
          <w:p w14:paraId="1AA57C76" w14:textId="216F4E9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.73</w:t>
            </w:r>
          </w:p>
        </w:tc>
      </w:tr>
      <w:tr w:rsidR="00870D5F" w:rsidRPr="00870D5F" w14:paraId="567B9A90" w14:textId="77777777" w:rsidTr="006648CD">
        <w:trPr>
          <w:trHeight w:val="143"/>
        </w:trPr>
        <w:tc>
          <w:tcPr>
            <w:tcW w:w="1457" w:type="dxa"/>
          </w:tcPr>
          <w:p w14:paraId="14A871F4" w14:textId="7777777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t>Coping</w:t>
            </w:r>
          </w:p>
        </w:tc>
        <w:tc>
          <w:tcPr>
            <w:tcW w:w="809" w:type="dxa"/>
          </w:tcPr>
          <w:p w14:paraId="1D285B29" w14:textId="77777777" w:rsidR="001B65AE" w:rsidRPr="00870D5F" w:rsidRDefault="001B65AE" w:rsidP="00D07756">
            <w:pPr>
              <w:rPr>
                <w:rFonts w:ascii="Times New Roman" w:eastAsia="Calibri" w:hAnsi="Times New Roman" w:cs="Times New Roman"/>
                <w:iCs/>
                <w:sz w:val="20"/>
                <w:szCs w:val="20"/>
                <w:lang w:eastAsia="en-US"/>
              </w:rPr>
            </w:pPr>
          </w:p>
        </w:tc>
        <w:tc>
          <w:tcPr>
            <w:tcW w:w="909" w:type="dxa"/>
          </w:tcPr>
          <w:p w14:paraId="303DEC3E" w14:textId="77777777" w:rsidR="001B65AE" w:rsidRPr="00870D5F" w:rsidRDefault="001B65AE" w:rsidP="00D07756">
            <w:pPr>
              <w:rPr>
                <w:rFonts w:ascii="Times New Roman" w:eastAsia="Calibri" w:hAnsi="Times New Roman" w:cs="Times New Roman"/>
                <w:iCs/>
                <w:sz w:val="20"/>
                <w:szCs w:val="20"/>
                <w:lang w:eastAsia="en-US"/>
              </w:rPr>
            </w:pPr>
          </w:p>
        </w:tc>
        <w:tc>
          <w:tcPr>
            <w:tcW w:w="4110" w:type="dxa"/>
          </w:tcPr>
          <w:p w14:paraId="529CD0C7" w14:textId="77777777" w:rsidR="001B65AE" w:rsidRPr="00870D5F" w:rsidRDefault="001B65AE" w:rsidP="00D07756">
            <w:pPr>
              <w:rPr>
                <w:rFonts w:ascii="Times New Roman" w:eastAsia="Calibri" w:hAnsi="Times New Roman" w:cs="Times New Roman"/>
                <w:iCs/>
                <w:sz w:val="20"/>
                <w:szCs w:val="20"/>
                <w:lang w:eastAsia="en-US"/>
              </w:rPr>
            </w:pPr>
          </w:p>
        </w:tc>
        <w:tc>
          <w:tcPr>
            <w:tcW w:w="1551" w:type="dxa"/>
          </w:tcPr>
          <w:p w14:paraId="65023C5B" w14:textId="77777777" w:rsidR="001B65AE" w:rsidRPr="00870D5F" w:rsidRDefault="001B65AE" w:rsidP="00D07756">
            <w:pPr>
              <w:rPr>
                <w:rFonts w:ascii="Times New Roman" w:eastAsia="Calibri" w:hAnsi="Times New Roman" w:cs="Times New Roman"/>
                <w:iCs/>
                <w:sz w:val="20"/>
                <w:szCs w:val="20"/>
                <w:lang w:eastAsia="en-US"/>
              </w:rPr>
            </w:pPr>
          </w:p>
        </w:tc>
        <w:tc>
          <w:tcPr>
            <w:tcW w:w="1475" w:type="dxa"/>
          </w:tcPr>
          <w:p w14:paraId="21D255A3" w14:textId="77777777" w:rsidR="001B65AE" w:rsidRPr="00870D5F" w:rsidRDefault="001B65AE" w:rsidP="00D07756">
            <w:pPr>
              <w:rPr>
                <w:rFonts w:ascii="Times New Roman" w:eastAsia="Calibri" w:hAnsi="Times New Roman" w:cs="Times New Roman"/>
                <w:iCs/>
                <w:sz w:val="20"/>
                <w:szCs w:val="20"/>
                <w:lang w:eastAsia="en-US"/>
              </w:rPr>
            </w:pPr>
          </w:p>
        </w:tc>
        <w:tc>
          <w:tcPr>
            <w:tcW w:w="1763" w:type="dxa"/>
          </w:tcPr>
          <w:p w14:paraId="1D2C1B3E" w14:textId="77777777" w:rsidR="001B65AE" w:rsidRPr="00870D5F" w:rsidRDefault="001B65AE" w:rsidP="00D07756">
            <w:pPr>
              <w:rPr>
                <w:rFonts w:ascii="Times New Roman" w:eastAsia="Calibri" w:hAnsi="Times New Roman" w:cs="Times New Roman"/>
                <w:iCs/>
                <w:sz w:val="20"/>
                <w:szCs w:val="20"/>
                <w:lang w:eastAsia="en-US"/>
              </w:rPr>
            </w:pPr>
          </w:p>
        </w:tc>
        <w:tc>
          <w:tcPr>
            <w:tcW w:w="1706" w:type="dxa"/>
          </w:tcPr>
          <w:p w14:paraId="401DE8DF" w14:textId="77777777" w:rsidR="001B65AE" w:rsidRPr="00870D5F" w:rsidRDefault="001B65AE" w:rsidP="00D07756">
            <w:pPr>
              <w:rPr>
                <w:rFonts w:ascii="Times New Roman" w:eastAsia="Calibri" w:hAnsi="Times New Roman" w:cs="Times New Roman"/>
                <w:iCs/>
                <w:sz w:val="20"/>
                <w:szCs w:val="20"/>
                <w:lang w:eastAsia="en-US"/>
              </w:rPr>
            </w:pPr>
          </w:p>
        </w:tc>
      </w:tr>
      <w:tr w:rsidR="00870D5F" w:rsidRPr="00870D5F" w14:paraId="22C88256" w14:textId="77777777" w:rsidTr="006648CD">
        <w:trPr>
          <w:trHeight w:val="1233"/>
        </w:trPr>
        <w:tc>
          <w:tcPr>
            <w:tcW w:w="1457" w:type="dxa"/>
          </w:tcPr>
          <w:p w14:paraId="5EE56133"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Pr>
          <w:p w14:paraId="20CEC808" w14:textId="4DDB3728"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w:t>
            </w:r>
          </w:p>
        </w:tc>
        <w:tc>
          <w:tcPr>
            <w:tcW w:w="909" w:type="dxa"/>
          </w:tcPr>
          <w:p w14:paraId="37DCA0F7" w14:textId="66BE0989"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w:t>
            </w:r>
          </w:p>
        </w:tc>
        <w:tc>
          <w:tcPr>
            <w:tcW w:w="4110" w:type="dxa"/>
          </w:tcPr>
          <w:p w14:paraId="2617F734"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 xml:space="preserve">Using my smartphone makes me feel better when I feel bad (e.g., sad, anxious, insecure, lonely, etc.).  </w:t>
            </w:r>
          </w:p>
        </w:tc>
        <w:tc>
          <w:tcPr>
            <w:tcW w:w="1551" w:type="dxa"/>
          </w:tcPr>
          <w:p w14:paraId="007346B5" w14:textId="4626BC50"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.38</w:t>
            </w:r>
          </w:p>
        </w:tc>
        <w:tc>
          <w:tcPr>
            <w:tcW w:w="1475" w:type="dxa"/>
          </w:tcPr>
          <w:p w14:paraId="616C45CC" w14:textId="7092AE86"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.32</w:t>
            </w:r>
          </w:p>
        </w:tc>
        <w:tc>
          <w:tcPr>
            <w:tcW w:w="1763" w:type="dxa"/>
          </w:tcPr>
          <w:p w14:paraId="11BE9E39" w14:textId="6DE297A2"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58C899FE" w14:textId="266430AA"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.61</w:t>
            </w:r>
          </w:p>
        </w:tc>
      </w:tr>
      <w:tr w:rsidR="00870D5F" w:rsidRPr="00870D5F" w14:paraId="6268A8BB" w14:textId="77777777" w:rsidTr="006648CD">
        <w:trPr>
          <w:trHeight w:val="826"/>
        </w:trPr>
        <w:tc>
          <w:tcPr>
            <w:tcW w:w="1457" w:type="dxa"/>
          </w:tcPr>
          <w:p w14:paraId="013CE7A6"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Pr>
          <w:p w14:paraId="188F8CF2" w14:textId="3D7503ED" w:rsidR="001B65AE" w:rsidRPr="00870D5F" w:rsidRDefault="0088171F"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11</w:t>
            </w:r>
          </w:p>
        </w:tc>
        <w:tc>
          <w:tcPr>
            <w:tcW w:w="909" w:type="dxa"/>
          </w:tcPr>
          <w:p w14:paraId="561ED7E3" w14:textId="2380CD59"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20</w:t>
            </w:r>
          </w:p>
        </w:tc>
        <w:tc>
          <w:tcPr>
            <w:tcW w:w="4110" w:type="dxa"/>
          </w:tcPr>
          <w:p w14:paraId="784CF8BD" w14:textId="7777777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Times New Roman" w:hAnsi="Times New Roman" w:cs="Times New Roman"/>
                <w:b/>
                <w:bCs/>
                <w:sz w:val="20"/>
                <w:szCs w:val="20"/>
                <w:lang w:val="en-GB"/>
              </w:rPr>
              <w:t>My smartphone is the solution to my boredom.</w:t>
            </w:r>
          </w:p>
        </w:tc>
        <w:tc>
          <w:tcPr>
            <w:tcW w:w="1551" w:type="dxa"/>
          </w:tcPr>
          <w:p w14:paraId="3BEF67F1" w14:textId="57133183"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.53</w:t>
            </w:r>
          </w:p>
        </w:tc>
        <w:tc>
          <w:tcPr>
            <w:tcW w:w="1475" w:type="dxa"/>
          </w:tcPr>
          <w:p w14:paraId="6A735700" w14:textId="463E44BD"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.48</w:t>
            </w:r>
          </w:p>
        </w:tc>
        <w:tc>
          <w:tcPr>
            <w:tcW w:w="1763" w:type="dxa"/>
          </w:tcPr>
          <w:p w14:paraId="65DD7BA8" w14:textId="28E00954"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.90</w:t>
            </w:r>
          </w:p>
        </w:tc>
        <w:tc>
          <w:tcPr>
            <w:tcW w:w="1706" w:type="dxa"/>
          </w:tcPr>
          <w:p w14:paraId="7CDDC201" w14:textId="6CABBC0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.66</w:t>
            </w:r>
          </w:p>
        </w:tc>
      </w:tr>
      <w:bookmarkEnd w:id="33"/>
      <w:tr w:rsidR="00870D5F" w:rsidRPr="00870D5F" w14:paraId="03822635" w14:textId="77777777" w:rsidTr="006648CD">
        <w:trPr>
          <w:trHeight w:val="1233"/>
        </w:trPr>
        <w:tc>
          <w:tcPr>
            <w:tcW w:w="1457" w:type="dxa"/>
          </w:tcPr>
          <w:p w14:paraId="641DFE40"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Pr>
          <w:p w14:paraId="6DAFC1CD" w14:textId="0BFFDD58"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21</w:t>
            </w:r>
          </w:p>
        </w:tc>
        <w:tc>
          <w:tcPr>
            <w:tcW w:w="909" w:type="dxa"/>
          </w:tcPr>
          <w:p w14:paraId="0AAACC8A" w14:textId="1F529D7C"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43</w:t>
            </w:r>
          </w:p>
        </w:tc>
        <w:tc>
          <w:tcPr>
            <w:tcW w:w="4110" w:type="dxa"/>
          </w:tcPr>
          <w:p w14:paraId="55756F5F"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distract myself from negative feelings (e.g., sad, anxious, insecure, lonely, etc.) by using my smartphone.</w:t>
            </w:r>
          </w:p>
        </w:tc>
        <w:tc>
          <w:tcPr>
            <w:tcW w:w="1551" w:type="dxa"/>
          </w:tcPr>
          <w:p w14:paraId="153E73EB" w14:textId="165F5060"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.63</w:t>
            </w:r>
          </w:p>
        </w:tc>
        <w:tc>
          <w:tcPr>
            <w:tcW w:w="1475" w:type="dxa"/>
          </w:tcPr>
          <w:p w14:paraId="17F1C123" w14:textId="5DDFDC74"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.59</w:t>
            </w:r>
          </w:p>
        </w:tc>
        <w:tc>
          <w:tcPr>
            <w:tcW w:w="1763" w:type="dxa"/>
          </w:tcPr>
          <w:p w14:paraId="308B091F" w14:textId="35D2AF83"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60E9C6F2" w14:textId="13594352"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.45</w:t>
            </w:r>
          </w:p>
        </w:tc>
      </w:tr>
      <w:tr w:rsidR="00870D5F" w:rsidRPr="00870D5F" w14:paraId="35457184" w14:textId="77777777" w:rsidTr="006648CD">
        <w:trPr>
          <w:trHeight w:val="826"/>
        </w:trPr>
        <w:tc>
          <w:tcPr>
            <w:tcW w:w="1457" w:type="dxa"/>
          </w:tcPr>
          <w:p w14:paraId="33006F22" w14:textId="7777777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t>Habitual Use</w:t>
            </w:r>
          </w:p>
        </w:tc>
        <w:tc>
          <w:tcPr>
            <w:tcW w:w="809" w:type="dxa"/>
          </w:tcPr>
          <w:p w14:paraId="32B447D0" w14:textId="77777777" w:rsidR="001B65AE" w:rsidRPr="00870D5F" w:rsidRDefault="001B65AE" w:rsidP="00D07756">
            <w:pPr>
              <w:rPr>
                <w:rFonts w:ascii="Times New Roman" w:eastAsia="Calibri" w:hAnsi="Times New Roman" w:cs="Times New Roman"/>
                <w:iCs/>
                <w:sz w:val="20"/>
                <w:szCs w:val="20"/>
                <w:lang w:eastAsia="en-US"/>
              </w:rPr>
            </w:pPr>
          </w:p>
        </w:tc>
        <w:tc>
          <w:tcPr>
            <w:tcW w:w="909" w:type="dxa"/>
          </w:tcPr>
          <w:p w14:paraId="4933D5F2" w14:textId="77777777" w:rsidR="001B65AE" w:rsidRPr="00870D5F" w:rsidRDefault="001B65AE" w:rsidP="00D07756">
            <w:pPr>
              <w:rPr>
                <w:rFonts w:ascii="Times New Roman" w:eastAsia="Calibri" w:hAnsi="Times New Roman" w:cs="Times New Roman"/>
                <w:iCs/>
                <w:sz w:val="20"/>
                <w:szCs w:val="20"/>
                <w:lang w:eastAsia="en-US"/>
              </w:rPr>
            </w:pPr>
          </w:p>
        </w:tc>
        <w:tc>
          <w:tcPr>
            <w:tcW w:w="4110" w:type="dxa"/>
          </w:tcPr>
          <w:p w14:paraId="64A38785" w14:textId="77777777" w:rsidR="001B65AE" w:rsidRPr="00870D5F" w:rsidRDefault="001B65AE" w:rsidP="00D07756">
            <w:pPr>
              <w:rPr>
                <w:rFonts w:ascii="Times New Roman" w:eastAsia="Calibri" w:hAnsi="Times New Roman" w:cs="Times New Roman"/>
                <w:iCs/>
                <w:sz w:val="20"/>
                <w:szCs w:val="20"/>
                <w:lang w:eastAsia="en-US"/>
              </w:rPr>
            </w:pPr>
          </w:p>
        </w:tc>
        <w:tc>
          <w:tcPr>
            <w:tcW w:w="1551" w:type="dxa"/>
          </w:tcPr>
          <w:p w14:paraId="7092D4A7" w14:textId="77777777" w:rsidR="001B65AE" w:rsidRPr="00870D5F" w:rsidRDefault="001B65AE" w:rsidP="00D07756">
            <w:pPr>
              <w:rPr>
                <w:rFonts w:ascii="Times New Roman" w:eastAsia="Calibri" w:hAnsi="Times New Roman" w:cs="Times New Roman"/>
                <w:iCs/>
                <w:sz w:val="20"/>
                <w:szCs w:val="20"/>
                <w:lang w:eastAsia="en-US"/>
              </w:rPr>
            </w:pPr>
          </w:p>
        </w:tc>
        <w:tc>
          <w:tcPr>
            <w:tcW w:w="1475" w:type="dxa"/>
          </w:tcPr>
          <w:p w14:paraId="4BF4F49E" w14:textId="77777777" w:rsidR="001B65AE" w:rsidRPr="00870D5F" w:rsidRDefault="001B65AE" w:rsidP="00D07756">
            <w:pPr>
              <w:rPr>
                <w:rFonts w:ascii="Times New Roman" w:eastAsia="Calibri" w:hAnsi="Times New Roman" w:cs="Times New Roman"/>
                <w:iCs/>
                <w:sz w:val="20"/>
                <w:szCs w:val="20"/>
                <w:lang w:eastAsia="en-US"/>
              </w:rPr>
            </w:pPr>
          </w:p>
        </w:tc>
        <w:tc>
          <w:tcPr>
            <w:tcW w:w="1763" w:type="dxa"/>
          </w:tcPr>
          <w:p w14:paraId="0F59253F" w14:textId="77777777" w:rsidR="001B65AE" w:rsidRPr="00870D5F" w:rsidRDefault="001B65AE" w:rsidP="00D07756">
            <w:pPr>
              <w:rPr>
                <w:rFonts w:ascii="Times New Roman" w:eastAsia="Calibri" w:hAnsi="Times New Roman" w:cs="Times New Roman"/>
                <w:iCs/>
                <w:sz w:val="20"/>
                <w:szCs w:val="20"/>
                <w:lang w:eastAsia="en-US"/>
              </w:rPr>
            </w:pPr>
          </w:p>
        </w:tc>
        <w:tc>
          <w:tcPr>
            <w:tcW w:w="1706" w:type="dxa"/>
          </w:tcPr>
          <w:p w14:paraId="69F69F2D" w14:textId="77777777" w:rsidR="001B65AE" w:rsidRPr="00870D5F" w:rsidRDefault="001B65AE" w:rsidP="00D07756">
            <w:pPr>
              <w:rPr>
                <w:rFonts w:ascii="Times New Roman" w:eastAsia="Calibri" w:hAnsi="Times New Roman" w:cs="Times New Roman"/>
                <w:iCs/>
                <w:sz w:val="20"/>
                <w:szCs w:val="20"/>
                <w:lang w:eastAsia="en-US"/>
              </w:rPr>
            </w:pPr>
          </w:p>
        </w:tc>
      </w:tr>
      <w:tr w:rsidR="00870D5F" w:rsidRPr="00870D5F" w14:paraId="1C0C60CA" w14:textId="77777777" w:rsidTr="006648CD">
        <w:trPr>
          <w:trHeight w:val="826"/>
        </w:trPr>
        <w:tc>
          <w:tcPr>
            <w:tcW w:w="1457" w:type="dxa"/>
          </w:tcPr>
          <w:p w14:paraId="00D49CA0" w14:textId="690BD3F7"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17</w:t>
            </w:r>
          </w:p>
          <w:p w14:paraId="4420AB92" w14:textId="71DB3030" w:rsidR="0088171F" w:rsidRPr="00870D5F" w:rsidRDefault="0088171F" w:rsidP="00D07756">
            <w:pPr>
              <w:jc w:val="center"/>
              <w:rPr>
                <w:rFonts w:ascii="Times New Roman" w:eastAsia="Calibri" w:hAnsi="Times New Roman" w:cs="Times New Roman"/>
                <w:sz w:val="20"/>
                <w:szCs w:val="20"/>
                <w:lang w:eastAsia="en-US"/>
              </w:rPr>
            </w:pPr>
          </w:p>
        </w:tc>
        <w:tc>
          <w:tcPr>
            <w:tcW w:w="809" w:type="dxa"/>
          </w:tcPr>
          <w:p w14:paraId="3462D8FB" w14:textId="402703A3" w:rsidR="001B65AE" w:rsidRPr="00870D5F" w:rsidRDefault="001B65AE" w:rsidP="00D07756">
            <w:pPr>
              <w:rPr>
                <w:rFonts w:ascii="Times New Roman" w:eastAsia="Calibri" w:hAnsi="Times New Roman" w:cs="Times New Roman"/>
                <w:iCs/>
                <w:sz w:val="20"/>
                <w:szCs w:val="20"/>
                <w:lang w:eastAsia="en-US"/>
              </w:rPr>
            </w:pPr>
          </w:p>
        </w:tc>
        <w:tc>
          <w:tcPr>
            <w:tcW w:w="909" w:type="dxa"/>
          </w:tcPr>
          <w:p w14:paraId="4F2ADFF6" w14:textId="3F7062D5"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30</w:t>
            </w:r>
          </w:p>
        </w:tc>
        <w:tc>
          <w:tcPr>
            <w:tcW w:w="4110" w:type="dxa"/>
          </w:tcPr>
          <w:p w14:paraId="3ADEC4D9" w14:textId="77777777" w:rsidR="001B65AE" w:rsidRPr="00870D5F" w:rsidRDefault="001B65AE" w:rsidP="00D07756">
            <w:pPr>
              <w:tabs>
                <w:tab w:val="left" w:pos="1428"/>
              </w:tabs>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automatically open apps on my smartphone.</w:t>
            </w:r>
            <w:r w:rsidRPr="00870D5F">
              <w:rPr>
                <w:rFonts w:ascii="Times New Roman" w:eastAsia="Calibri" w:hAnsi="Times New Roman" w:cs="Times New Roman"/>
                <w:iCs/>
                <w:sz w:val="20"/>
                <w:szCs w:val="20"/>
                <w:lang w:eastAsia="en-US"/>
              </w:rPr>
              <w:tab/>
            </w:r>
          </w:p>
        </w:tc>
        <w:tc>
          <w:tcPr>
            <w:tcW w:w="1551" w:type="dxa"/>
          </w:tcPr>
          <w:p w14:paraId="0F328291" w14:textId="619B27EC"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.66</w:t>
            </w:r>
          </w:p>
        </w:tc>
        <w:tc>
          <w:tcPr>
            <w:tcW w:w="1475" w:type="dxa"/>
          </w:tcPr>
          <w:p w14:paraId="1FC79DF7" w14:textId="7019272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.62</w:t>
            </w:r>
          </w:p>
        </w:tc>
        <w:tc>
          <w:tcPr>
            <w:tcW w:w="1763" w:type="dxa"/>
          </w:tcPr>
          <w:p w14:paraId="4803C36E" w14:textId="6EA3FFD1"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536D1D5D" w14:textId="62784E1E"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.79</w:t>
            </w:r>
          </w:p>
        </w:tc>
      </w:tr>
      <w:tr w:rsidR="00870D5F" w:rsidRPr="00870D5F" w14:paraId="4F57A2A7" w14:textId="77777777" w:rsidTr="006648CD">
        <w:trPr>
          <w:trHeight w:val="826"/>
        </w:trPr>
        <w:tc>
          <w:tcPr>
            <w:tcW w:w="1457" w:type="dxa"/>
          </w:tcPr>
          <w:p w14:paraId="21E9DD5B" w14:textId="07178FF4"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18</w:t>
            </w:r>
          </w:p>
        </w:tc>
        <w:tc>
          <w:tcPr>
            <w:tcW w:w="809" w:type="dxa"/>
          </w:tcPr>
          <w:p w14:paraId="23DDB9D6" w14:textId="33C34DA5" w:rsidR="001B65AE" w:rsidRPr="00870D5F" w:rsidRDefault="001B65AE" w:rsidP="00D07756">
            <w:pPr>
              <w:rPr>
                <w:rFonts w:ascii="Times New Roman" w:eastAsia="Calibri" w:hAnsi="Times New Roman" w:cs="Times New Roman"/>
                <w:iCs/>
                <w:sz w:val="20"/>
                <w:szCs w:val="20"/>
                <w:lang w:eastAsia="en-US"/>
              </w:rPr>
            </w:pPr>
          </w:p>
        </w:tc>
        <w:tc>
          <w:tcPr>
            <w:tcW w:w="909" w:type="dxa"/>
          </w:tcPr>
          <w:p w14:paraId="0C2F0F0D" w14:textId="558C557A"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31</w:t>
            </w:r>
          </w:p>
        </w:tc>
        <w:tc>
          <w:tcPr>
            <w:tcW w:w="4110" w:type="dxa"/>
          </w:tcPr>
          <w:p w14:paraId="04612411"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automatically check my smartphone, even when I just checked it.</w:t>
            </w:r>
          </w:p>
        </w:tc>
        <w:tc>
          <w:tcPr>
            <w:tcW w:w="1551" w:type="dxa"/>
          </w:tcPr>
          <w:p w14:paraId="1DB15873" w14:textId="185779A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.73</w:t>
            </w:r>
          </w:p>
        </w:tc>
        <w:tc>
          <w:tcPr>
            <w:tcW w:w="1475" w:type="dxa"/>
          </w:tcPr>
          <w:p w14:paraId="379AF710" w14:textId="0FFFFB48"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.69</w:t>
            </w:r>
          </w:p>
        </w:tc>
        <w:tc>
          <w:tcPr>
            <w:tcW w:w="1763" w:type="dxa"/>
          </w:tcPr>
          <w:p w14:paraId="4F04FEFF" w14:textId="2499DCDA"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706" w:type="dxa"/>
          </w:tcPr>
          <w:p w14:paraId="0DB762D8" w14:textId="3C59D0FB"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.80</w:t>
            </w:r>
          </w:p>
        </w:tc>
      </w:tr>
      <w:tr w:rsidR="00870D5F" w:rsidRPr="00870D5F" w14:paraId="19EEF1F4" w14:textId="77777777" w:rsidTr="006648CD">
        <w:trPr>
          <w:trHeight w:val="407"/>
        </w:trPr>
        <w:tc>
          <w:tcPr>
            <w:tcW w:w="1457" w:type="dxa"/>
          </w:tcPr>
          <w:p w14:paraId="7007C49F" w14:textId="739A0623"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23</w:t>
            </w:r>
          </w:p>
        </w:tc>
        <w:tc>
          <w:tcPr>
            <w:tcW w:w="809" w:type="dxa"/>
          </w:tcPr>
          <w:p w14:paraId="750EED70" w14:textId="66868D14" w:rsidR="001B65AE" w:rsidRPr="00870D5F" w:rsidRDefault="001B65AE" w:rsidP="00D07756">
            <w:pPr>
              <w:rPr>
                <w:rFonts w:ascii="Times New Roman" w:eastAsia="Calibri" w:hAnsi="Times New Roman" w:cs="Times New Roman"/>
                <w:iCs/>
                <w:sz w:val="20"/>
                <w:szCs w:val="20"/>
                <w:lang w:eastAsia="en-US"/>
              </w:rPr>
            </w:pPr>
          </w:p>
        </w:tc>
        <w:tc>
          <w:tcPr>
            <w:tcW w:w="909" w:type="dxa"/>
          </w:tcPr>
          <w:p w14:paraId="58B7CE42" w14:textId="03B809D5"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48</w:t>
            </w:r>
          </w:p>
        </w:tc>
        <w:tc>
          <w:tcPr>
            <w:tcW w:w="4110" w:type="dxa"/>
          </w:tcPr>
          <w:p w14:paraId="1E709B76"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automatically unlock my smartphone.</w:t>
            </w:r>
          </w:p>
        </w:tc>
        <w:tc>
          <w:tcPr>
            <w:tcW w:w="1551" w:type="dxa"/>
          </w:tcPr>
          <w:p w14:paraId="6108BD68" w14:textId="6EE2CB3D"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.64</w:t>
            </w:r>
          </w:p>
        </w:tc>
        <w:tc>
          <w:tcPr>
            <w:tcW w:w="1475" w:type="dxa"/>
          </w:tcPr>
          <w:p w14:paraId="275719D2" w14:textId="6A57B339"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.59</w:t>
            </w:r>
          </w:p>
        </w:tc>
        <w:tc>
          <w:tcPr>
            <w:tcW w:w="1763" w:type="dxa"/>
          </w:tcPr>
          <w:p w14:paraId="53865B5D" w14:textId="3DBA6EA3"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646BE2F6" w14:textId="5CB2FF3B"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.80</w:t>
            </w:r>
          </w:p>
        </w:tc>
      </w:tr>
      <w:tr w:rsidR="00870D5F" w:rsidRPr="00870D5F" w14:paraId="12E47E90" w14:textId="77777777" w:rsidTr="006648CD">
        <w:trPr>
          <w:trHeight w:val="1653"/>
        </w:trPr>
        <w:tc>
          <w:tcPr>
            <w:tcW w:w="1457" w:type="dxa"/>
          </w:tcPr>
          <w:p w14:paraId="7EC4D768" w14:textId="175EE7C8"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26</w:t>
            </w:r>
          </w:p>
        </w:tc>
        <w:tc>
          <w:tcPr>
            <w:tcW w:w="809" w:type="dxa"/>
          </w:tcPr>
          <w:p w14:paraId="6088B2B5" w14:textId="52DF25CF" w:rsidR="001B65AE" w:rsidRPr="00870D5F" w:rsidRDefault="001B65AE" w:rsidP="00D07756">
            <w:pPr>
              <w:rPr>
                <w:rFonts w:ascii="Times New Roman" w:eastAsia="Calibri" w:hAnsi="Times New Roman" w:cs="Times New Roman"/>
                <w:iCs/>
                <w:sz w:val="20"/>
                <w:szCs w:val="20"/>
                <w:lang w:eastAsia="en-US"/>
              </w:rPr>
            </w:pPr>
          </w:p>
        </w:tc>
        <w:tc>
          <w:tcPr>
            <w:tcW w:w="909" w:type="dxa"/>
          </w:tcPr>
          <w:p w14:paraId="773CA264" w14:textId="465DE20E"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57</w:t>
            </w:r>
          </w:p>
        </w:tc>
        <w:tc>
          <w:tcPr>
            <w:tcW w:w="4110" w:type="dxa"/>
          </w:tcPr>
          <w:p w14:paraId="6C2ED1F5"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check my smartphone when I am entertaining myself in other ways (e.g., watching movies, TV series, reading, etc.).</w:t>
            </w:r>
          </w:p>
        </w:tc>
        <w:tc>
          <w:tcPr>
            <w:tcW w:w="1551" w:type="dxa"/>
          </w:tcPr>
          <w:p w14:paraId="5B39991E" w14:textId="0D9BDF9F"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.57</w:t>
            </w:r>
          </w:p>
        </w:tc>
        <w:tc>
          <w:tcPr>
            <w:tcW w:w="1475" w:type="dxa"/>
          </w:tcPr>
          <w:p w14:paraId="4BB3EA24" w14:textId="41838925"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.50</w:t>
            </w:r>
          </w:p>
        </w:tc>
        <w:tc>
          <w:tcPr>
            <w:tcW w:w="1763" w:type="dxa"/>
          </w:tcPr>
          <w:p w14:paraId="502A438A" w14:textId="34333C15"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006DE485" w14:textId="59F6504D"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.86</w:t>
            </w:r>
          </w:p>
        </w:tc>
      </w:tr>
      <w:tr w:rsidR="00870D5F" w:rsidRPr="00870D5F" w14:paraId="1065A40B" w14:textId="77777777" w:rsidTr="006648CD">
        <w:trPr>
          <w:trHeight w:val="826"/>
        </w:trPr>
        <w:tc>
          <w:tcPr>
            <w:tcW w:w="1457" w:type="dxa"/>
          </w:tcPr>
          <w:p w14:paraId="62D80F49" w14:textId="7777777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t>Social Conflicts</w:t>
            </w:r>
          </w:p>
        </w:tc>
        <w:tc>
          <w:tcPr>
            <w:tcW w:w="809" w:type="dxa"/>
          </w:tcPr>
          <w:p w14:paraId="15CF58F9" w14:textId="77777777" w:rsidR="001B65AE" w:rsidRPr="00870D5F" w:rsidRDefault="001B65AE" w:rsidP="00D07756">
            <w:pPr>
              <w:rPr>
                <w:rFonts w:ascii="Times New Roman" w:eastAsia="Calibri" w:hAnsi="Times New Roman" w:cs="Times New Roman"/>
                <w:iCs/>
                <w:sz w:val="20"/>
                <w:szCs w:val="20"/>
                <w:lang w:eastAsia="en-US"/>
              </w:rPr>
            </w:pPr>
          </w:p>
        </w:tc>
        <w:tc>
          <w:tcPr>
            <w:tcW w:w="909" w:type="dxa"/>
          </w:tcPr>
          <w:p w14:paraId="4E950466" w14:textId="77777777" w:rsidR="001B65AE" w:rsidRPr="00870D5F" w:rsidRDefault="001B65AE" w:rsidP="00D07756">
            <w:pPr>
              <w:rPr>
                <w:rFonts w:ascii="Times New Roman" w:eastAsia="Calibri" w:hAnsi="Times New Roman" w:cs="Times New Roman"/>
                <w:iCs/>
                <w:sz w:val="20"/>
                <w:szCs w:val="20"/>
                <w:lang w:eastAsia="en-US"/>
              </w:rPr>
            </w:pPr>
          </w:p>
        </w:tc>
        <w:tc>
          <w:tcPr>
            <w:tcW w:w="4110" w:type="dxa"/>
          </w:tcPr>
          <w:p w14:paraId="45D6A2E2" w14:textId="77777777" w:rsidR="001B65AE" w:rsidRPr="00870D5F" w:rsidRDefault="001B65AE" w:rsidP="00D07756">
            <w:pPr>
              <w:rPr>
                <w:rFonts w:ascii="Times New Roman" w:eastAsia="Calibri" w:hAnsi="Times New Roman" w:cs="Times New Roman"/>
                <w:iCs/>
                <w:sz w:val="20"/>
                <w:szCs w:val="20"/>
                <w:lang w:eastAsia="en-US"/>
              </w:rPr>
            </w:pPr>
          </w:p>
        </w:tc>
        <w:tc>
          <w:tcPr>
            <w:tcW w:w="1551" w:type="dxa"/>
          </w:tcPr>
          <w:p w14:paraId="56338C2C" w14:textId="77777777" w:rsidR="001B65AE" w:rsidRPr="00870D5F" w:rsidRDefault="001B65AE" w:rsidP="00D07756">
            <w:pPr>
              <w:rPr>
                <w:rFonts w:ascii="Times New Roman" w:eastAsia="Calibri" w:hAnsi="Times New Roman" w:cs="Times New Roman"/>
                <w:iCs/>
                <w:sz w:val="20"/>
                <w:szCs w:val="20"/>
                <w:lang w:eastAsia="en-US"/>
              </w:rPr>
            </w:pPr>
          </w:p>
        </w:tc>
        <w:tc>
          <w:tcPr>
            <w:tcW w:w="1475" w:type="dxa"/>
          </w:tcPr>
          <w:p w14:paraId="1295462F" w14:textId="77777777" w:rsidR="001B65AE" w:rsidRPr="00870D5F" w:rsidRDefault="001B65AE" w:rsidP="00D07756">
            <w:pPr>
              <w:rPr>
                <w:rFonts w:ascii="Times New Roman" w:eastAsia="Calibri" w:hAnsi="Times New Roman" w:cs="Times New Roman"/>
                <w:iCs/>
                <w:sz w:val="20"/>
                <w:szCs w:val="20"/>
                <w:lang w:eastAsia="en-US"/>
              </w:rPr>
            </w:pPr>
          </w:p>
        </w:tc>
        <w:tc>
          <w:tcPr>
            <w:tcW w:w="1763" w:type="dxa"/>
          </w:tcPr>
          <w:p w14:paraId="03B23685" w14:textId="77777777" w:rsidR="001B65AE" w:rsidRPr="00870D5F" w:rsidRDefault="001B65AE" w:rsidP="00D07756">
            <w:pPr>
              <w:rPr>
                <w:rFonts w:ascii="Times New Roman" w:eastAsia="Calibri" w:hAnsi="Times New Roman" w:cs="Times New Roman"/>
                <w:iCs/>
                <w:sz w:val="20"/>
                <w:szCs w:val="20"/>
                <w:lang w:eastAsia="en-US"/>
              </w:rPr>
            </w:pPr>
          </w:p>
        </w:tc>
        <w:tc>
          <w:tcPr>
            <w:tcW w:w="1706" w:type="dxa"/>
          </w:tcPr>
          <w:p w14:paraId="66E23DB1" w14:textId="77777777" w:rsidR="001B65AE" w:rsidRPr="00870D5F" w:rsidRDefault="001B65AE" w:rsidP="00D07756">
            <w:pPr>
              <w:rPr>
                <w:rFonts w:ascii="Times New Roman" w:eastAsia="Calibri" w:hAnsi="Times New Roman" w:cs="Times New Roman"/>
                <w:iCs/>
                <w:sz w:val="20"/>
                <w:szCs w:val="20"/>
                <w:lang w:eastAsia="en-US"/>
              </w:rPr>
            </w:pPr>
          </w:p>
        </w:tc>
      </w:tr>
      <w:tr w:rsidR="00870D5F" w:rsidRPr="00870D5F" w14:paraId="05E769EE" w14:textId="77777777" w:rsidTr="006648CD">
        <w:trPr>
          <w:trHeight w:val="826"/>
        </w:trPr>
        <w:tc>
          <w:tcPr>
            <w:tcW w:w="1457" w:type="dxa"/>
          </w:tcPr>
          <w:p w14:paraId="11EF479D" w14:textId="5F0B8097" w:rsidR="0088171F" w:rsidRPr="00870D5F" w:rsidRDefault="0088171F" w:rsidP="00D07756">
            <w:pPr>
              <w:rPr>
                <w:rFonts w:ascii="Times New Roman" w:eastAsia="Calibri" w:hAnsi="Times New Roman" w:cs="Times New Roman"/>
                <w:iCs/>
                <w:sz w:val="20"/>
                <w:szCs w:val="20"/>
                <w:lang w:eastAsia="en-US"/>
              </w:rPr>
            </w:pPr>
          </w:p>
          <w:p w14:paraId="2652ED53" w14:textId="2EEE95A3" w:rsidR="0088171F" w:rsidRPr="00870D5F" w:rsidRDefault="0088171F" w:rsidP="00D07756">
            <w:pPr>
              <w:jc w:val="center"/>
              <w:rPr>
                <w:rFonts w:ascii="Times New Roman" w:eastAsia="Calibri" w:hAnsi="Times New Roman" w:cs="Times New Roman"/>
                <w:sz w:val="20"/>
                <w:szCs w:val="20"/>
                <w:lang w:eastAsia="en-US"/>
              </w:rPr>
            </w:pPr>
          </w:p>
        </w:tc>
        <w:tc>
          <w:tcPr>
            <w:tcW w:w="809" w:type="dxa"/>
          </w:tcPr>
          <w:p w14:paraId="5DA7495C" w14:textId="77777777"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w:t>
            </w:r>
          </w:p>
          <w:p w14:paraId="56674CE3" w14:textId="55BA6577" w:rsidR="0088171F" w:rsidRPr="00870D5F" w:rsidRDefault="0088171F" w:rsidP="00D07756">
            <w:pPr>
              <w:rPr>
                <w:rFonts w:ascii="Times New Roman" w:eastAsia="Calibri" w:hAnsi="Times New Roman" w:cs="Times New Roman"/>
                <w:iCs/>
                <w:sz w:val="20"/>
                <w:szCs w:val="20"/>
                <w:lang w:eastAsia="en-US"/>
              </w:rPr>
            </w:pPr>
          </w:p>
        </w:tc>
        <w:tc>
          <w:tcPr>
            <w:tcW w:w="909" w:type="dxa"/>
          </w:tcPr>
          <w:p w14:paraId="53FD8218" w14:textId="1AB61D56"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15</w:t>
            </w:r>
          </w:p>
        </w:tc>
        <w:tc>
          <w:tcPr>
            <w:tcW w:w="4110" w:type="dxa"/>
          </w:tcPr>
          <w:p w14:paraId="3F74C68F" w14:textId="77777777"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continue using my smartphone after others ask me not to.</w:t>
            </w:r>
          </w:p>
        </w:tc>
        <w:tc>
          <w:tcPr>
            <w:tcW w:w="1551" w:type="dxa"/>
          </w:tcPr>
          <w:p w14:paraId="7DF22EBE" w14:textId="2FDE7F00"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.48</w:t>
            </w:r>
          </w:p>
        </w:tc>
        <w:tc>
          <w:tcPr>
            <w:tcW w:w="1475" w:type="dxa"/>
          </w:tcPr>
          <w:p w14:paraId="4EF82436" w14:textId="6E311872"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.50</w:t>
            </w:r>
          </w:p>
        </w:tc>
        <w:tc>
          <w:tcPr>
            <w:tcW w:w="1763" w:type="dxa"/>
          </w:tcPr>
          <w:p w14:paraId="209208C1" w14:textId="2C94B571"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1D66A57D" w14:textId="597379F4"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.84</w:t>
            </w:r>
          </w:p>
        </w:tc>
      </w:tr>
      <w:tr w:rsidR="00870D5F" w:rsidRPr="00870D5F" w14:paraId="4927E5ED" w14:textId="77777777" w:rsidTr="006648CD">
        <w:trPr>
          <w:trHeight w:val="407"/>
        </w:trPr>
        <w:tc>
          <w:tcPr>
            <w:tcW w:w="1457" w:type="dxa"/>
          </w:tcPr>
          <w:p w14:paraId="19D787CF" w14:textId="7A63BB0B" w:rsidR="0088171F" w:rsidRPr="00870D5F" w:rsidRDefault="0088171F" w:rsidP="00D07756">
            <w:pPr>
              <w:rPr>
                <w:rFonts w:ascii="Times New Roman" w:eastAsia="Calibri" w:hAnsi="Times New Roman" w:cs="Times New Roman"/>
                <w:iCs/>
                <w:sz w:val="20"/>
                <w:szCs w:val="20"/>
                <w:lang w:eastAsia="en-US"/>
              </w:rPr>
            </w:pPr>
          </w:p>
        </w:tc>
        <w:tc>
          <w:tcPr>
            <w:tcW w:w="809" w:type="dxa"/>
          </w:tcPr>
          <w:p w14:paraId="7C81DA73" w14:textId="75B62FD3"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w:t>
            </w:r>
          </w:p>
        </w:tc>
        <w:tc>
          <w:tcPr>
            <w:tcW w:w="909" w:type="dxa"/>
          </w:tcPr>
          <w:p w14:paraId="1CA66E35" w14:textId="57903572"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16</w:t>
            </w:r>
          </w:p>
        </w:tc>
        <w:tc>
          <w:tcPr>
            <w:tcW w:w="4110" w:type="dxa"/>
          </w:tcPr>
          <w:p w14:paraId="37DEA79E" w14:textId="77777777"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tell lies about my smartphone use.</w:t>
            </w:r>
          </w:p>
        </w:tc>
        <w:tc>
          <w:tcPr>
            <w:tcW w:w="1551" w:type="dxa"/>
          </w:tcPr>
          <w:p w14:paraId="73D1335C" w14:textId="05BAEB3C"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.55</w:t>
            </w:r>
          </w:p>
        </w:tc>
        <w:tc>
          <w:tcPr>
            <w:tcW w:w="1475" w:type="dxa"/>
          </w:tcPr>
          <w:p w14:paraId="3BAC3DE5" w14:textId="6C83BC9B"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.60</w:t>
            </w:r>
          </w:p>
        </w:tc>
        <w:tc>
          <w:tcPr>
            <w:tcW w:w="1763" w:type="dxa"/>
          </w:tcPr>
          <w:p w14:paraId="59CF3C34" w14:textId="60017249"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7E4571B3" w14:textId="3E1A79A1"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.79</w:t>
            </w:r>
          </w:p>
        </w:tc>
      </w:tr>
      <w:tr w:rsidR="00870D5F" w:rsidRPr="00870D5F" w14:paraId="4320736A" w14:textId="77777777" w:rsidTr="006648CD">
        <w:trPr>
          <w:trHeight w:val="1233"/>
        </w:trPr>
        <w:tc>
          <w:tcPr>
            <w:tcW w:w="1457" w:type="dxa"/>
          </w:tcPr>
          <w:p w14:paraId="1AAC7F5B" w14:textId="0FF30DC3" w:rsidR="0088171F" w:rsidRPr="00870D5F" w:rsidRDefault="0088171F" w:rsidP="00D07756">
            <w:pPr>
              <w:rPr>
                <w:rFonts w:ascii="Times New Roman" w:eastAsia="Calibri" w:hAnsi="Times New Roman" w:cs="Times New Roman"/>
                <w:iCs/>
                <w:sz w:val="20"/>
                <w:szCs w:val="20"/>
                <w:lang w:eastAsia="en-US"/>
              </w:rPr>
            </w:pPr>
          </w:p>
        </w:tc>
        <w:tc>
          <w:tcPr>
            <w:tcW w:w="809" w:type="dxa"/>
          </w:tcPr>
          <w:p w14:paraId="669E79C2" w14:textId="6955B6F3"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10</w:t>
            </w:r>
          </w:p>
        </w:tc>
        <w:tc>
          <w:tcPr>
            <w:tcW w:w="909" w:type="dxa"/>
          </w:tcPr>
          <w:p w14:paraId="68B1EE0D" w14:textId="525F4203"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19</w:t>
            </w:r>
          </w:p>
        </w:tc>
        <w:tc>
          <w:tcPr>
            <w:tcW w:w="4110" w:type="dxa"/>
          </w:tcPr>
          <w:p w14:paraId="0D065C1E" w14:textId="77777777"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have conflicts with others (e.g., family, partner, friend, etc.) due to my smartphone use.</w:t>
            </w:r>
          </w:p>
        </w:tc>
        <w:tc>
          <w:tcPr>
            <w:tcW w:w="1551" w:type="dxa"/>
          </w:tcPr>
          <w:p w14:paraId="480893E2" w14:textId="6EDF142B"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.48</w:t>
            </w:r>
          </w:p>
        </w:tc>
        <w:tc>
          <w:tcPr>
            <w:tcW w:w="1475" w:type="dxa"/>
          </w:tcPr>
          <w:p w14:paraId="0C1E2CA8" w14:textId="14E7756E"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.54</w:t>
            </w:r>
          </w:p>
        </w:tc>
        <w:tc>
          <w:tcPr>
            <w:tcW w:w="1763" w:type="dxa"/>
          </w:tcPr>
          <w:p w14:paraId="7CA3DD8D" w14:textId="328A4A3D"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35777717" w14:textId="18B8F639"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.81</w:t>
            </w:r>
          </w:p>
        </w:tc>
      </w:tr>
      <w:tr w:rsidR="00870D5F" w:rsidRPr="00870D5F" w14:paraId="27E201F4" w14:textId="77777777" w:rsidTr="006648CD">
        <w:trPr>
          <w:trHeight w:val="826"/>
        </w:trPr>
        <w:tc>
          <w:tcPr>
            <w:tcW w:w="1457" w:type="dxa"/>
          </w:tcPr>
          <w:p w14:paraId="4EF87CFA" w14:textId="10BF24CA" w:rsidR="0088171F" w:rsidRPr="00870D5F" w:rsidRDefault="0088171F" w:rsidP="00D07756">
            <w:pPr>
              <w:rPr>
                <w:rFonts w:ascii="Times New Roman" w:eastAsia="Calibri" w:hAnsi="Times New Roman" w:cs="Times New Roman"/>
                <w:iCs/>
                <w:sz w:val="20"/>
                <w:szCs w:val="20"/>
                <w:lang w:eastAsia="en-US"/>
              </w:rPr>
            </w:pPr>
          </w:p>
        </w:tc>
        <w:tc>
          <w:tcPr>
            <w:tcW w:w="809" w:type="dxa"/>
          </w:tcPr>
          <w:p w14:paraId="2DDF69FF" w14:textId="18586784"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12</w:t>
            </w:r>
          </w:p>
        </w:tc>
        <w:tc>
          <w:tcPr>
            <w:tcW w:w="909" w:type="dxa"/>
          </w:tcPr>
          <w:p w14:paraId="6EF23A0B" w14:textId="2B7440A3"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21</w:t>
            </w:r>
          </w:p>
        </w:tc>
        <w:tc>
          <w:tcPr>
            <w:tcW w:w="4110" w:type="dxa"/>
          </w:tcPr>
          <w:p w14:paraId="5DA9B31A" w14:textId="77777777"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hide my smartphone use from others (e.g., family, partner, friend, etc.).</w:t>
            </w:r>
          </w:p>
        </w:tc>
        <w:tc>
          <w:tcPr>
            <w:tcW w:w="1551" w:type="dxa"/>
          </w:tcPr>
          <w:p w14:paraId="5248D711" w14:textId="7F159860"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.47</w:t>
            </w:r>
          </w:p>
        </w:tc>
        <w:tc>
          <w:tcPr>
            <w:tcW w:w="1475" w:type="dxa"/>
          </w:tcPr>
          <w:p w14:paraId="4F6F9339" w14:textId="0E90BED4"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.51</w:t>
            </w:r>
          </w:p>
        </w:tc>
        <w:tc>
          <w:tcPr>
            <w:tcW w:w="1763" w:type="dxa"/>
          </w:tcPr>
          <w:p w14:paraId="066FC8B4" w14:textId="7E4ED954"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09735073" w14:textId="0ACAAF4B"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.83</w:t>
            </w:r>
          </w:p>
        </w:tc>
      </w:tr>
      <w:tr w:rsidR="00870D5F" w:rsidRPr="00870D5F" w14:paraId="31C0BA6C" w14:textId="77777777" w:rsidTr="006648CD">
        <w:trPr>
          <w:trHeight w:val="1233"/>
        </w:trPr>
        <w:tc>
          <w:tcPr>
            <w:tcW w:w="1457" w:type="dxa"/>
          </w:tcPr>
          <w:p w14:paraId="2471ADA2" w14:textId="01D9848F" w:rsidR="0088171F" w:rsidRPr="00870D5F" w:rsidRDefault="0088171F" w:rsidP="00D07756">
            <w:pPr>
              <w:rPr>
                <w:rFonts w:ascii="Times New Roman" w:eastAsia="Calibri" w:hAnsi="Times New Roman" w:cs="Times New Roman"/>
                <w:iCs/>
                <w:sz w:val="20"/>
                <w:szCs w:val="20"/>
                <w:lang w:eastAsia="en-US"/>
              </w:rPr>
            </w:pPr>
          </w:p>
        </w:tc>
        <w:tc>
          <w:tcPr>
            <w:tcW w:w="809" w:type="dxa"/>
          </w:tcPr>
          <w:p w14:paraId="381ED7F9" w14:textId="1287E143"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14</w:t>
            </w:r>
          </w:p>
        </w:tc>
        <w:tc>
          <w:tcPr>
            <w:tcW w:w="909" w:type="dxa"/>
          </w:tcPr>
          <w:p w14:paraId="1250472C" w14:textId="25E07500"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25</w:t>
            </w:r>
          </w:p>
        </w:tc>
        <w:tc>
          <w:tcPr>
            <w:tcW w:w="4110" w:type="dxa"/>
          </w:tcPr>
          <w:p w14:paraId="2CC7230D" w14:textId="77777777"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jeopardize important relationships (e.g., family, partner, friend, etc.) due to my smartphone use.</w:t>
            </w:r>
          </w:p>
        </w:tc>
        <w:tc>
          <w:tcPr>
            <w:tcW w:w="1551" w:type="dxa"/>
          </w:tcPr>
          <w:p w14:paraId="6E9868CF" w14:textId="7A83844C"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.36</w:t>
            </w:r>
          </w:p>
        </w:tc>
        <w:tc>
          <w:tcPr>
            <w:tcW w:w="1475" w:type="dxa"/>
          </w:tcPr>
          <w:p w14:paraId="67F9CB27" w14:textId="61F57187"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.40</w:t>
            </w:r>
          </w:p>
        </w:tc>
        <w:tc>
          <w:tcPr>
            <w:tcW w:w="1763" w:type="dxa"/>
          </w:tcPr>
          <w:p w14:paraId="74F37E0B" w14:textId="31F45D2F"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3C3754E5" w14:textId="1CB387C5" w:rsidR="0088171F"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.84</w:t>
            </w:r>
          </w:p>
        </w:tc>
      </w:tr>
      <w:tr w:rsidR="00870D5F" w:rsidRPr="00870D5F" w14:paraId="459DAB16" w14:textId="77777777" w:rsidTr="006648CD">
        <w:trPr>
          <w:trHeight w:val="826"/>
        </w:trPr>
        <w:tc>
          <w:tcPr>
            <w:tcW w:w="1457" w:type="dxa"/>
          </w:tcPr>
          <w:p w14:paraId="49BC83EC"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Pr>
          <w:p w14:paraId="601DC189" w14:textId="5D7C98FC"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25</w:t>
            </w:r>
          </w:p>
        </w:tc>
        <w:tc>
          <w:tcPr>
            <w:tcW w:w="909" w:type="dxa"/>
          </w:tcPr>
          <w:p w14:paraId="70968593" w14:textId="2EF534ED"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55</w:t>
            </w:r>
          </w:p>
        </w:tc>
        <w:tc>
          <w:tcPr>
            <w:tcW w:w="4110" w:type="dxa"/>
          </w:tcPr>
          <w:p w14:paraId="598F4C51"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People around me tell me that I use my smartphone too much.</w:t>
            </w:r>
          </w:p>
        </w:tc>
        <w:tc>
          <w:tcPr>
            <w:tcW w:w="1551" w:type="dxa"/>
          </w:tcPr>
          <w:p w14:paraId="696F9943" w14:textId="22774754"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.59</w:t>
            </w:r>
          </w:p>
        </w:tc>
        <w:tc>
          <w:tcPr>
            <w:tcW w:w="1475" w:type="dxa"/>
          </w:tcPr>
          <w:p w14:paraId="7957975F" w14:textId="20112FD2"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.62</w:t>
            </w:r>
          </w:p>
        </w:tc>
        <w:tc>
          <w:tcPr>
            <w:tcW w:w="1763" w:type="dxa"/>
          </w:tcPr>
          <w:p w14:paraId="30571744" w14:textId="06A79CAF"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18245A02" w14:textId="2E6C5AE6"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.81</w:t>
            </w:r>
          </w:p>
        </w:tc>
      </w:tr>
      <w:tr w:rsidR="00870D5F" w:rsidRPr="00870D5F" w14:paraId="319F712E" w14:textId="77777777" w:rsidTr="006648CD">
        <w:trPr>
          <w:trHeight w:val="419"/>
        </w:trPr>
        <w:tc>
          <w:tcPr>
            <w:tcW w:w="1457" w:type="dxa"/>
          </w:tcPr>
          <w:p w14:paraId="4CB932D9" w14:textId="7777777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t>Risky Use</w:t>
            </w:r>
          </w:p>
        </w:tc>
        <w:tc>
          <w:tcPr>
            <w:tcW w:w="809" w:type="dxa"/>
          </w:tcPr>
          <w:p w14:paraId="77E09016" w14:textId="77777777" w:rsidR="001B65AE" w:rsidRPr="00870D5F" w:rsidRDefault="001B65AE" w:rsidP="00D07756">
            <w:pPr>
              <w:rPr>
                <w:rFonts w:ascii="Times New Roman" w:eastAsia="Calibri" w:hAnsi="Times New Roman" w:cs="Times New Roman"/>
                <w:iCs/>
                <w:sz w:val="20"/>
                <w:szCs w:val="20"/>
                <w:lang w:eastAsia="en-US"/>
              </w:rPr>
            </w:pPr>
          </w:p>
        </w:tc>
        <w:tc>
          <w:tcPr>
            <w:tcW w:w="909" w:type="dxa"/>
          </w:tcPr>
          <w:p w14:paraId="7D049359" w14:textId="77777777" w:rsidR="001B65AE" w:rsidRPr="00870D5F" w:rsidRDefault="001B65AE" w:rsidP="00D07756">
            <w:pPr>
              <w:rPr>
                <w:rFonts w:ascii="Times New Roman" w:eastAsia="Calibri" w:hAnsi="Times New Roman" w:cs="Times New Roman"/>
                <w:iCs/>
                <w:sz w:val="20"/>
                <w:szCs w:val="20"/>
                <w:lang w:eastAsia="en-US"/>
              </w:rPr>
            </w:pPr>
          </w:p>
        </w:tc>
        <w:tc>
          <w:tcPr>
            <w:tcW w:w="4110" w:type="dxa"/>
          </w:tcPr>
          <w:p w14:paraId="3395CB2C" w14:textId="77777777" w:rsidR="001B65AE" w:rsidRPr="00870D5F" w:rsidRDefault="001B65AE" w:rsidP="00D07756">
            <w:pPr>
              <w:rPr>
                <w:rFonts w:ascii="Times New Roman" w:eastAsia="Calibri" w:hAnsi="Times New Roman" w:cs="Times New Roman"/>
                <w:iCs/>
                <w:sz w:val="20"/>
                <w:szCs w:val="20"/>
                <w:lang w:eastAsia="en-US"/>
              </w:rPr>
            </w:pPr>
          </w:p>
        </w:tc>
        <w:tc>
          <w:tcPr>
            <w:tcW w:w="1551" w:type="dxa"/>
          </w:tcPr>
          <w:p w14:paraId="14A02AFB" w14:textId="77777777" w:rsidR="001B65AE" w:rsidRPr="00870D5F" w:rsidRDefault="001B65AE" w:rsidP="00D07756">
            <w:pPr>
              <w:rPr>
                <w:rFonts w:ascii="Times New Roman" w:eastAsia="Calibri" w:hAnsi="Times New Roman" w:cs="Times New Roman"/>
                <w:iCs/>
                <w:sz w:val="20"/>
                <w:szCs w:val="20"/>
                <w:lang w:eastAsia="en-US"/>
              </w:rPr>
            </w:pPr>
          </w:p>
        </w:tc>
        <w:tc>
          <w:tcPr>
            <w:tcW w:w="1475" w:type="dxa"/>
          </w:tcPr>
          <w:p w14:paraId="5F9DAA69" w14:textId="77777777" w:rsidR="001B65AE" w:rsidRPr="00870D5F" w:rsidRDefault="001B65AE" w:rsidP="00D07756">
            <w:pPr>
              <w:rPr>
                <w:rFonts w:ascii="Times New Roman" w:eastAsia="Calibri" w:hAnsi="Times New Roman" w:cs="Times New Roman"/>
                <w:iCs/>
                <w:sz w:val="20"/>
                <w:szCs w:val="20"/>
                <w:lang w:eastAsia="en-US"/>
              </w:rPr>
            </w:pPr>
          </w:p>
        </w:tc>
        <w:tc>
          <w:tcPr>
            <w:tcW w:w="1763" w:type="dxa"/>
          </w:tcPr>
          <w:p w14:paraId="3E9F6612" w14:textId="77777777" w:rsidR="001B65AE" w:rsidRPr="00870D5F" w:rsidRDefault="001B65AE" w:rsidP="00D07756">
            <w:pPr>
              <w:rPr>
                <w:rFonts w:ascii="Times New Roman" w:eastAsia="Calibri" w:hAnsi="Times New Roman" w:cs="Times New Roman"/>
                <w:iCs/>
                <w:sz w:val="20"/>
                <w:szCs w:val="20"/>
                <w:lang w:eastAsia="en-US"/>
              </w:rPr>
            </w:pPr>
          </w:p>
        </w:tc>
        <w:tc>
          <w:tcPr>
            <w:tcW w:w="1706" w:type="dxa"/>
          </w:tcPr>
          <w:p w14:paraId="041B97E9" w14:textId="77777777" w:rsidR="001B65AE" w:rsidRPr="00870D5F" w:rsidRDefault="001B65AE" w:rsidP="00D07756">
            <w:pPr>
              <w:rPr>
                <w:rFonts w:ascii="Times New Roman" w:eastAsia="Calibri" w:hAnsi="Times New Roman" w:cs="Times New Roman"/>
                <w:iCs/>
                <w:sz w:val="20"/>
                <w:szCs w:val="20"/>
                <w:lang w:eastAsia="en-US"/>
              </w:rPr>
            </w:pPr>
          </w:p>
        </w:tc>
      </w:tr>
      <w:tr w:rsidR="00870D5F" w:rsidRPr="00870D5F" w14:paraId="3279366C" w14:textId="77777777" w:rsidTr="006648CD">
        <w:trPr>
          <w:trHeight w:val="1233"/>
        </w:trPr>
        <w:tc>
          <w:tcPr>
            <w:tcW w:w="1457" w:type="dxa"/>
          </w:tcPr>
          <w:p w14:paraId="4CC5B9A4"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Pr>
          <w:p w14:paraId="586FB0CD" w14:textId="1005D5D7"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w:t>
            </w:r>
          </w:p>
        </w:tc>
        <w:tc>
          <w:tcPr>
            <w:tcW w:w="909" w:type="dxa"/>
          </w:tcPr>
          <w:p w14:paraId="4FDE9BB6" w14:textId="0FFC3D38"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w:t>
            </w:r>
          </w:p>
        </w:tc>
        <w:tc>
          <w:tcPr>
            <w:tcW w:w="4110" w:type="dxa"/>
          </w:tcPr>
          <w:p w14:paraId="2A087CE5"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(almost) get into traffic accidents (e.g., when driving a car, when cycling, when walking, etc.) due to my smartphone use.</w:t>
            </w:r>
          </w:p>
        </w:tc>
        <w:tc>
          <w:tcPr>
            <w:tcW w:w="1551" w:type="dxa"/>
          </w:tcPr>
          <w:p w14:paraId="22AC26A0" w14:textId="54F834C3"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.29</w:t>
            </w:r>
          </w:p>
        </w:tc>
        <w:tc>
          <w:tcPr>
            <w:tcW w:w="1475" w:type="dxa"/>
          </w:tcPr>
          <w:p w14:paraId="41527BE7" w14:textId="4E6454B8"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.33</w:t>
            </w:r>
          </w:p>
        </w:tc>
        <w:tc>
          <w:tcPr>
            <w:tcW w:w="1763" w:type="dxa"/>
          </w:tcPr>
          <w:p w14:paraId="1468141A" w14:textId="6732996C"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77D7F259" w14:textId="0DE7E43A"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.68</w:t>
            </w:r>
          </w:p>
        </w:tc>
      </w:tr>
      <w:tr w:rsidR="00870D5F" w:rsidRPr="00870D5F" w14:paraId="28B50349" w14:textId="77777777" w:rsidTr="006648CD">
        <w:trPr>
          <w:trHeight w:val="1653"/>
        </w:trPr>
        <w:tc>
          <w:tcPr>
            <w:tcW w:w="1457" w:type="dxa"/>
          </w:tcPr>
          <w:p w14:paraId="58B2A806"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Pr>
          <w:p w14:paraId="58E4D534" w14:textId="7276A9F2"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16</w:t>
            </w:r>
          </w:p>
        </w:tc>
        <w:tc>
          <w:tcPr>
            <w:tcW w:w="909" w:type="dxa"/>
          </w:tcPr>
          <w:p w14:paraId="5DD422BA" w14:textId="5AC54E01" w:rsidR="001B65AE" w:rsidRPr="00870D5F" w:rsidRDefault="001B65AE" w:rsidP="00D07756">
            <w:pPr>
              <w:rPr>
                <w:rFonts w:ascii="Times New Roman" w:hAnsi="Times New Roman" w:cs="Times New Roman"/>
                <w:sz w:val="20"/>
                <w:szCs w:val="20"/>
              </w:rPr>
            </w:pPr>
            <w:r w:rsidRPr="00870D5F">
              <w:rPr>
                <w:rFonts w:ascii="Times New Roman" w:hAnsi="Times New Roman" w:cs="Times New Roman"/>
                <w:sz w:val="20"/>
                <w:szCs w:val="20"/>
              </w:rPr>
              <w:t>29</w:t>
            </w:r>
          </w:p>
        </w:tc>
        <w:tc>
          <w:tcPr>
            <w:tcW w:w="4110" w:type="dxa"/>
          </w:tcPr>
          <w:p w14:paraId="2E45168F"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use my smartphone in situations that could be physically dangerous (e.g., driving a car, cycling, crossing the road, operating heavy machinery, etc.).</w:t>
            </w:r>
          </w:p>
        </w:tc>
        <w:tc>
          <w:tcPr>
            <w:tcW w:w="1551" w:type="dxa"/>
          </w:tcPr>
          <w:p w14:paraId="2B7F2F63" w14:textId="510CEF1C"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.27</w:t>
            </w:r>
          </w:p>
        </w:tc>
        <w:tc>
          <w:tcPr>
            <w:tcW w:w="1475" w:type="dxa"/>
          </w:tcPr>
          <w:p w14:paraId="4949AEB9" w14:textId="7A12F0FB"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.27</w:t>
            </w:r>
          </w:p>
        </w:tc>
        <w:tc>
          <w:tcPr>
            <w:tcW w:w="1763" w:type="dxa"/>
          </w:tcPr>
          <w:p w14:paraId="2AC0CD2B" w14:textId="1B34B8C0"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418BBBEB" w14:textId="142B412A"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.77</w:t>
            </w:r>
          </w:p>
        </w:tc>
      </w:tr>
      <w:tr w:rsidR="00870D5F" w:rsidRPr="00870D5F" w14:paraId="6737F8A0" w14:textId="77777777" w:rsidTr="006648CD">
        <w:trPr>
          <w:trHeight w:val="1653"/>
        </w:trPr>
        <w:tc>
          <w:tcPr>
            <w:tcW w:w="1457" w:type="dxa"/>
          </w:tcPr>
          <w:p w14:paraId="434BC3FD"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Pr>
          <w:p w14:paraId="4CAA8ACA" w14:textId="5B9765E2"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24</w:t>
            </w:r>
          </w:p>
        </w:tc>
        <w:tc>
          <w:tcPr>
            <w:tcW w:w="909" w:type="dxa"/>
          </w:tcPr>
          <w:p w14:paraId="459B44F8" w14:textId="5E4E7333" w:rsidR="001B65AE" w:rsidRPr="00870D5F" w:rsidRDefault="001B65AE" w:rsidP="00D07756">
            <w:pPr>
              <w:rPr>
                <w:rFonts w:ascii="Times New Roman" w:hAnsi="Times New Roman" w:cs="Times New Roman"/>
                <w:sz w:val="20"/>
                <w:szCs w:val="20"/>
              </w:rPr>
            </w:pPr>
            <w:r w:rsidRPr="00870D5F">
              <w:rPr>
                <w:rFonts w:ascii="Times New Roman" w:hAnsi="Times New Roman" w:cs="Times New Roman"/>
                <w:sz w:val="20"/>
                <w:szCs w:val="20"/>
              </w:rPr>
              <w:t>53</w:t>
            </w:r>
          </w:p>
        </w:tc>
        <w:tc>
          <w:tcPr>
            <w:tcW w:w="4110" w:type="dxa"/>
          </w:tcPr>
          <w:p w14:paraId="70B1B2E9"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still use my smartphone in traffic (e.g., driving a car, cycling, walking, etc.) even though I (almost) get into traffic accidents due to my smartphone use.</w:t>
            </w:r>
          </w:p>
        </w:tc>
        <w:tc>
          <w:tcPr>
            <w:tcW w:w="1551" w:type="dxa"/>
          </w:tcPr>
          <w:p w14:paraId="6C298629" w14:textId="783DEFF1"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.29</w:t>
            </w:r>
          </w:p>
        </w:tc>
        <w:tc>
          <w:tcPr>
            <w:tcW w:w="1475" w:type="dxa"/>
          </w:tcPr>
          <w:p w14:paraId="100CB3EE" w14:textId="43B3BABB"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.33</w:t>
            </w:r>
          </w:p>
        </w:tc>
        <w:tc>
          <w:tcPr>
            <w:tcW w:w="1763" w:type="dxa"/>
          </w:tcPr>
          <w:p w14:paraId="525F6DA1" w14:textId="50A06289"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31FD8DDC" w14:textId="5A6FB5A8"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.61</w:t>
            </w:r>
          </w:p>
        </w:tc>
      </w:tr>
      <w:tr w:rsidR="00870D5F" w:rsidRPr="00870D5F" w14:paraId="56FF7CBB" w14:textId="77777777" w:rsidTr="006648CD">
        <w:trPr>
          <w:trHeight w:val="407"/>
        </w:trPr>
        <w:tc>
          <w:tcPr>
            <w:tcW w:w="1457" w:type="dxa"/>
          </w:tcPr>
          <w:p w14:paraId="694A0BCE" w14:textId="7777777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t>Withdrawal</w:t>
            </w:r>
          </w:p>
        </w:tc>
        <w:tc>
          <w:tcPr>
            <w:tcW w:w="809" w:type="dxa"/>
          </w:tcPr>
          <w:p w14:paraId="58B3DD70" w14:textId="77777777" w:rsidR="001B65AE" w:rsidRPr="00870D5F" w:rsidRDefault="001B65AE" w:rsidP="00D07756">
            <w:pPr>
              <w:rPr>
                <w:rFonts w:ascii="Times New Roman" w:eastAsia="Calibri" w:hAnsi="Times New Roman" w:cs="Times New Roman"/>
                <w:iCs/>
                <w:sz w:val="20"/>
                <w:szCs w:val="20"/>
                <w:lang w:eastAsia="en-US"/>
              </w:rPr>
            </w:pPr>
          </w:p>
        </w:tc>
        <w:tc>
          <w:tcPr>
            <w:tcW w:w="909" w:type="dxa"/>
          </w:tcPr>
          <w:p w14:paraId="0742F858" w14:textId="77777777" w:rsidR="001B65AE" w:rsidRPr="00870D5F" w:rsidRDefault="001B65AE" w:rsidP="00D07756">
            <w:pPr>
              <w:rPr>
                <w:rFonts w:ascii="Times New Roman" w:hAnsi="Times New Roman" w:cs="Times New Roman"/>
                <w:sz w:val="20"/>
                <w:szCs w:val="20"/>
              </w:rPr>
            </w:pPr>
          </w:p>
        </w:tc>
        <w:tc>
          <w:tcPr>
            <w:tcW w:w="4110" w:type="dxa"/>
          </w:tcPr>
          <w:p w14:paraId="2F3DF59A" w14:textId="77777777" w:rsidR="001B65AE" w:rsidRPr="00870D5F" w:rsidRDefault="001B65AE" w:rsidP="00D07756">
            <w:pPr>
              <w:rPr>
                <w:rFonts w:ascii="Times New Roman" w:eastAsia="Calibri" w:hAnsi="Times New Roman" w:cs="Times New Roman"/>
                <w:iCs/>
                <w:sz w:val="20"/>
                <w:szCs w:val="20"/>
                <w:lang w:eastAsia="en-US"/>
              </w:rPr>
            </w:pPr>
          </w:p>
        </w:tc>
        <w:tc>
          <w:tcPr>
            <w:tcW w:w="1551" w:type="dxa"/>
          </w:tcPr>
          <w:p w14:paraId="7703E02C" w14:textId="77777777" w:rsidR="001B65AE" w:rsidRPr="00870D5F" w:rsidRDefault="001B65AE" w:rsidP="00D07756">
            <w:pPr>
              <w:rPr>
                <w:rFonts w:ascii="Times New Roman" w:eastAsia="Calibri" w:hAnsi="Times New Roman" w:cs="Times New Roman"/>
                <w:iCs/>
                <w:sz w:val="20"/>
                <w:szCs w:val="20"/>
                <w:lang w:eastAsia="en-US"/>
              </w:rPr>
            </w:pPr>
          </w:p>
        </w:tc>
        <w:tc>
          <w:tcPr>
            <w:tcW w:w="1475" w:type="dxa"/>
          </w:tcPr>
          <w:p w14:paraId="6ABBDFE8" w14:textId="77777777" w:rsidR="001B65AE" w:rsidRPr="00870D5F" w:rsidRDefault="001B65AE" w:rsidP="00D07756">
            <w:pPr>
              <w:rPr>
                <w:rFonts w:ascii="Times New Roman" w:eastAsia="Calibri" w:hAnsi="Times New Roman" w:cs="Times New Roman"/>
                <w:iCs/>
                <w:sz w:val="20"/>
                <w:szCs w:val="20"/>
                <w:lang w:eastAsia="en-US"/>
              </w:rPr>
            </w:pPr>
          </w:p>
        </w:tc>
        <w:tc>
          <w:tcPr>
            <w:tcW w:w="1763" w:type="dxa"/>
          </w:tcPr>
          <w:p w14:paraId="4489C516" w14:textId="77777777" w:rsidR="001B65AE" w:rsidRPr="00870D5F" w:rsidRDefault="001B65AE" w:rsidP="00D07756">
            <w:pPr>
              <w:rPr>
                <w:rFonts w:ascii="Times New Roman" w:eastAsia="Calibri" w:hAnsi="Times New Roman" w:cs="Times New Roman"/>
                <w:iCs/>
                <w:sz w:val="20"/>
                <w:szCs w:val="20"/>
                <w:lang w:eastAsia="en-US"/>
              </w:rPr>
            </w:pPr>
          </w:p>
        </w:tc>
        <w:tc>
          <w:tcPr>
            <w:tcW w:w="1706" w:type="dxa"/>
          </w:tcPr>
          <w:p w14:paraId="745AB5DB" w14:textId="77777777" w:rsidR="001B65AE" w:rsidRPr="00870D5F" w:rsidRDefault="001B65AE" w:rsidP="00D07756">
            <w:pPr>
              <w:rPr>
                <w:rFonts w:ascii="Times New Roman" w:eastAsia="Calibri" w:hAnsi="Times New Roman" w:cs="Times New Roman"/>
                <w:iCs/>
                <w:sz w:val="20"/>
                <w:szCs w:val="20"/>
                <w:lang w:eastAsia="en-US"/>
              </w:rPr>
            </w:pPr>
          </w:p>
        </w:tc>
      </w:tr>
      <w:tr w:rsidR="00870D5F" w:rsidRPr="00870D5F" w14:paraId="6CA4F231" w14:textId="77777777" w:rsidTr="006648CD">
        <w:trPr>
          <w:trHeight w:val="1653"/>
        </w:trPr>
        <w:tc>
          <w:tcPr>
            <w:tcW w:w="1457" w:type="dxa"/>
          </w:tcPr>
          <w:p w14:paraId="2260FA9C"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Pr>
          <w:p w14:paraId="7D7B02FE" w14:textId="5A2C86D6"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w:t>
            </w:r>
          </w:p>
        </w:tc>
        <w:tc>
          <w:tcPr>
            <w:tcW w:w="909" w:type="dxa"/>
          </w:tcPr>
          <w:p w14:paraId="732EBFAF" w14:textId="02A64884" w:rsidR="001B65AE" w:rsidRPr="00870D5F" w:rsidRDefault="001B65AE" w:rsidP="00D07756">
            <w:pPr>
              <w:rPr>
                <w:rFonts w:ascii="Times New Roman" w:hAnsi="Times New Roman" w:cs="Times New Roman"/>
                <w:sz w:val="20"/>
                <w:szCs w:val="20"/>
              </w:rPr>
            </w:pPr>
            <w:r w:rsidRPr="00870D5F">
              <w:rPr>
                <w:rFonts w:ascii="Times New Roman" w:eastAsia="Calibri" w:hAnsi="Times New Roman" w:cs="Times New Roman"/>
                <w:iCs/>
                <w:sz w:val="20"/>
                <w:szCs w:val="20"/>
                <w:lang w:eastAsia="en-US"/>
              </w:rPr>
              <w:t>10</w:t>
            </w:r>
          </w:p>
        </w:tc>
        <w:tc>
          <w:tcPr>
            <w:tcW w:w="4110" w:type="dxa"/>
          </w:tcPr>
          <w:p w14:paraId="637C8EB0"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anxious/nervous when there are internet connection problems (e.g., unstable connection, no connection, etc.) on my smartphone.</w:t>
            </w:r>
          </w:p>
        </w:tc>
        <w:tc>
          <w:tcPr>
            <w:tcW w:w="1551" w:type="dxa"/>
          </w:tcPr>
          <w:p w14:paraId="3C7AE85B" w14:textId="7B2AEA88"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.57</w:t>
            </w:r>
          </w:p>
        </w:tc>
        <w:tc>
          <w:tcPr>
            <w:tcW w:w="1475" w:type="dxa"/>
          </w:tcPr>
          <w:p w14:paraId="5230AC8C" w14:textId="610F60FD"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.52</w:t>
            </w:r>
          </w:p>
        </w:tc>
        <w:tc>
          <w:tcPr>
            <w:tcW w:w="1763" w:type="dxa"/>
          </w:tcPr>
          <w:p w14:paraId="30584742" w14:textId="33F0F1DE"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45B284FF" w14:textId="0A98E03A"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.79</w:t>
            </w:r>
          </w:p>
        </w:tc>
      </w:tr>
      <w:tr w:rsidR="00870D5F" w:rsidRPr="00870D5F" w14:paraId="54B86A2B" w14:textId="77777777" w:rsidTr="006648CD">
        <w:trPr>
          <w:trHeight w:val="1233"/>
        </w:trPr>
        <w:tc>
          <w:tcPr>
            <w:tcW w:w="1457" w:type="dxa"/>
          </w:tcPr>
          <w:p w14:paraId="0EEC2D8D"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Pr>
          <w:p w14:paraId="159C357E" w14:textId="4CBAE978"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13</w:t>
            </w:r>
          </w:p>
        </w:tc>
        <w:tc>
          <w:tcPr>
            <w:tcW w:w="909" w:type="dxa"/>
          </w:tcPr>
          <w:p w14:paraId="24BCF040" w14:textId="4038B364" w:rsidR="001B65AE" w:rsidRPr="00870D5F" w:rsidRDefault="001B65AE" w:rsidP="00D07756">
            <w:pPr>
              <w:rPr>
                <w:rFonts w:ascii="Times New Roman" w:hAnsi="Times New Roman" w:cs="Times New Roman"/>
                <w:sz w:val="20"/>
                <w:szCs w:val="20"/>
              </w:rPr>
            </w:pPr>
            <w:r w:rsidRPr="00870D5F">
              <w:rPr>
                <w:rFonts w:ascii="Times New Roman" w:eastAsia="Calibri" w:hAnsi="Times New Roman" w:cs="Times New Roman"/>
                <w:iCs/>
                <w:sz w:val="20"/>
                <w:szCs w:val="20"/>
                <w:lang w:eastAsia="en-US"/>
              </w:rPr>
              <w:t>22</w:t>
            </w:r>
          </w:p>
        </w:tc>
        <w:tc>
          <w:tcPr>
            <w:tcW w:w="4110" w:type="dxa"/>
          </w:tcPr>
          <w:p w14:paraId="7F599A0B"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angry when I do not have access to my smartphone (e.g., exams, out of battery, etc.).</w:t>
            </w:r>
          </w:p>
        </w:tc>
        <w:tc>
          <w:tcPr>
            <w:tcW w:w="1551" w:type="dxa"/>
          </w:tcPr>
          <w:p w14:paraId="2B778D2F" w14:textId="38745885"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.62</w:t>
            </w:r>
          </w:p>
        </w:tc>
        <w:tc>
          <w:tcPr>
            <w:tcW w:w="1475" w:type="dxa"/>
          </w:tcPr>
          <w:p w14:paraId="24702136" w14:textId="2608A793"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.63</w:t>
            </w:r>
          </w:p>
        </w:tc>
        <w:tc>
          <w:tcPr>
            <w:tcW w:w="1763" w:type="dxa"/>
          </w:tcPr>
          <w:p w14:paraId="7CB6E5FC" w14:textId="3D7BB228"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0FA1FECB" w14:textId="25DEBDA8"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.80</w:t>
            </w:r>
          </w:p>
        </w:tc>
      </w:tr>
      <w:tr w:rsidR="00870D5F" w:rsidRPr="00870D5F" w14:paraId="34BB56EA" w14:textId="77777777" w:rsidTr="006648CD">
        <w:trPr>
          <w:trHeight w:val="1653"/>
        </w:trPr>
        <w:tc>
          <w:tcPr>
            <w:tcW w:w="1457" w:type="dxa"/>
          </w:tcPr>
          <w:p w14:paraId="41CDC4D8"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Pr>
          <w:p w14:paraId="0E05686A" w14:textId="201E9EAF"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20</w:t>
            </w:r>
          </w:p>
        </w:tc>
        <w:tc>
          <w:tcPr>
            <w:tcW w:w="909" w:type="dxa"/>
          </w:tcPr>
          <w:p w14:paraId="00836B1A" w14:textId="5A46C916" w:rsidR="001B65AE" w:rsidRPr="00870D5F" w:rsidRDefault="001B65AE" w:rsidP="00D07756">
            <w:pPr>
              <w:rPr>
                <w:rFonts w:ascii="Times New Roman" w:hAnsi="Times New Roman" w:cs="Times New Roman"/>
                <w:sz w:val="20"/>
                <w:szCs w:val="20"/>
              </w:rPr>
            </w:pPr>
            <w:r w:rsidRPr="00870D5F">
              <w:rPr>
                <w:rFonts w:ascii="Times New Roman" w:eastAsia="Calibri" w:hAnsi="Times New Roman" w:cs="Times New Roman"/>
                <w:iCs/>
                <w:sz w:val="20"/>
                <w:szCs w:val="20"/>
                <w:lang w:eastAsia="en-US"/>
              </w:rPr>
              <w:t>42</w:t>
            </w:r>
          </w:p>
        </w:tc>
        <w:tc>
          <w:tcPr>
            <w:tcW w:w="4110" w:type="dxa"/>
          </w:tcPr>
          <w:p w14:paraId="4CB06796"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angry when there are internet connection problems (e.g., unstable connection, no connection, etc.) on my smartphone.</w:t>
            </w:r>
          </w:p>
        </w:tc>
        <w:tc>
          <w:tcPr>
            <w:tcW w:w="1551" w:type="dxa"/>
          </w:tcPr>
          <w:p w14:paraId="2682C69A" w14:textId="6274BC8F"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.56</w:t>
            </w:r>
          </w:p>
        </w:tc>
        <w:tc>
          <w:tcPr>
            <w:tcW w:w="1475" w:type="dxa"/>
          </w:tcPr>
          <w:p w14:paraId="0209D079" w14:textId="351167D4"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.53</w:t>
            </w:r>
          </w:p>
        </w:tc>
        <w:tc>
          <w:tcPr>
            <w:tcW w:w="1763" w:type="dxa"/>
          </w:tcPr>
          <w:p w14:paraId="4D8F7338" w14:textId="4D6E8092"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Pr>
          <w:p w14:paraId="13440D35" w14:textId="6D1E8C6D"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.80</w:t>
            </w:r>
          </w:p>
        </w:tc>
      </w:tr>
      <w:tr w:rsidR="00870D5F" w:rsidRPr="00870D5F" w14:paraId="2CD5745F" w14:textId="77777777" w:rsidTr="006648CD">
        <w:trPr>
          <w:trHeight w:val="1233"/>
        </w:trPr>
        <w:tc>
          <w:tcPr>
            <w:tcW w:w="1457" w:type="dxa"/>
            <w:tcBorders>
              <w:bottom w:val="nil"/>
            </w:tcBorders>
          </w:tcPr>
          <w:p w14:paraId="12020C61"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Borders>
              <w:bottom w:val="nil"/>
            </w:tcBorders>
          </w:tcPr>
          <w:p w14:paraId="73A18FA5" w14:textId="75F99568"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22</w:t>
            </w:r>
          </w:p>
        </w:tc>
        <w:tc>
          <w:tcPr>
            <w:tcW w:w="909" w:type="dxa"/>
            <w:tcBorders>
              <w:bottom w:val="nil"/>
            </w:tcBorders>
          </w:tcPr>
          <w:p w14:paraId="1810A5CE" w14:textId="689D45F4" w:rsidR="001B65AE" w:rsidRPr="00870D5F" w:rsidRDefault="001B65AE" w:rsidP="00D07756">
            <w:pPr>
              <w:rPr>
                <w:rFonts w:ascii="Times New Roman" w:hAnsi="Times New Roman" w:cs="Times New Roman"/>
                <w:sz w:val="20"/>
                <w:szCs w:val="20"/>
              </w:rPr>
            </w:pPr>
            <w:r w:rsidRPr="00870D5F">
              <w:rPr>
                <w:rFonts w:ascii="Times New Roman" w:eastAsia="Calibri" w:hAnsi="Times New Roman" w:cs="Times New Roman"/>
                <w:iCs/>
                <w:sz w:val="20"/>
                <w:szCs w:val="20"/>
                <w:lang w:eastAsia="en-US"/>
              </w:rPr>
              <w:t>46</w:t>
            </w:r>
          </w:p>
        </w:tc>
        <w:tc>
          <w:tcPr>
            <w:tcW w:w="4110" w:type="dxa"/>
            <w:tcBorders>
              <w:bottom w:val="nil"/>
            </w:tcBorders>
          </w:tcPr>
          <w:p w14:paraId="51B582DD"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anxious/nervous when I do not have access to my smartphone (e.g., exams, out of battery, etc.).</w:t>
            </w:r>
          </w:p>
        </w:tc>
        <w:tc>
          <w:tcPr>
            <w:tcW w:w="1551" w:type="dxa"/>
            <w:tcBorders>
              <w:bottom w:val="nil"/>
            </w:tcBorders>
          </w:tcPr>
          <w:p w14:paraId="3B6A2683" w14:textId="33729669"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.72</w:t>
            </w:r>
          </w:p>
        </w:tc>
        <w:tc>
          <w:tcPr>
            <w:tcW w:w="1475" w:type="dxa"/>
            <w:tcBorders>
              <w:bottom w:val="nil"/>
            </w:tcBorders>
          </w:tcPr>
          <w:p w14:paraId="72543B57" w14:textId="77C8F70B"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.71</w:t>
            </w:r>
          </w:p>
        </w:tc>
        <w:tc>
          <w:tcPr>
            <w:tcW w:w="1763" w:type="dxa"/>
            <w:tcBorders>
              <w:bottom w:val="nil"/>
            </w:tcBorders>
          </w:tcPr>
          <w:p w14:paraId="24756AF3" w14:textId="23474B4A"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.89</w:t>
            </w:r>
          </w:p>
        </w:tc>
        <w:tc>
          <w:tcPr>
            <w:tcW w:w="1706" w:type="dxa"/>
            <w:tcBorders>
              <w:bottom w:val="nil"/>
            </w:tcBorders>
          </w:tcPr>
          <w:p w14:paraId="4794A6F2" w14:textId="47FE2CDB"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.75</w:t>
            </w:r>
          </w:p>
        </w:tc>
      </w:tr>
      <w:tr w:rsidR="00870D5F" w:rsidRPr="00870D5F" w14:paraId="51166496" w14:textId="77777777" w:rsidTr="006648CD">
        <w:trPr>
          <w:trHeight w:val="407"/>
        </w:trPr>
        <w:tc>
          <w:tcPr>
            <w:tcW w:w="1457" w:type="dxa"/>
            <w:tcBorders>
              <w:top w:val="nil"/>
            </w:tcBorders>
          </w:tcPr>
          <w:p w14:paraId="13DE2DEA" w14:textId="7777777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t>Tolerance</w:t>
            </w:r>
          </w:p>
        </w:tc>
        <w:tc>
          <w:tcPr>
            <w:tcW w:w="809" w:type="dxa"/>
            <w:tcBorders>
              <w:top w:val="nil"/>
            </w:tcBorders>
          </w:tcPr>
          <w:p w14:paraId="4D9435D6" w14:textId="77777777" w:rsidR="001B65AE" w:rsidRPr="00870D5F" w:rsidRDefault="001B65AE" w:rsidP="00D07756">
            <w:pPr>
              <w:rPr>
                <w:rFonts w:ascii="Times New Roman" w:eastAsia="Calibri" w:hAnsi="Times New Roman" w:cs="Times New Roman"/>
                <w:iCs/>
                <w:sz w:val="20"/>
                <w:szCs w:val="20"/>
                <w:lang w:eastAsia="en-US"/>
              </w:rPr>
            </w:pPr>
          </w:p>
        </w:tc>
        <w:tc>
          <w:tcPr>
            <w:tcW w:w="909" w:type="dxa"/>
            <w:tcBorders>
              <w:top w:val="nil"/>
            </w:tcBorders>
          </w:tcPr>
          <w:p w14:paraId="49E225B0" w14:textId="77777777" w:rsidR="001B65AE" w:rsidRPr="00870D5F" w:rsidRDefault="001B65AE" w:rsidP="00D07756">
            <w:pPr>
              <w:rPr>
                <w:rFonts w:ascii="Times New Roman" w:hAnsi="Times New Roman" w:cs="Times New Roman"/>
                <w:sz w:val="20"/>
                <w:szCs w:val="20"/>
              </w:rPr>
            </w:pPr>
          </w:p>
        </w:tc>
        <w:tc>
          <w:tcPr>
            <w:tcW w:w="4110" w:type="dxa"/>
            <w:tcBorders>
              <w:top w:val="nil"/>
            </w:tcBorders>
          </w:tcPr>
          <w:p w14:paraId="03CCADB4" w14:textId="77777777" w:rsidR="001B65AE" w:rsidRPr="00870D5F" w:rsidRDefault="001B65AE" w:rsidP="00D07756">
            <w:pPr>
              <w:rPr>
                <w:rFonts w:ascii="Times New Roman" w:eastAsia="Calibri" w:hAnsi="Times New Roman" w:cs="Times New Roman"/>
                <w:iCs/>
                <w:sz w:val="20"/>
                <w:szCs w:val="20"/>
                <w:lang w:eastAsia="en-US"/>
              </w:rPr>
            </w:pPr>
          </w:p>
        </w:tc>
        <w:tc>
          <w:tcPr>
            <w:tcW w:w="1551" w:type="dxa"/>
            <w:tcBorders>
              <w:top w:val="nil"/>
            </w:tcBorders>
          </w:tcPr>
          <w:p w14:paraId="5E3080EB" w14:textId="77777777" w:rsidR="001B65AE" w:rsidRPr="00870D5F" w:rsidRDefault="001B65AE" w:rsidP="00D07756">
            <w:pPr>
              <w:rPr>
                <w:rFonts w:ascii="Times New Roman" w:eastAsia="Calibri" w:hAnsi="Times New Roman" w:cs="Times New Roman"/>
                <w:iCs/>
                <w:sz w:val="20"/>
                <w:szCs w:val="20"/>
                <w:lang w:eastAsia="en-US"/>
              </w:rPr>
            </w:pPr>
          </w:p>
        </w:tc>
        <w:tc>
          <w:tcPr>
            <w:tcW w:w="1475" w:type="dxa"/>
            <w:tcBorders>
              <w:top w:val="nil"/>
            </w:tcBorders>
          </w:tcPr>
          <w:p w14:paraId="05CEAFDC" w14:textId="77777777" w:rsidR="001B65AE" w:rsidRPr="00870D5F" w:rsidRDefault="001B65AE" w:rsidP="00D07756">
            <w:pPr>
              <w:rPr>
                <w:rFonts w:ascii="Times New Roman" w:eastAsia="Calibri" w:hAnsi="Times New Roman" w:cs="Times New Roman"/>
                <w:iCs/>
                <w:sz w:val="20"/>
                <w:szCs w:val="20"/>
                <w:lang w:eastAsia="en-US"/>
              </w:rPr>
            </w:pPr>
          </w:p>
        </w:tc>
        <w:tc>
          <w:tcPr>
            <w:tcW w:w="1763" w:type="dxa"/>
            <w:tcBorders>
              <w:top w:val="nil"/>
            </w:tcBorders>
          </w:tcPr>
          <w:p w14:paraId="653D4165" w14:textId="77777777" w:rsidR="001B65AE" w:rsidRPr="00870D5F" w:rsidRDefault="001B65AE" w:rsidP="00D07756">
            <w:pPr>
              <w:rPr>
                <w:rFonts w:ascii="Times New Roman" w:eastAsia="Calibri" w:hAnsi="Times New Roman" w:cs="Times New Roman"/>
                <w:iCs/>
                <w:sz w:val="20"/>
                <w:szCs w:val="20"/>
                <w:lang w:eastAsia="en-US"/>
              </w:rPr>
            </w:pPr>
          </w:p>
        </w:tc>
        <w:tc>
          <w:tcPr>
            <w:tcW w:w="1706" w:type="dxa"/>
            <w:tcBorders>
              <w:top w:val="nil"/>
            </w:tcBorders>
          </w:tcPr>
          <w:p w14:paraId="7A029B8D" w14:textId="77777777" w:rsidR="001B65AE" w:rsidRPr="00870D5F" w:rsidRDefault="001B65AE" w:rsidP="00D07756">
            <w:pPr>
              <w:rPr>
                <w:rFonts w:ascii="Times New Roman" w:eastAsia="Calibri" w:hAnsi="Times New Roman" w:cs="Times New Roman"/>
                <w:iCs/>
                <w:sz w:val="20"/>
                <w:szCs w:val="20"/>
                <w:lang w:eastAsia="en-US"/>
              </w:rPr>
            </w:pPr>
          </w:p>
        </w:tc>
      </w:tr>
      <w:tr w:rsidR="00870D5F" w:rsidRPr="00870D5F" w14:paraId="7AF7A494" w14:textId="77777777" w:rsidTr="006648CD">
        <w:trPr>
          <w:trHeight w:val="826"/>
        </w:trPr>
        <w:tc>
          <w:tcPr>
            <w:tcW w:w="1457" w:type="dxa"/>
            <w:tcBorders>
              <w:top w:val="nil"/>
            </w:tcBorders>
          </w:tcPr>
          <w:p w14:paraId="631DABC7"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Borders>
              <w:top w:val="nil"/>
            </w:tcBorders>
          </w:tcPr>
          <w:p w14:paraId="0453D09B" w14:textId="02E5AC7F"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w:t>
            </w:r>
          </w:p>
        </w:tc>
        <w:tc>
          <w:tcPr>
            <w:tcW w:w="909" w:type="dxa"/>
            <w:tcBorders>
              <w:top w:val="nil"/>
            </w:tcBorders>
          </w:tcPr>
          <w:p w14:paraId="1E767F96" w14:textId="7491903B" w:rsidR="001B65AE" w:rsidRPr="00870D5F" w:rsidRDefault="001B65AE" w:rsidP="00D07756">
            <w:pPr>
              <w:rPr>
                <w:rFonts w:ascii="Times New Roman" w:hAnsi="Times New Roman" w:cs="Times New Roman"/>
                <w:sz w:val="20"/>
                <w:szCs w:val="20"/>
              </w:rPr>
            </w:pPr>
            <w:r w:rsidRPr="00870D5F">
              <w:rPr>
                <w:rFonts w:ascii="Times New Roman" w:eastAsia="Calibri" w:hAnsi="Times New Roman" w:cs="Times New Roman"/>
                <w:iCs/>
                <w:sz w:val="20"/>
                <w:szCs w:val="20"/>
                <w:lang w:eastAsia="en-US"/>
              </w:rPr>
              <w:t>3</w:t>
            </w:r>
          </w:p>
        </w:tc>
        <w:tc>
          <w:tcPr>
            <w:tcW w:w="4110" w:type="dxa"/>
            <w:tcBorders>
              <w:top w:val="nil"/>
            </w:tcBorders>
          </w:tcPr>
          <w:p w14:paraId="43095696"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empty even when I spend a lot of time on my smartphone.</w:t>
            </w:r>
          </w:p>
        </w:tc>
        <w:tc>
          <w:tcPr>
            <w:tcW w:w="1551" w:type="dxa"/>
            <w:tcBorders>
              <w:top w:val="nil"/>
            </w:tcBorders>
          </w:tcPr>
          <w:p w14:paraId="584BA211" w14:textId="4E01198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.43</w:t>
            </w:r>
          </w:p>
        </w:tc>
        <w:tc>
          <w:tcPr>
            <w:tcW w:w="1475" w:type="dxa"/>
            <w:tcBorders>
              <w:top w:val="nil"/>
            </w:tcBorders>
          </w:tcPr>
          <w:p w14:paraId="68953D64" w14:textId="73BA68B0"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.36</w:t>
            </w:r>
          </w:p>
        </w:tc>
        <w:tc>
          <w:tcPr>
            <w:tcW w:w="1763" w:type="dxa"/>
            <w:tcBorders>
              <w:top w:val="nil"/>
            </w:tcBorders>
          </w:tcPr>
          <w:p w14:paraId="40610FA7" w14:textId="01201F18"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Borders>
              <w:top w:val="nil"/>
            </w:tcBorders>
          </w:tcPr>
          <w:p w14:paraId="66A249D7" w14:textId="7D0B9FC0"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.55</w:t>
            </w:r>
          </w:p>
        </w:tc>
      </w:tr>
      <w:tr w:rsidR="00870D5F" w:rsidRPr="00870D5F" w14:paraId="5D989D40" w14:textId="77777777" w:rsidTr="006648CD">
        <w:trPr>
          <w:trHeight w:val="826"/>
        </w:trPr>
        <w:tc>
          <w:tcPr>
            <w:tcW w:w="1457" w:type="dxa"/>
            <w:tcBorders>
              <w:top w:val="nil"/>
            </w:tcBorders>
          </w:tcPr>
          <w:p w14:paraId="0971BC0D"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Borders>
              <w:top w:val="nil"/>
            </w:tcBorders>
          </w:tcPr>
          <w:p w14:paraId="6B4802FB" w14:textId="40174566" w:rsidR="001B65AE" w:rsidRPr="00870D5F" w:rsidRDefault="0088171F"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7</w:t>
            </w:r>
          </w:p>
        </w:tc>
        <w:tc>
          <w:tcPr>
            <w:tcW w:w="909" w:type="dxa"/>
            <w:tcBorders>
              <w:top w:val="nil"/>
            </w:tcBorders>
          </w:tcPr>
          <w:p w14:paraId="44A7433B" w14:textId="0F572B89" w:rsidR="001B65AE" w:rsidRPr="00870D5F" w:rsidRDefault="001B65AE" w:rsidP="00D07756">
            <w:pPr>
              <w:rPr>
                <w:rFonts w:ascii="Times New Roman" w:hAnsi="Times New Roman" w:cs="Times New Roman"/>
                <w:b/>
                <w:bCs/>
                <w:sz w:val="20"/>
                <w:szCs w:val="20"/>
              </w:rPr>
            </w:pPr>
            <w:r w:rsidRPr="00870D5F">
              <w:rPr>
                <w:rFonts w:ascii="Times New Roman" w:eastAsia="Calibri" w:hAnsi="Times New Roman" w:cs="Times New Roman"/>
                <w:b/>
                <w:bCs/>
                <w:iCs/>
                <w:sz w:val="20"/>
                <w:szCs w:val="20"/>
                <w:lang w:eastAsia="en-US"/>
              </w:rPr>
              <w:t>14</w:t>
            </w:r>
          </w:p>
        </w:tc>
        <w:tc>
          <w:tcPr>
            <w:tcW w:w="4110" w:type="dxa"/>
            <w:tcBorders>
              <w:top w:val="nil"/>
            </w:tcBorders>
          </w:tcPr>
          <w:p w14:paraId="5FCB0593" w14:textId="7777777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I need to spend more and more time on my smartphone to satisfy myself.</w:t>
            </w:r>
          </w:p>
        </w:tc>
        <w:tc>
          <w:tcPr>
            <w:tcW w:w="1551" w:type="dxa"/>
            <w:tcBorders>
              <w:top w:val="nil"/>
            </w:tcBorders>
          </w:tcPr>
          <w:p w14:paraId="0AA1BBC3" w14:textId="1B3D32A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.66</w:t>
            </w:r>
          </w:p>
        </w:tc>
        <w:tc>
          <w:tcPr>
            <w:tcW w:w="1475" w:type="dxa"/>
            <w:tcBorders>
              <w:top w:val="nil"/>
            </w:tcBorders>
          </w:tcPr>
          <w:p w14:paraId="79ACD5C5" w14:textId="514F265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.64</w:t>
            </w:r>
          </w:p>
        </w:tc>
        <w:tc>
          <w:tcPr>
            <w:tcW w:w="1763" w:type="dxa"/>
            <w:tcBorders>
              <w:top w:val="nil"/>
            </w:tcBorders>
          </w:tcPr>
          <w:p w14:paraId="7691CDAA" w14:textId="48557A97"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.90</w:t>
            </w:r>
          </w:p>
        </w:tc>
        <w:tc>
          <w:tcPr>
            <w:tcW w:w="1706" w:type="dxa"/>
            <w:tcBorders>
              <w:top w:val="nil"/>
            </w:tcBorders>
          </w:tcPr>
          <w:p w14:paraId="528BF090" w14:textId="41FC92EB" w:rsidR="001B65AE" w:rsidRPr="00870D5F" w:rsidRDefault="001B65AE" w:rsidP="00D07756">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.66</w:t>
            </w:r>
          </w:p>
        </w:tc>
      </w:tr>
      <w:tr w:rsidR="00870D5F" w:rsidRPr="00870D5F" w14:paraId="6FCAF761" w14:textId="77777777" w:rsidTr="006648CD">
        <w:trPr>
          <w:trHeight w:val="826"/>
        </w:trPr>
        <w:tc>
          <w:tcPr>
            <w:tcW w:w="1457" w:type="dxa"/>
            <w:tcBorders>
              <w:top w:val="nil"/>
              <w:bottom w:val="single" w:sz="8" w:space="0" w:color="auto"/>
            </w:tcBorders>
          </w:tcPr>
          <w:p w14:paraId="42D59164" w14:textId="77777777" w:rsidR="001B65AE" w:rsidRPr="00870D5F" w:rsidRDefault="001B65AE" w:rsidP="00D07756">
            <w:pPr>
              <w:rPr>
                <w:rFonts w:ascii="Times New Roman" w:eastAsia="Calibri" w:hAnsi="Times New Roman" w:cs="Times New Roman"/>
                <w:iCs/>
                <w:sz w:val="20"/>
                <w:szCs w:val="20"/>
                <w:lang w:eastAsia="en-US"/>
              </w:rPr>
            </w:pPr>
          </w:p>
        </w:tc>
        <w:tc>
          <w:tcPr>
            <w:tcW w:w="809" w:type="dxa"/>
            <w:tcBorders>
              <w:top w:val="nil"/>
              <w:bottom w:val="single" w:sz="8" w:space="0" w:color="auto"/>
            </w:tcBorders>
          </w:tcPr>
          <w:p w14:paraId="16378DCF" w14:textId="1DDD5308" w:rsidR="001B65AE" w:rsidRPr="00870D5F" w:rsidRDefault="0088171F"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15</w:t>
            </w:r>
          </w:p>
        </w:tc>
        <w:tc>
          <w:tcPr>
            <w:tcW w:w="909" w:type="dxa"/>
            <w:tcBorders>
              <w:top w:val="nil"/>
              <w:bottom w:val="single" w:sz="8" w:space="0" w:color="auto"/>
            </w:tcBorders>
          </w:tcPr>
          <w:p w14:paraId="6C4807ED" w14:textId="1E2DE33D" w:rsidR="001B65AE" w:rsidRPr="00870D5F" w:rsidRDefault="001B65AE" w:rsidP="00D07756">
            <w:pPr>
              <w:rPr>
                <w:rFonts w:ascii="Times New Roman" w:hAnsi="Times New Roman" w:cs="Times New Roman"/>
                <w:sz w:val="20"/>
                <w:szCs w:val="20"/>
              </w:rPr>
            </w:pPr>
            <w:r w:rsidRPr="00870D5F">
              <w:rPr>
                <w:rFonts w:ascii="Times New Roman" w:eastAsia="Calibri" w:hAnsi="Times New Roman" w:cs="Times New Roman"/>
                <w:iCs/>
                <w:sz w:val="20"/>
                <w:szCs w:val="20"/>
                <w:lang w:eastAsia="en-US"/>
              </w:rPr>
              <w:t>27</w:t>
            </w:r>
          </w:p>
        </w:tc>
        <w:tc>
          <w:tcPr>
            <w:tcW w:w="4110" w:type="dxa"/>
            <w:tcBorders>
              <w:top w:val="nil"/>
              <w:bottom w:val="single" w:sz="8" w:space="0" w:color="auto"/>
            </w:tcBorders>
          </w:tcPr>
          <w:p w14:paraId="2265051D" w14:textId="77777777"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unsatisfied even when I spend a lot of time on my smartphone.</w:t>
            </w:r>
          </w:p>
        </w:tc>
        <w:tc>
          <w:tcPr>
            <w:tcW w:w="1551" w:type="dxa"/>
            <w:tcBorders>
              <w:top w:val="nil"/>
              <w:bottom w:val="single" w:sz="8" w:space="0" w:color="auto"/>
            </w:tcBorders>
          </w:tcPr>
          <w:p w14:paraId="1881E04F" w14:textId="15CCE5A5"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.52</w:t>
            </w:r>
          </w:p>
        </w:tc>
        <w:tc>
          <w:tcPr>
            <w:tcW w:w="1475" w:type="dxa"/>
            <w:tcBorders>
              <w:top w:val="nil"/>
              <w:bottom w:val="single" w:sz="8" w:space="0" w:color="auto"/>
            </w:tcBorders>
          </w:tcPr>
          <w:p w14:paraId="49870812" w14:textId="647EC1ED"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.47</w:t>
            </w:r>
          </w:p>
        </w:tc>
        <w:tc>
          <w:tcPr>
            <w:tcW w:w="1763" w:type="dxa"/>
            <w:tcBorders>
              <w:top w:val="nil"/>
              <w:bottom w:val="single" w:sz="8" w:space="0" w:color="auto"/>
            </w:tcBorders>
          </w:tcPr>
          <w:p w14:paraId="5C4D7E6B" w14:textId="124CC668"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.90</w:t>
            </w:r>
          </w:p>
        </w:tc>
        <w:tc>
          <w:tcPr>
            <w:tcW w:w="1706" w:type="dxa"/>
            <w:tcBorders>
              <w:top w:val="nil"/>
              <w:bottom w:val="single" w:sz="8" w:space="0" w:color="auto"/>
            </w:tcBorders>
          </w:tcPr>
          <w:p w14:paraId="23F7AD95" w14:textId="119D191E" w:rsidR="001B65AE" w:rsidRPr="00870D5F" w:rsidRDefault="001B65AE" w:rsidP="00D07756">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.56</w:t>
            </w:r>
          </w:p>
        </w:tc>
      </w:tr>
    </w:tbl>
    <w:bookmarkEnd w:id="34"/>
    <w:p w14:paraId="588144AA" w14:textId="4F4ED014" w:rsidR="00F0563C" w:rsidRPr="00870D5F" w:rsidRDefault="00F0563C" w:rsidP="00754B50">
      <w:pPr>
        <w:spacing w:line="480" w:lineRule="auto"/>
        <w:rPr>
          <w:rFonts w:ascii="Times New Roman" w:eastAsia="Calibri" w:hAnsi="Times New Roman" w:cs="Times New Roman"/>
          <w:iCs/>
          <w:sz w:val="20"/>
          <w:szCs w:val="20"/>
          <w:lang w:eastAsia="en-US"/>
        </w:rPr>
      </w:pPr>
      <w:r w:rsidRPr="00870D5F">
        <w:rPr>
          <w:rFonts w:ascii="Times New Roman" w:hAnsi="Times New Roman" w:cs="Times New Roman"/>
          <w:i/>
          <w:iCs/>
          <w:sz w:val="20"/>
          <w:szCs w:val="20"/>
        </w:rPr>
        <w:t>Note</w:t>
      </w:r>
      <w:r w:rsidRPr="00870D5F">
        <w:rPr>
          <w:rFonts w:ascii="Times New Roman" w:hAnsi="Times New Roman" w:cs="Times New Roman"/>
          <w:sz w:val="20"/>
          <w:szCs w:val="20"/>
        </w:rPr>
        <w:t xml:space="preserve">. </w:t>
      </w:r>
      <w:r w:rsidR="0088171F" w:rsidRPr="00870D5F">
        <w:rPr>
          <w:rFonts w:ascii="Times New Roman" w:hAnsi="Times New Roman" w:cs="Times New Roman"/>
          <w:sz w:val="20"/>
          <w:szCs w:val="20"/>
        </w:rPr>
        <w:t xml:space="preserve">SUPIQ=The Smartphone Use Problems Identification Questionnaire. </w:t>
      </w:r>
      <w:r w:rsidRPr="00870D5F">
        <w:rPr>
          <w:rFonts w:ascii="Times New Roman" w:hAnsi="Times New Roman" w:cs="Times New Roman"/>
          <w:sz w:val="20"/>
          <w:szCs w:val="20"/>
        </w:rPr>
        <w:t>This version contains 27 items, 7 factors after 3 items have been restored. The Cronbach’s α values of the whole scale and the factors are as follows: the whole scale=.89, Craving=.73, Coping=.68, Habitual Use=.85, Social Conflicts=.85, Risky Use=.76, Withdrawal=.83, Tolerance=</w:t>
      </w:r>
      <w:r w:rsidR="004E35BC" w:rsidRPr="00870D5F">
        <w:rPr>
          <w:rFonts w:ascii="Times New Roman" w:hAnsi="Times New Roman" w:cs="Times New Roman"/>
          <w:sz w:val="20"/>
          <w:szCs w:val="20"/>
        </w:rPr>
        <w:t>.</w:t>
      </w:r>
      <w:r w:rsidRPr="00870D5F">
        <w:rPr>
          <w:rFonts w:ascii="Times New Roman" w:hAnsi="Times New Roman" w:cs="Times New Roman"/>
          <w:sz w:val="20"/>
          <w:szCs w:val="20"/>
        </w:rPr>
        <w:t>69. Item-Total Correlation= correlation between the item and the total score from the scale, Corrected Item-Total Correlation= item-total correlation corrected for item overlap and scale reliability.</w:t>
      </w:r>
    </w:p>
    <w:p w14:paraId="4DC3BC8E" w14:textId="77777777" w:rsidR="003C0F8A" w:rsidRDefault="003C0F8A" w:rsidP="003C0F8A">
      <w:pPr>
        <w:spacing w:line="240" w:lineRule="auto"/>
        <w:rPr>
          <w:rFonts w:ascii="Times New Roman" w:eastAsiaTheme="minorHAnsi" w:hAnsi="Times New Roman" w:cs="Times New Roman"/>
          <w:b/>
          <w:bCs/>
          <w:iCs/>
          <w:sz w:val="20"/>
          <w:szCs w:val="20"/>
          <w:lang w:eastAsia="en-US"/>
        </w:rPr>
      </w:pPr>
    </w:p>
    <w:p w14:paraId="5D45505C" w14:textId="77777777" w:rsidR="003C0F8A" w:rsidRDefault="003C0F8A" w:rsidP="003C0F8A">
      <w:pPr>
        <w:spacing w:line="240" w:lineRule="auto"/>
        <w:rPr>
          <w:rFonts w:ascii="Times New Roman" w:eastAsiaTheme="minorHAnsi" w:hAnsi="Times New Roman" w:cs="Times New Roman"/>
          <w:b/>
          <w:bCs/>
          <w:iCs/>
          <w:sz w:val="20"/>
          <w:szCs w:val="20"/>
          <w:lang w:eastAsia="en-US"/>
        </w:rPr>
      </w:pPr>
    </w:p>
    <w:p w14:paraId="03E70FAC" w14:textId="77777777" w:rsidR="003C0F8A" w:rsidRDefault="003C0F8A" w:rsidP="003C0F8A">
      <w:pPr>
        <w:spacing w:line="240" w:lineRule="auto"/>
        <w:rPr>
          <w:rFonts w:ascii="Times New Roman" w:eastAsiaTheme="minorHAnsi" w:hAnsi="Times New Roman" w:cs="Times New Roman"/>
          <w:b/>
          <w:bCs/>
          <w:iCs/>
          <w:sz w:val="20"/>
          <w:szCs w:val="20"/>
          <w:lang w:eastAsia="en-US"/>
        </w:rPr>
      </w:pPr>
    </w:p>
    <w:p w14:paraId="07967469" w14:textId="77777777" w:rsidR="003C0F8A" w:rsidRDefault="003C0F8A" w:rsidP="003C0F8A">
      <w:pPr>
        <w:spacing w:line="240" w:lineRule="auto"/>
        <w:rPr>
          <w:rFonts w:ascii="Times New Roman" w:eastAsiaTheme="minorHAnsi" w:hAnsi="Times New Roman" w:cs="Times New Roman"/>
          <w:b/>
          <w:bCs/>
          <w:iCs/>
          <w:sz w:val="20"/>
          <w:szCs w:val="20"/>
          <w:lang w:eastAsia="en-US"/>
        </w:rPr>
      </w:pPr>
    </w:p>
    <w:p w14:paraId="42CEDFE4" w14:textId="77777777" w:rsidR="003C0F8A" w:rsidRDefault="003C0F8A" w:rsidP="003C0F8A">
      <w:pPr>
        <w:spacing w:line="240" w:lineRule="auto"/>
        <w:rPr>
          <w:rFonts w:ascii="Times New Roman" w:eastAsiaTheme="minorHAnsi" w:hAnsi="Times New Roman" w:cs="Times New Roman"/>
          <w:b/>
          <w:bCs/>
          <w:iCs/>
          <w:sz w:val="20"/>
          <w:szCs w:val="20"/>
          <w:lang w:eastAsia="en-US"/>
        </w:rPr>
      </w:pPr>
    </w:p>
    <w:p w14:paraId="0367B961" w14:textId="77777777" w:rsidR="003C0F8A" w:rsidRDefault="003C0F8A" w:rsidP="003C0F8A">
      <w:pPr>
        <w:spacing w:line="240" w:lineRule="auto"/>
        <w:rPr>
          <w:rFonts w:ascii="Times New Roman" w:eastAsiaTheme="minorHAnsi" w:hAnsi="Times New Roman" w:cs="Times New Roman"/>
          <w:b/>
          <w:bCs/>
          <w:iCs/>
          <w:sz w:val="20"/>
          <w:szCs w:val="20"/>
          <w:lang w:eastAsia="en-US"/>
        </w:rPr>
      </w:pPr>
    </w:p>
    <w:p w14:paraId="446ABD21" w14:textId="77777777" w:rsidR="003C0F8A" w:rsidRDefault="003C0F8A" w:rsidP="003C0F8A">
      <w:pPr>
        <w:spacing w:line="240" w:lineRule="auto"/>
        <w:rPr>
          <w:rFonts w:ascii="Times New Roman" w:eastAsiaTheme="minorHAnsi" w:hAnsi="Times New Roman" w:cs="Times New Roman"/>
          <w:b/>
          <w:bCs/>
          <w:iCs/>
          <w:sz w:val="20"/>
          <w:szCs w:val="20"/>
          <w:lang w:eastAsia="en-US"/>
        </w:rPr>
      </w:pPr>
    </w:p>
    <w:p w14:paraId="1CA6DFFE" w14:textId="77777777" w:rsidR="003C0F8A" w:rsidRDefault="003C0F8A" w:rsidP="003C0F8A">
      <w:pPr>
        <w:spacing w:line="240" w:lineRule="auto"/>
        <w:rPr>
          <w:rFonts w:ascii="Times New Roman" w:eastAsiaTheme="minorHAnsi" w:hAnsi="Times New Roman" w:cs="Times New Roman"/>
          <w:b/>
          <w:bCs/>
          <w:iCs/>
          <w:sz w:val="20"/>
          <w:szCs w:val="20"/>
          <w:lang w:eastAsia="en-US"/>
        </w:rPr>
      </w:pPr>
    </w:p>
    <w:p w14:paraId="1A764B6E" w14:textId="77777777" w:rsidR="003C0F8A" w:rsidRDefault="003C0F8A" w:rsidP="003C0F8A">
      <w:pPr>
        <w:spacing w:line="240" w:lineRule="auto"/>
        <w:rPr>
          <w:rFonts w:ascii="Times New Roman" w:eastAsiaTheme="minorHAnsi" w:hAnsi="Times New Roman" w:cs="Times New Roman"/>
          <w:b/>
          <w:bCs/>
          <w:iCs/>
          <w:sz w:val="20"/>
          <w:szCs w:val="20"/>
          <w:lang w:eastAsia="en-US"/>
        </w:rPr>
      </w:pPr>
    </w:p>
    <w:p w14:paraId="5D39161B" w14:textId="77777777" w:rsidR="003C0F8A" w:rsidRDefault="003C0F8A" w:rsidP="003C0F8A">
      <w:pPr>
        <w:spacing w:line="240" w:lineRule="auto"/>
        <w:rPr>
          <w:rFonts w:ascii="Times New Roman" w:eastAsiaTheme="minorHAnsi" w:hAnsi="Times New Roman" w:cs="Times New Roman"/>
          <w:b/>
          <w:bCs/>
          <w:iCs/>
          <w:sz w:val="20"/>
          <w:szCs w:val="20"/>
          <w:lang w:eastAsia="en-US"/>
        </w:rPr>
      </w:pPr>
    </w:p>
    <w:p w14:paraId="34627CF3" w14:textId="77777777" w:rsidR="003C0F8A" w:rsidRDefault="003C0F8A" w:rsidP="003C0F8A">
      <w:pPr>
        <w:spacing w:line="240" w:lineRule="auto"/>
        <w:rPr>
          <w:rFonts w:ascii="Times New Roman" w:eastAsiaTheme="minorHAnsi" w:hAnsi="Times New Roman" w:cs="Times New Roman"/>
          <w:b/>
          <w:bCs/>
          <w:iCs/>
          <w:sz w:val="20"/>
          <w:szCs w:val="20"/>
          <w:lang w:eastAsia="en-US"/>
        </w:rPr>
      </w:pPr>
    </w:p>
    <w:p w14:paraId="26EE6092" w14:textId="77777777" w:rsidR="003C0F8A" w:rsidRDefault="003C0F8A" w:rsidP="003C0F8A">
      <w:pPr>
        <w:spacing w:line="240" w:lineRule="auto"/>
        <w:rPr>
          <w:rFonts w:ascii="Times New Roman" w:eastAsiaTheme="minorHAnsi" w:hAnsi="Times New Roman" w:cs="Times New Roman"/>
          <w:b/>
          <w:bCs/>
          <w:iCs/>
          <w:sz w:val="20"/>
          <w:szCs w:val="20"/>
          <w:lang w:eastAsia="en-US"/>
        </w:rPr>
      </w:pPr>
    </w:p>
    <w:p w14:paraId="14AFB59F" w14:textId="4C603C30" w:rsidR="003C0F8A" w:rsidRPr="00EB79D0" w:rsidRDefault="003C0F8A" w:rsidP="003C0F8A">
      <w:pPr>
        <w:spacing w:line="240" w:lineRule="auto"/>
        <w:rPr>
          <w:rFonts w:ascii="Times New Roman" w:eastAsiaTheme="minorHAnsi" w:hAnsi="Times New Roman" w:cs="Times New Roman"/>
          <w:i/>
          <w:sz w:val="20"/>
          <w:szCs w:val="20"/>
          <w:lang w:eastAsia="en-US"/>
        </w:rPr>
      </w:pPr>
      <w:r w:rsidRPr="00EB79D0">
        <w:rPr>
          <w:rFonts w:ascii="Times New Roman" w:eastAsiaTheme="minorHAnsi" w:hAnsi="Times New Roman" w:cs="Times New Roman"/>
          <w:b/>
          <w:bCs/>
          <w:iCs/>
          <w:sz w:val="20"/>
          <w:szCs w:val="20"/>
          <w:lang w:eastAsia="en-US"/>
        </w:rPr>
        <w:lastRenderedPageBreak/>
        <w:t>Figure S8.</w:t>
      </w:r>
      <w:r w:rsidRPr="00EB79D0">
        <w:rPr>
          <w:rFonts w:ascii="Times New Roman" w:eastAsiaTheme="minorHAnsi" w:hAnsi="Times New Roman" w:cs="Times New Roman"/>
          <w:i/>
          <w:sz w:val="20"/>
          <w:szCs w:val="20"/>
          <w:lang w:eastAsia="en-US"/>
        </w:rPr>
        <w:t xml:space="preserve"> The Parallel Analysis Results and Scree Plot with the university community sample (N=292)  </w:t>
      </w:r>
    </w:p>
    <w:p w14:paraId="33D75700" w14:textId="77777777" w:rsidR="003C0F8A" w:rsidRPr="00870D5F" w:rsidRDefault="003C0F8A" w:rsidP="003C0F8A">
      <w:pPr>
        <w:spacing w:line="480" w:lineRule="auto"/>
        <w:rPr>
          <w:rFonts w:ascii="Times New Roman" w:eastAsiaTheme="minorHAnsi" w:hAnsi="Times New Roman" w:cs="Times New Roman"/>
          <w:i/>
          <w:sz w:val="20"/>
          <w:szCs w:val="20"/>
          <w:lang w:eastAsia="en-US"/>
        </w:rPr>
      </w:pPr>
      <w:r w:rsidRPr="00870D5F">
        <w:rPr>
          <w:noProof/>
        </w:rPr>
        <w:drawing>
          <wp:inline distT="0" distB="0" distL="0" distR="0" wp14:anchorId="37B6EB82" wp14:editId="7F75ADC5">
            <wp:extent cx="6522176" cy="4978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554350" cy="5002959"/>
                    </a:xfrm>
                    <a:prstGeom prst="rect">
                      <a:avLst/>
                    </a:prstGeom>
                  </pic:spPr>
                </pic:pic>
              </a:graphicData>
            </a:graphic>
          </wp:inline>
        </w:drawing>
      </w:r>
    </w:p>
    <w:p w14:paraId="6731645A" w14:textId="77777777" w:rsidR="003C0F8A" w:rsidRPr="00870D5F" w:rsidRDefault="003C0F8A" w:rsidP="003C0F8A">
      <w:pPr>
        <w:spacing w:line="480" w:lineRule="auto"/>
        <w:rPr>
          <w:rFonts w:ascii="Times New Roman" w:eastAsiaTheme="minorHAnsi" w:hAnsi="Times New Roman" w:cs="Times New Roman"/>
          <w:i/>
          <w:sz w:val="20"/>
          <w:szCs w:val="20"/>
          <w:lang w:eastAsia="en-US"/>
        </w:rPr>
      </w:pPr>
    </w:p>
    <w:p w14:paraId="6CE3CA3A" w14:textId="30C028C8" w:rsidR="003C0F8A" w:rsidRPr="00840F76" w:rsidRDefault="003C0F8A" w:rsidP="003C0F8A">
      <w:pPr>
        <w:spacing w:line="240" w:lineRule="auto"/>
        <w:rPr>
          <w:rFonts w:ascii="Times New Roman" w:eastAsiaTheme="minorHAnsi" w:hAnsi="Times New Roman" w:cs="Times New Roman"/>
          <w:i/>
          <w:color w:val="4F81BD" w:themeColor="accent1"/>
          <w:sz w:val="20"/>
          <w:szCs w:val="20"/>
          <w:lang w:eastAsia="en-US"/>
        </w:rPr>
      </w:pPr>
      <w:r w:rsidRPr="00840F76">
        <w:rPr>
          <w:rFonts w:ascii="Times New Roman" w:eastAsiaTheme="minorHAnsi" w:hAnsi="Times New Roman" w:cs="Times New Roman"/>
          <w:b/>
          <w:bCs/>
          <w:iCs/>
          <w:color w:val="4F81BD" w:themeColor="accent1"/>
          <w:sz w:val="20"/>
          <w:szCs w:val="20"/>
          <w:lang w:eastAsia="en-US"/>
        </w:rPr>
        <w:lastRenderedPageBreak/>
        <w:t xml:space="preserve">Table S9. </w:t>
      </w:r>
      <w:r w:rsidRPr="00840F76">
        <w:rPr>
          <w:rFonts w:ascii="Times New Roman" w:eastAsiaTheme="minorHAnsi" w:hAnsi="Times New Roman" w:cs="Times New Roman"/>
          <w:i/>
          <w:color w:val="4F81BD" w:themeColor="accent1"/>
          <w:sz w:val="20"/>
          <w:szCs w:val="20"/>
          <w:lang w:eastAsia="en-US"/>
        </w:rPr>
        <w:t xml:space="preserve">The Cronbach’s α of the three factors if the restored three item gets deleted with the university community sample (N=292) </w:t>
      </w:r>
    </w:p>
    <w:tbl>
      <w:tblPr>
        <w:tblStyle w:val="Rcsostblzat"/>
        <w:tblW w:w="13814"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9"/>
        <w:gridCol w:w="1591"/>
        <w:gridCol w:w="1618"/>
        <w:gridCol w:w="2798"/>
        <w:gridCol w:w="2654"/>
        <w:gridCol w:w="2654"/>
      </w:tblGrid>
      <w:tr w:rsidR="003C0F8A" w:rsidRPr="00870D5F" w14:paraId="15AE2644" w14:textId="77777777" w:rsidTr="003A5FD0">
        <w:trPr>
          <w:trHeight w:val="118"/>
        </w:trPr>
        <w:tc>
          <w:tcPr>
            <w:tcW w:w="2499" w:type="dxa"/>
            <w:tcBorders>
              <w:top w:val="single" w:sz="12" w:space="0" w:color="auto"/>
              <w:bottom w:val="single" w:sz="8" w:space="0" w:color="auto"/>
            </w:tcBorders>
          </w:tcPr>
          <w:p w14:paraId="79D204BC" w14:textId="77777777" w:rsidR="003C0F8A" w:rsidRPr="00870D5F" w:rsidRDefault="003C0F8A" w:rsidP="003A5FD0">
            <w:pPr>
              <w:rPr>
                <w:rFonts w:ascii="Times New Roman" w:eastAsia="Calibri" w:hAnsi="Times New Roman" w:cs="Times New Roman"/>
                <w:iCs/>
                <w:sz w:val="20"/>
                <w:szCs w:val="20"/>
                <w:lang w:eastAsia="en-US"/>
              </w:rPr>
            </w:pPr>
            <w:bookmarkStart w:id="35" w:name="_Hlk155200841"/>
            <w:bookmarkStart w:id="36" w:name="_Hlk155200735"/>
            <w:r w:rsidRPr="00870D5F">
              <w:rPr>
                <w:rFonts w:ascii="Times New Roman" w:eastAsia="Calibri" w:hAnsi="Times New Roman" w:cs="Times New Roman"/>
                <w:iCs/>
                <w:sz w:val="20"/>
                <w:szCs w:val="20"/>
                <w:lang w:eastAsia="en-US"/>
              </w:rPr>
              <w:t>Factor</w:t>
            </w:r>
          </w:p>
        </w:tc>
        <w:tc>
          <w:tcPr>
            <w:tcW w:w="1591" w:type="dxa"/>
            <w:tcBorders>
              <w:top w:val="single" w:sz="12" w:space="0" w:color="auto"/>
              <w:bottom w:val="single" w:sz="8" w:space="0" w:color="auto"/>
            </w:tcBorders>
          </w:tcPr>
          <w:p w14:paraId="090C8F45"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Final Order</w:t>
            </w:r>
          </w:p>
        </w:tc>
        <w:tc>
          <w:tcPr>
            <w:tcW w:w="1618" w:type="dxa"/>
            <w:tcBorders>
              <w:top w:val="single" w:sz="12" w:space="0" w:color="auto"/>
              <w:bottom w:val="single" w:sz="8" w:space="0" w:color="auto"/>
            </w:tcBorders>
          </w:tcPr>
          <w:p w14:paraId="41E0FDFE"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Initial Order</w:t>
            </w:r>
          </w:p>
        </w:tc>
        <w:tc>
          <w:tcPr>
            <w:tcW w:w="2798" w:type="dxa"/>
            <w:tcBorders>
              <w:top w:val="single" w:sz="12" w:space="0" w:color="auto"/>
              <w:bottom w:val="single" w:sz="8" w:space="0" w:color="auto"/>
            </w:tcBorders>
          </w:tcPr>
          <w:p w14:paraId="6F7CCE64"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Item</w:t>
            </w:r>
          </w:p>
        </w:tc>
        <w:tc>
          <w:tcPr>
            <w:tcW w:w="2654" w:type="dxa"/>
            <w:tcBorders>
              <w:top w:val="single" w:sz="12" w:space="0" w:color="auto"/>
              <w:bottom w:val="single" w:sz="8" w:space="0" w:color="auto"/>
            </w:tcBorders>
          </w:tcPr>
          <w:p w14:paraId="2206B95B" w14:textId="77777777" w:rsidR="003C0F8A" w:rsidRPr="00870D5F" w:rsidRDefault="003C0F8A" w:rsidP="003A5FD0">
            <w:pPr>
              <w:jc w:val="cente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Cronbach’s α of the factor</w:t>
            </w:r>
          </w:p>
        </w:tc>
        <w:tc>
          <w:tcPr>
            <w:tcW w:w="2654" w:type="dxa"/>
            <w:tcBorders>
              <w:top w:val="single" w:sz="12" w:space="0" w:color="auto"/>
              <w:bottom w:val="single" w:sz="8" w:space="0" w:color="auto"/>
            </w:tcBorders>
          </w:tcPr>
          <w:p w14:paraId="7701A89A"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Cronbach’s α of the factor if the item got deleted</w:t>
            </w:r>
          </w:p>
        </w:tc>
      </w:tr>
      <w:bookmarkEnd w:id="35"/>
      <w:tr w:rsidR="003C0F8A" w:rsidRPr="00870D5F" w14:paraId="1055E774" w14:textId="77777777" w:rsidTr="003A5FD0">
        <w:trPr>
          <w:trHeight w:val="118"/>
        </w:trPr>
        <w:tc>
          <w:tcPr>
            <w:tcW w:w="2499" w:type="dxa"/>
            <w:tcBorders>
              <w:top w:val="single" w:sz="8" w:space="0" w:color="auto"/>
            </w:tcBorders>
          </w:tcPr>
          <w:p w14:paraId="54FEBE2B" w14:textId="77777777" w:rsidR="003C0F8A" w:rsidRPr="00870D5F" w:rsidRDefault="003C0F8A" w:rsidP="003A5FD0">
            <w:pPr>
              <w:rPr>
                <w:rFonts w:ascii="Times New Roman" w:eastAsia="Calibri" w:hAnsi="Times New Roman" w:cs="Times New Roman"/>
                <w:b/>
                <w:bCs/>
                <w:iCs/>
                <w:sz w:val="20"/>
                <w:szCs w:val="20"/>
                <w:lang w:eastAsia="en-US"/>
              </w:rPr>
            </w:pPr>
            <w:r w:rsidRPr="00870D5F">
              <w:rPr>
                <w:rFonts w:ascii="Times New Roman" w:eastAsia="Calibri" w:hAnsi="Times New Roman" w:cs="Times New Roman"/>
                <w:b/>
                <w:bCs/>
                <w:iCs/>
                <w:sz w:val="20"/>
                <w:szCs w:val="20"/>
                <w:lang w:eastAsia="en-US"/>
              </w:rPr>
              <w:t>Craving</w:t>
            </w:r>
          </w:p>
        </w:tc>
        <w:tc>
          <w:tcPr>
            <w:tcW w:w="1591" w:type="dxa"/>
            <w:tcBorders>
              <w:top w:val="single" w:sz="8" w:space="0" w:color="auto"/>
            </w:tcBorders>
          </w:tcPr>
          <w:p w14:paraId="4BD24BB1" w14:textId="77777777" w:rsidR="003C0F8A" w:rsidRPr="00870D5F" w:rsidRDefault="003C0F8A" w:rsidP="003A5FD0">
            <w:pPr>
              <w:rPr>
                <w:rFonts w:ascii="Times New Roman" w:eastAsia="Calibri" w:hAnsi="Times New Roman" w:cs="Times New Roman"/>
                <w:iCs/>
                <w:sz w:val="20"/>
                <w:szCs w:val="20"/>
                <w:lang w:eastAsia="en-US"/>
              </w:rPr>
            </w:pPr>
          </w:p>
        </w:tc>
        <w:tc>
          <w:tcPr>
            <w:tcW w:w="1618" w:type="dxa"/>
            <w:tcBorders>
              <w:top w:val="single" w:sz="8" w:space="0" w:color="auto"/>
            </w:tcBorders>
          </w:tcPr>
          <w:p w14:paraId="5DAE977F" w14:textId="77777777" w:rsidR="003C0F8A" w:rsidRPr="00870D5F" w:rsidRDefault="003C0F8A" w:rsidP="003A5FD0">
            <w:pPr>
              <w:rPr>
                <w:rFonts w:ascii="Times New Roman" w:eastAsia="Calibri" w:hAnsi="Times New Roman" w:cs="Times New Roman"/>
                <w:iCs/>
                <w:sz w:val="20"/>
                <w:szCs w:val="20"/>
                <w:lang w:eastAsia="en-US"/>
              </w:rPr>
            </w:pPr>
          </w:p>
        </w:tc>
        <w:tc>
          <w:tcPr>
            <w:tcW w:w="2798" w:type="dxa"/>
            <w:tcBorders>
              <w:top w:val="single" w:sz="8" w:space="0" w:color="auto"/>
            </w:tcBorders>
          </w:tcPr>
          <w:p w14:paraId="0DF6C6F2" w14:textId="77777777" w:rsidR="003C0F8A" w:rsidRPr="00870D5F" w:rsidRDefault="003C0F8A" w:rsidP="003A5FD0">
            <w:pPr>
              <w:rPr>
                <w:rFonts w:ascii="Times New Roman" w:eastAsia="Calibri" w:hAnsi="Times New Roman" w:cs="Times New Roman"/>
                <w:iCs/>
                <w:sz w:val="20"/>
                <w:szCs w:val="20"/>
                <w:lang w:eastAsia="en-US"/>
              </w:rPr>
            </w:pPr>
          </w:p>
        </w:tc>
        <w:tc>
          <w:tcPr>
            <w:tcW w:w="2654" w:type="dxa"/>
            <w:tcBorders>
              <w:top w:val="single" w:sz="8" w:space="0" w:color="auto"/>
            </w:tcBorders>
          </w:tcPr>
          <w:p w14:paraId="4F3AE34B" w14:textId="77777777" w:rsidR="003C0F8A" w:rsidRPr="00870D5F" w:rsidRDefault="003C0F8A" w:rsidP="003A5FD0">
            <w:pPr>
              <w:rPr>
                <w:rFonts w:ascii="Times New Roman" w:eastAsia="Calibri" w:hAnsi="Times New Roman" w:cs="Times New Roman"/>
                <w:iCs/>
                <w:sz w:val="20"/>
                <w:szCs w:val="20"/>
                <w:lang w:eastAsia="en-US"/>
              </w:rPr>
            </w:pPr>
          </w:p>
        </w:tc>
        <w:tc>
          <w:tcPr>
            <w:tcW w:w="2654" w:type="dxa"/>
            <w:tcBorders>
              <w:top w:val="single" w:sz="8" w:space="0" w:color="auto"/>
            </w:tcBorders>
          </w:tcPr>
          <w:p w14:paraId="212E82A0" w14:textId="77777777" w:rsidR="003C0F8A" w:rsidRPr="00870D5F" w:rsidRDefault="003C0F8A" w:rsidP="003A5FD0">
            <w:pPr>
              <w:rPr>
                <w:rFonts w:ascii="Times New Roman" w:eastAsia="Calibri" w:hAnsi="Times New Roman" w:cs="Times New Roman"/>
                <w:iCs/>
                <w:sz w:val="20"/>
                <w:szCs w:val="20"/>
                <w:lang w:eastAsia="en-US"/>
              </w:rPr>
            </w:pPr>
          </w:p>
        </w:tc>
      </w:tr>
      <w:tr w:rsidR="003C0F8A" w:rsidRPr="00870D5F" w14:paraId="14555932" w14:textId="77777777" w:rsidTr="003A5FD0">
        <w:trPr>
          <w:trHeight w:val="118"/>
        </w:trPr>
        <w:tc>
          <w:tcPr>
            <w:tcW w:w="2499" w:type="dxa"/>
          </w:tcPr>
          <w:p w14:paraId="4A9D10E0" w14:textId="77777777" w:rsidR="003C0F8A" w:rsidRPr="00870D5F" w:rsidRDefault="003C0F8A" w:rsidP="003A5FD0">
            <w:pPr>
              <w:rPr>
                <w:rFonts w:ascii="Times New Roman" w:eastAsia="Calibri" w:hAnsi="Times New Roman" w:cs="Times New Roman"/>
                <w:iCs/>
                <w:sz w:val="20"/>
                <w:szCs w:val="20"/>
                <w:lang w:eastAsia="en-US"/>
              </w:rPr>
            </w:pPr>
          </w:p>
        </w:tc>
        <w:tc>
          <w:tcPr>
            <w:tcW w:w="1591" w:type="dxa"/>
          </w:tcPr>
          <w:p w14:paraId="069D4303"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19</w:t>
            </w:r>
          </w:p>
        </w:tc>
        <w:tc>
          <w:tcPr>
            <w:tcW w:w="1618" w:type="dxa"/>
          </w:tcPr>
          <w:p w14:paraId="5A207133"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35</w:t>
            </w:r>
          </w:p>
        </w:tc>
        <w:tc>
          <w:tcPr>
            <w:tcW w:w="2798" w:type="dxa"/>
          </w:tcPr>
          <w:p w14:paraId="29A3AAB0"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feel a strong need to be available via my smartphone.</w:t>
            </w:r>
          </w:p>
        </w:tc>
        <w:tc>
          <w:tcPr>
            <w:tcW w:w="2654" w:type="dxa"/>
          </w:tcPr>
          <w:p w14:paraId="06D7F0C4"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.73</w:t>
            </w:r>
          </w:p>
        </w:tc>
        <w:tc>
          <w:tcPr>
            <w:tcW w:w="2654" w:type="dxa"/>
          </w:tcPr>
          <w:p w14:paraId="253C45FA"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.73</w:t>
            </w:r>
          </w:p>
        </w:tc>
      </w:tr>
      <w:tr w:rsidR="003C0F8A" w:rsidRPr="00870D5F" w14:paraId="21A902F6" w14:textId="77777777" w:rsidTr="003A5FD0">
        <w:trPr>
          <w:trHeight w:val="118"/>
        </w:trPr>
        <w:tc>
          <w:tcPr>
            <w:tcW w:w="2499" w:type="dxa"/>
          </w:tcPr>
          <w:p w14:paraId="294B90AF" w14:textId="77777777" w:rsidR="003C0F8A" w:rsidRPr="00870D5F" w:rsidRDefault="003C0F8A" w:rsidP="003A5FD0">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t>Coping</w:t>
            </w:r>
          </w:p>
        </w:tc>
        <w:tc>
          <w:tcPr>
            <w:tcW w:w="1591" w:type="dxa"/>
          </w:tcPr>
          <w:p w14:paraId="52FA41EB" w14:textId="77777777" w:rsidR="003C0F8A" w:rsidRPr="00870D5F" w:rsidRDefault="003C0F8A" w:rsidP="003A5FD0">
            <w:pPr>
              <w:rPr>
                <w:rFonts w:ascii="Times New Roman" w:eastAsia="Calibri" w:hAnsi="Times New Roman" w:cs="Times New Roman"/>
                <w:iCs/>
                <w:sz w:val="20"/>
                <w:szCs w:val="20"/>
                <w:lang w:eastAsia="en-US"/>
              </w:rPr>
            </w:pPr>
          </w:p>
        </w:tc>
        <w:tc>
          <w:tcPr>
            <w:tcW w:w="1618" w:type="dxa"/>
          </w:tcPr>
          <w:p w14:paraId="65BFC4FD" w14:textId="77777777" w:rsidR="003C0F8A" w:rsidRPr="00870D5F" w:rsidRDefault="003C0F8A" w:rsidP="003A5FD0">
            <w:pPr>
              <w:rPr>
                <w:rFonts w:ascii="Times New Roman" w:eastAsia="Calibri" w:hAnsi="Times New Roman" w:cs="Times New Roman"/>
                <w:iCs/>
                <w:sz w:val="20"/>
                <w:szCs w:val="20"/>
                <w:lang w:eastAsia="en-US"/>
              </w:rPr>
            </w:pPr>
          </w:p>
        </w:tc>
        <w:tc>
          <w:tcPr>
            <w:tcW w:w="2798" w:type="dxa"/>
          </w:tcPr>
          <w:p w14:paraId="08F4F7FA" w14:textId="77777777" w:rsidR="003C0F8A" w:rsidRPr="00870D5F" w:rsidRDefault="003C0F8A" w:rsidP="003A5FD0">
            <w:pPr>
              <w:rPr>
                <w:rFonts w:ascii="Times New Roman" w:eastAsia="Calibri" w:hAnsi="Times New Roman" w:cs="Times New Roman"/>
                <w:iCs/>
                <w:sz w:val="20"/>
                <w:szCs w:val="20"/>
                <w:lang w:eastAsia="en-US"/>
              </w:rPr>
            </w:pPr>
          </w:p>
        </w:tc>
        <w:tc>
          <w:tcPr>
            <w:tcW w:w="2654" w:type="dxa"/>
          </w:tcPr>
          <w:p w14:paraId="38D9F209" w14:textId="77777777" w:rsidR="003C0F8A" w:rsidRPr="00870D5F" w:rsidRDefault="003C0F8A" w:rsidP="003A5FD0">
            <w:pPr>
              <w:rPr>
                <w:rFonts w:ascii="Times New Roman" w:eastAsia="Calibri" w:hAnsi="Times New Roman" w:cs="Times New Roman"/>
                <w:iCs/>
                <w:sz w:val="20"/>
                <w:szCs w:val="20"/>
                <w:lang w:eastAsia="en-US"/>
              </w:rPr>
            </w:pPr>
          </w:p>
        </w:tc>
        <w:tc>
          <w:tcPr>
            <w:tcW w:w="2654" w:type="dxa"/>
          </w:tcPr>
          <w:p w14:paraId="1C27104C" w14:textId="77777777" w:rsidR="003C0F8A" w:rsidRPr="00870D5F" w:rsidRDefault="003C0F8A" w:rsidP="003A5FD0">
            <w:pPr>
              <w:rPr>
                <w:rFonts w:ascii="Times New Roman" w:eastAsia="Calibri" w:hAnsi="Times New Roman" w:cs="Times New Roman"/>
                <w:iCs/>
                <w:sz w:val="20"/>
                <w:szCs w:val="20"/>
                <w:lang w:eastAsia="en-US"/>
              </w:rPr>
            </w:pPr>
          </w:p>
        </w:tc>
      </w:tr>
      <w:tr w:rsidR="003C0F8A" w:rsidRPr="00870D5F" w14:paraId="66830AF9" w14:textId="77777777" w:rsidTr="003A5FD0">
        <w:trPr>
          <w:trHeight w:val="693"/>
        </w:trPr>
        <w:tc>
          <w:tcPr>
            <w:tcW w:w="2499" w:type="dxa"/>
          </w:tcPr>
          <w:p w14:paraId="6BE3588D" w14:textId="77777777" w:rsidR="003C0F8A" w:rsidRPr="00870D5F" w:rsidRDefault="003C0F8A" w:rsidP="003A5FD0">
            <w:pPr>
              <w:rPr>
                <w:rFonts w:ascii="Times New Roman" w:eastAsia="Calibri" w:hAnsi="Times New Roman" w:cs="Times New Roman"/>
                <w:iCs/>
                <w:sz w:val="20"/>
                <w:szCs w:val="20"/>
                <w:lang w:eastAsia="en-US"/>
              </w:rPr>
            </w:pPr>
          </w:p>
        </w:tc>
        <w:tc>
          <w:tcPr>
            <w:tcW w:w="1591" w:type="dxa"/>
          </w:tcPr>
          <w:p w14:paraId="0BC91A7A"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11</w:t>
            </w:r>
          </w:p>
        </w:tc>
        <w:tc>
          <w:tcPr>
            <w:tcW w:w="1618" w:type="dxa"/>
          </w:tcPr>
          <w:p w14:paraId="3D097A89"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20</w:t>
            </w:r>
          </w:p>
        </w:tc>
        <w:tc>
          <w:tcPr>
            <w:tcW w:w="2798" w:type="dxa"/>
          </w:tcPr>
          <w:p w14:paraId="2FAEA6CC"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My smartphone is the solution to my boredom.</w:t>
            </w:r>
          </w:p>
        </w:tc>
        <w:tc>
          <w:tcPr>
            <w:tcW w:w="2654" w:type="dxa"/>
          </w:tcPr>
          <w:p w14:paraId="5A41AF75"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.68</w:t>
            </w:r>
          </w:p>
        </w:tc>
        <w:tc>
          <w:tcPr>
            <w:tcW w:w="2654" w:type="dxa"/>
          </w:tcPr>
          <w:p w14:paraId="24F5030F"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.66</w:t>
            </w:r>
          </w:p>
        </w:tc>
      </w:tr>
      <w:tr w:rsidR="003C0F8A" w:rsidRPr="00870D5F" w14:paraId="391B95C5" w14:textId="77777777" w:rsidTr="003A5FD0">
        <w:trPr>
          <w:trHeight w:val="339"/>
        </w:trPr>
        <w:tc>
          <w:tcPr>
            <w:tcW w:w="2499" w:type="dxa"/>
            <w:tcBorders>
              <w:top w:val="nil"/>
            </w:tcBorders>
          </w:tcPr>
          <w:p w14:paraId="4C48D8F5" w14:textId="77777777" w:rsidR="003C0F8A" w:rsidRPr="00870D5F" w:rsidRDefault="003C0F8A" w:rsidP="003A5FD0">
            <w:pPr>
              <w:rPr>
                <w:rFonts w:ascii="Times New Roman" w:eastAsia="Calibri" w:hAnsi="Times New Roman" w:cs="Times New Roman"/>
                <w:b/>
                <w:bCs/>
                <w:iCs/>
                <w:sz w:val="20"/>
                <w:szCs w:val="20"/>
                <w:lang w:eastAsia="en-US"/>
              </w:rPr>
            </w:pPr>
            <w:r w:rsidRPr="00870D5F">
              <w:rPr>
                <w:rFonts w:ascii="Times New Roman" w:hAnsi="Times New Roman" w:cs="Times New Roman"/>
                <w:b/>
                <w:bCs/>
                <w:sz w:val="20"/>
                <w:szCs w:val="20"/>
              </w:rPr>
              <w:t>Tolerance</w:t>
            </w:r>
          </w:p>
        </w:tc>
        <w:tc>
          <w:tcPr>
            <w:tcW w:w="1591" w:type="dxa"/>
            <w:tcBorders>
              <w:top w:val="nil"/>
            </w:tcBorders>
          </w:tcPr>
          <w:p w14:paraId="21B81B6D" w14:textId="77777777" w:rsidR="003C0F8A" w:rsidRPr="00870D5F" w:rsidRDefault="003C0F8A" w:rsidP="003A5FD0">
            <w:pPr>
              <w:rPr>
                <w:rFonts w:ascii="Times New Roman" w:eastAsia="Calibri" w:hAnsi="Times New Roman" w:cs="Times New Roman"/>
                <w:iCs/>
                <w:sz w:val="20"/>
                <w:szCs w:val="20"/>
                <w:lang w:eastAsia="en-US"/>
              </w:rPr>
            </w:pPr>
          </w:p>
        </w:tc>
        <w:tc>
          <w:tcPr>
            <w:tcW w:w="1618" w:type="dxa"/>
            <w:tcBorders>
              <w:top w:val="nil"/>
            </w:tcBorders>
          </w:tcPr>
          <w:p w14:paraId="2F00F812" w14:textId="77777777" w:rsidR="003C0F8A" w:rsidRPr="00870D5F" w:rsidRDefault="003C0F8A" w:rsidP="003A5FD0">
            <w:pPr>
              <w:rPr>
                <w:rFonts w:ascii="Times New Roman" w:hAnsi="Times New Roman" w:cs="Times New Roman"/>
                <w:sz w:val="20"/>
                <w:szCs w:val="20"/>
              </w:rPr>
            </w:pPr>
          </w:p>
        </w:tc>
        <w:tc>
          <w:tcPr>
            <w:tcW w:w="2798" w:type="dxa"/>
            <w:tcBorders>
              <w:top w:val="nil"/>
            </w:tcBorders>
          </w:tcPr>
          <w:p w14:paraId="53398B5A" w14:textId="77777777" w:rsidR="003C0F8A" w:rsidRPr="00870D5F" w:rsidRDefault="003C0F8A" w:rsidP="003A5FD0">
            <w:pPr>
              <w:rPr>
                <w:rFonts w:ascii="Times New Roman" w:eastAsia="Calibri" w:hAnsi="Times New Roman" w:cs="Times New Roman"/>
                <w:iCs/>
                <w:sz w:val="20"/>
                <w:szCs w:val="20"/>
                <w:lang w:eastAsia="en-US"/>
              </w:rPr>
            </w:pPr>
          </w:p>
        </w:tc>
        <w:tc>
          <w:tcPr>
            <w:tcW w:w="2654" w:type="dxa"/>
            <w:tcBorders>
              <w:top w:val="nil"/>
            </w:tcBorders>
          </w:tcPr>
          <w:p w14:paraId="61A3DA1A" w14:textId="77777777" w:rsidR="003C0F8A" w:rsidRPr="00870D5F" w:rsidRDefault="003C0F8A" w:rsidP="003A5FD0">
            <w:pPr>
              <w:rPr>
                <w:rFonts w:ascii="Times New Roman" w:eastAsia="Calibri" w:hAnsi="Times New Roman" w:cs="Times New Roman"/>
                <w:iCs/>
                <w:sz w:val="20"/>
                <w:szCs w:val="20"/>
                <w:lang w:eastAsia="en-US"/>
              </w:rPr>
            </w:pPr>
          </w:p>
        </w:tc>
        <w:tc>
          <w:tcPr>
            <w:tcW w:w="2654" w:type="dxa"/>
            <w:tcBorders>
              <w:top w:val="nil"/>
            </w:tcBorders>
          </w:tcPr>
          <w:p w14:paraId="65F3128D" w14:textId="77777777" w:rsidR="003C0F8A" w:rsidRPr="00870D5F" w:rsidRDefault="003C0F8A" w:rsidP="003A5FD0">
            <w:pPr>
              <w:rPr>
                <w:rFonts w:ascii="Times New Roman" w:eastAsia="Calibri" w:hAnsi="Times New Roman" w:cs="Times New Roman"/>
                <w:iCs/>
                <w:sz w:val="20"/>
                <w:szCs w:val="20"/>
                <w:lang w:eastAsia="en-US"/>
              </w:rPr>
            </w:pPr>
          </w:p>
        </w:tc>
      </w:tr>
      <w:tr w:rsidR="003C0F8A" w:rsidRPr="00870D5F" w14:paraId="01E9A993" w14:textId="77777777" w:rsidTr="003A5FD0">
        <w:trPr>
          <w:trHeight w:val="693"/>
        </w:trPr>
        <w:tc>
          <w:tcPr>
            <w:tcW w:w="2499" w:type="dxa"/>
            <w:tcBorders>
              <w:top w:val="nil"/>
              <w:bottom w:val="single" w:sz="8" w:space="0" w:color="auto"/>
            </w:tcBorders>
          </w:tcPr>
          <w:p w14:paraId="724D8BA4" w14:textId="77777777" w:rsidR="003C0F8A" w:rsidRPr="00870D5F" w:rsidRDefault="003C0F8A" w:rsidP="003A5FD0">
            <w:pPr>
              <w:rPr>
                <w:rFonts w:ascii="Times New Roman" w:eastAsia="Calibri" w:hAnsi="Times New Roman" w:cs="Times New Roman"/>
                <w:iCs/>
                <w:sz w:val="20"/>
                <w:szCs w:val="20"/>
                <w:lang w:eastAsia="en-US"/>
              </w:rPr>
            </w:pPr>
          </w:p>
        </w:tc>
        <w:tc>
          <w:tcPr>
            <w:tcW w:w="1591" w:type="dxa"/>
            <w:tcBorders>
              <w:top w:val="nil"/>
              <w:bottom w:val="single" w:sz="8" w:space="0" w:color="auto"/>
            </w:tcBorders>
          </w:tcPr>
          <w:p w14:paraId="23F3140E"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7</w:t>
            </w:r>
          </w:p>
        </w:tc>
        <w:tc>
          <w:tcPr>
            <w:tcW w:w="1618" w:type="dxa"/>
            <w:tcBorders>
              <w:top w:val="nil"/>
              <w:bottom w:val="single" w:sz="8" w:space="0" w:color="auto"/>
            </w:tcBorders>
          </w:tcPr>
          <w:p w14:paraId="3F553221"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14</w:t>
            </w:r>
          </w:p>
        </w:tc>
        <w:tc>
          <w:tcPr>
            <w:tcW w:w="2798" w:type="dxa"/>
            <w:tcBorders>
              <w:top w:val="nil"/>
              <w:bottom w:val="single" w:sz="8" w:space="0" w:color="auto"/>
            </w:tcBorders>
          </w:tcPr>
          <w:p w14:paraId="4270FC0C"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I need to spend more and more time on my smartphone to satisfy myself.</w:t>
            </w:r>
          </w:p>
        </w:tc>
        <w:tc>
          <w:tcPr>
            <w:tcW w:w="2654" w:type="dxa"/>
            <w:tcBorders>
              <w:top w:val="nil"/>
              <w:bottom w:val="single" w:sz="8" w:space="0" w:color="auto"/>
            </w:tcBorders>
          </w:tcPr>
          <w:p w14:paraId="03822CF5"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.69</w:t>
            </w:r>
          </w:p>
        </w:tc>
        <w:tc>
          <w:tcPr>
            <w:tcW w:w="2654" w:type="dxa"/>
            <w:tcBorders>
              <w:top w:val="nil"/>
              <w:bottom w:val="single" w:sz="8" w:space="0" w:color="auto"/>
            </w:tcBorders>
          </w:tcPr>
          <w:p w14:paraId="34036941" w14:textId="77777777" w:rsidR="003C0F8A" w:rsidRPr="00870D5F" w:rsidRDefault="003C0F8A" w:rsidP="003A5FD0">
            <w:pPr>
              <w:rPr>
                <w:rFonts w:ascii="Times New Roman" w:eastAsia="Calibri" w:hAnsi="Times New Roman" w:cs="Times New Roman"/>
                <w:iCs/>
                <w:sz w:val="20"/>
                <w:szCs w:val="20"/>
                <w:lang w:eastAsia="en-US"/>
              </w:rPr>
            </w:pPr>
            <w:r w:rsidRPr="00870D5F">
              <w:rPr>
                <w:rFonts w:ascii="Times New Roman" w:eastAsia="Calibri" w:hAnsi="Times New Roman" w:cs="Times New Roman"/>
                <w:iCs/>
                <w:sz w:val="20"/>
                <w:szCs w:val="20"/>
                <w:lang w:eastAsia="en-US"/>
              </w:rPr>
              <w:t>.66</w:t>
            </w:r>
          </w:p>
        </w:tc>
      </w:tr>
      <w:bookmarkEnd w:id="36"/>
    </w:tbl>
    <w:p w14:paraId="7C1B2066" w14:textId="77777777" w:rsidR="003C0F8A" w:rsidRPr="00870D5F" w:rsidRDefault="003C0F8A" w:rsidP="003C0F8A">
      <w:pPr>
        <w:spacing w:line="480" w:lineRule="auto"/>
        <w:rPr>
          <w:rFonts w:ascii="Times New Roman" w:eastAsiaTheme="minorHAnsi" w:hAnsi="Times New Roman" w:cs="Times New Roman"/>
          <w:i/>
          <w:sz w:val="20"/>
          <w:szCs w:val="20"/>
          <w:lang w:eastAsia="en-US"/>
        </w:rPr>
      </w:pPr>
    </w:p>
    <w:p w14:paraId="7E2F3144" w14:textId="77777777" w:rsidR="00EE3E01" w:rsidRPr="00870D5F" w:rsidRDefault="00EE3E01" w:rsidP="00754B50">
      <w:pPr>
        <w:spacing w:line="480" w:lineRule="auto"/>
        <w:rPr>
          <w:rFonts w:ascii="Times New Roman" w:eastAsiaTheme="minorHAnsi" w:hAnsi="Times New Roman" w:cs="Times New Roman"/>
          <w:b/>
          <w:bCs/>
          <w:iCs/>
          <w:sz w:val="20"/>
          <w:szCs w:val="20"/>
          <w:lang w:eastAsia="en-US"/>
        </w:rPr>
      </w:pPr>
    </w:p>
    <w:p w14:paraId="4C9001DE" w14:textId="77777777" w:rsidR="003C0F8A" w:rsidRDefault="003C0F8A" w:rsidP="00754B50">
      <w:pPr>
        <w:spacing w:line="480" w:lineRule="auto"/>
        <w:rPr>
          <w:rFonts w:ascii="Times New Roman" w:eastAsiaTheme="minorHAnsi" w:hAnsi="Times New Roman" w:cs="Times New Roman"/>
          <w:b/>
          <w:bCs/>
          <w:iCs/>
          <w:sz w:val="20"/>
          <w:szCs w:val="20"/>
          <w:lang w:eastAsia="en-US"/>
        </w:rPr>
      </w:pPr>
    </w:p>
    <w:p w14:paraId="7F814352" w14:textId="77777777" w:rsidR="003C0F8A" w:rsidRDefault="003C0F8A" w:rsidP="00754B50">
      <w:pPr>
        <w:spacing w:line="480" w:lineRule="auto"/>
        <w:rPr>
          <w:rFonts w:ascii="Times New Roman" w:eastAsiaTheme="minorHAnsi" w:hAnsi="Times New Roman" w:cs="Times New Roman"/>
          <w:b/>
          <w:bCs/>
          <w:iCs/>
          <w:sz w:val="20"/>
          <w:szCs w:val="20"/>
          <w:lang w:eastAsia="en-US"/>
        </w:rPr>
      </w:pPr>
    </w:p>
    <w:p w14:paraId="3C32C1C3" w14:textId="77777777" w:rsidR="003C0F8A" w:rsidRDefault="003C0F8A" w:rsidP="00754B50">
      <w:pPr>
        <w:spacing w:line="480" w:lineRule="auto"/>
        <w:rPr>
          <w:rFonts w:ascii="Times New Roman" w:eastAsiaTheme="minorHAnsi" w:hAnsi="Times New Roman" w:cs="Times New Roman"/>
          <w:b/>
          <w:bCs/>
          <w:iCs/>
          <w:sz w:val="20"/>
          <w:szCs w:val="20"/>
          <w:lang w:eastAsia="en-US"/>
        </w:rPr>
      </w:pPr>
    </w:p>
    <w:p w14:paraId="732FDADB" w14:textId="77777777" w:rsidR="003C0F8A" w:rsidRDefault="003C0F8A" w:rsidP="00754B50">
      <w:pPr>
        <w:spacing w:line="480" w:lineRule="auto"/>
        <w:rPr>
          <w:rFonts w:ascii="Times New Roman" w:eastAsiaTheme="minorHAnsi" w:hAnsi="Times New Roman" w:cs="Times New Roman"/>
          <w:b/>
          <w:bCs/>
          <w:iCs/>
          <w:sz w:val="20"/>
          <w:szCs w:val="20"/>
          <w:lang w:eastAsia="en-US"/>
        </w:rPr>
      </w:pPr>
    </w:p>
    <w:p w14:paraId="2F3CFC6A" w14:textId="77777777" w:rsidR="003C0F8A" w:rsidRDefault="003C0F8A" w:rsidP="00754B50">
      <w:pPr>
        <w:spacing w:line="480" w:lineRule="auto"/>
        <w:rPr>
          <w:rFonts w:ascii="Times New Roman" w:eastAsiaTheme="minorHAnsi" w:hAnsi="Times New Roman" w:cs="Times New Roman"/>
          <w:b/>
          <w:bCs/>
          <w:iCs/>
          <w:sz w:val="20"/>
          <w:szCs w:val="20"/>
          <w:lang w:eastAsia="en-US"/>
        </w:rPr>
      </w:pPr>
    </w:p>
    <w:p w14:paraId="57974491" w14:textId="77777777" w:rsidR="003C0F8A" w:rsidRDefault="003C0F8A" w:rsidP="00754B50">
      <w:pPr>
        <w:spacing w:line="480" w:lineRule="auto"/>
        <w:rPr>
          <w:rFonts w:ascii="Times New Roman" w:eastAsiaTheme="minorHAnsi" w:hAnsi="Times New Roman" w:cs="Times New Roman"/>
          <w:b/>
          <w:bCs/>
          <w:iCs/>
          <w:sz w:val="20"/>
          <w:szCs w:val="20"/>
          <w:lang w:eastAsia="en-US"/>
        </w:rPr>
      </w:pPr>
    </w:p>
    <w:p w14:paraId="48055D19" w14:textId="77777777" w:rsidR="003C0F8A" w:rsidRDefault="003C0F8A" w:rsidP="00754B50">
      <w:pPr>
        <w:spacing w:line="480" w:lineRule="auto"/>
        <w:rPr>
          <w:rFonts w:ascii="Times New Roman" w:eastAsiaTheme="minorHAnsi" w:hAnsi="Times New Roman" w:cs="Times New Roman"/>
          <w:b/>
          <w:bCs/>
          <w:iCs/>
          <w:sz w:val="20"/>
          <w:szCs w:val="20"/>
          <w:lang w:eastAsia="en-US"/>
        </w:rPr>
      </w:pPr>
    </w:p>
    <w:p w14:paraId="66B2B133" w14:textId="30C81061" w:rsidR="007E39CF" w:rsidRPr="00870D5F" w:rsidRDefault="00B9212E" w:rsidP="00754B50">
      <w:pPr>
        <w:spacing w:line="48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lastRenderedPageBreak/>
        <w:t xml:space="preserve">Figure </w:t>
      </w:r>
      <w:r w:rsidR="00AB64E4" w:rsidRPr="00870D5F">
        <w:rPr>
          <w:rFonts w:ascii="Times New Roman" w:eastAsiaTheme="minorHAnsi" w:hAnsi="Times New Roman" w:cs="Times New Roman"/>
          <w:b/>
          <w:bCs/>
          <w:iCs/>
          <w:sz w:val="20"/>
          <w:szCs w:val="20"/>
          <w:lang w:eastAsia="en-US"/>
        </w:rPr>
        <w:t>S</w:t>
      </w:r>
      <w:bookmarkStart w:id="37" w:name="_Hlk130841523"/>
      <w:r w:rsidR="003C0F8A">
        <w:rPr>
          <w:rFonts w:ascii="Times New Roman" w:eastAsiaTheme="minorHAnsi" w:hAnsi="Times New Roman" w:cs="Times New Roman"/>
          <w:b/>
          <w:bCs/>
          <w:iCs/>
          <w:sz w:val="20"/>
          <w:szCs w:val="20"/>
          <w:lang w:eastAsia="en-US"/>
        </w:rPr>
        <w:t>10</w:t>
      </w:r>
    </w:p>
    <w:p w14:paraId="2191EC68" w14:textId="0C8B7040" w:rsidR="00F15F2C" w:rsidRPr="00870D5F" w:rsidRDefault="00AB64E4" w:rsidP="00754B50">
      <w:pPr>
        <w:spacing w:line="480" w:lineRule="auto"/>
        <w:rPr>
          <w:rFonts w:ascii="Times New Roman" w:eastAsia="Calibri" w:hAnsi="Times New Roman" w:cs="Times New Roman"/>
          <w:iCs/>
          <w:sz w:val="20"/>
          <w:szCs w:val="20"/>
          <w:lang w:eastAsia="en-US"/>
        </w:rPr>
      </w:pPr>
      <w:bookmarkStart w:id="38" w:name="_Hlk135165025"/>
      <w:bookmarkStart w:id="39" w:name="_Hlk155258091"/>
      <w:r w:rsidRPr="00870D5F">
        <w:rPr>
          <w:rFonts w:ascii="Times New Roman" w:eastAsiaTheme="minorHAnsi" w:hAnsi="Times New Roman" w:cs="Times New Roman"/>
          <w:i/>
          <w:sz w:val="20"/>
          <w:szCs w:val="20"/>
          <w:lang w:eastAsia="en-US"/>
        </w:rPr>
        <w:t xml:space="preserve">The </w:t>
      </w:r>
      <w:r w:rsidR="00830098" w:rsidRPr="00870D5F">
        <w:rPr>
          <w:rFonts w:ascii="Times New Roman" w:eastAsiaTheme="minorHAnsi" w:hAnsi="Times New Roman" w:cs="Times New Roman"/>
          <w:i/>
          <w:sz w:val="20"/>
          <w:szCs w:val="20"/>
          <w:lang w:eastAsia="en-US"/>
        </w:rPr>
        <w:t>network for the SUPIQ items</w:t>
      </w:r>
      <w:r w:rsidRPr="00870D5F">
        <w:rPr>
          <w:rFonts w:ascii="Times New Roman" w:eastAsiaTheme="minorHAnsi" w:hAnsi="Times New Roman" w:cs="Times New Roman"/>
          <w:i/>
          <w:sz w:val="20"/>
          <w:szCs w:val="20"/>
          <w:lang w:eastAsia="en-US"/>
        </w:rPr>
        <w:t xml:space="preserve"> </w:t>
      </w:r>
      <w:bookmarkEnd w:id="37"/>
      <w:bookmarkEnd w:id="38"/>
      <w:r w:rsidRPr="00870D5F">
        <w:rPr>
          <w:rFonts w:ascii="Times New Roman" w:eastAsiaTheme="minorHAnsi" w:hAnsi="Times New Roman" w:cs="Times New Roman"/>
          <w:i/>
          <w:sz w:val="20"/>
          <w:szCs w:val="20"/>
          <w:lang w:eastAsia="en-US"/>
        </w:rPr>
        <w:t xml:space="preserve">with the </w:t>
      </w:r>
      <w:r w:rsidR="00ED4CC1" w:rsidRPr="00870D5F">
        <w:rPr>
          <w:rFonts w:ascii="Times New Roman" w:eastAsiaTheme="minorHAnsi" w:hAnsi="Times New Roman" w:cs="Times New Roman"/>
          <w:i/>
          <w:sz w:val="20"/>
          <w:szCs w:val="20"/>
          <w:lang w:eastAsia="en-US"/>
        </w:rPr>
        <w:t>university</w:t>
      </w:r>
      <w:r w:rsidRPr="00870D5F">
        <w:rPr>
          <w:rFonts w:ascii="Times New Roman" w:eastAsiaTheme="minorHAnsi" w:hAnsi="Times New Roman" w:cs="Times New Roman"/>
          <w:i/>
          <w:sz w:val="20"/>
          <w:szCs w:val="20"/>
          <w:lang w:eastAsia="en-US"/>
        </w:rPr>
        <w:t xml:space="preserve"> community sample (N=292)</w:t>
      </w:r>
      <w:r w:rsidR="00F15F2C" w:rsidRPr="00870D5F">
        <w:rPr>
          <w:rFonts w:ascii="Times New Roman" w:eastAsia="Calibri" w:hAnsi="Times New Roman" w:cs="Times New Roman"/>
          <w:iCs/>
          <w:sz w:val="20"/>
          <w:szCs w:val="20"/>
          <w:lang w:eastAsia="en-US"/>
        </w:rPr>
        <w:t xml:space="preserve"> </w:t>
      </w:r>
    </w:p>
    <w:bookmarkEnd w:id="39"/>
    <w:p w14:paraId="5168FFC4" w14:textId="76270494" w:rsidR="00A11CC9" w:rsidRPr="00870D5F" w:rsidRDefault="00A11CC9" w:rsidP="00D07756">
      <w:pPr>
        <w:spacing w:line="240" w:lineRule="auto"/>
        <w:rPr>
          <w:rFonts w:ascii="Times New Roman" w:eastAsiaTheme="minorHAnsi" w:hAnsi="Times New Roman" w:cs="Times New Roman"/>
          <w:i/>
          <w:sz w:val="20"/>
          <w:szCs w:val="20"/>
          <w:lang w:eastAsia="en-US"/>
        </w:rPr>
      </w:pPr>
    </w:p>
    <w:p w14:paraId="10E345A3" w14:textId="6173A7AB" w:rsidR="00F15F2C" w:rsidRPr="00870D5F" w:rsidRDefault="00F15F2C" w:rsidP="00D07756">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noProof/>
          <w:sz w:val="20"/>
          <w:szCs w:val="20"/>
          <w:lang w:eastAsia="en-US"/>
        </w:rPr>
        <w:drawing>
          <wp:inline distT="0" distB="0" distL="0" distR="0" wp14:anchorId="01A0F6D8" wp14:editId="7BB6C448">
            <wp:extent cx="5491058" cy="4533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534371" cy="4569663"/>
                    </a:xfrm>
                    <a:prstGeom prst="rect">
                      <a:avLst/>
                    </a:prstGeom>
                    <a:noFill/>
                  </pic:spPr>
                </pic:pic>
              </a:graphicData>
            </a:graphic>
          </wp:inline>
        </w:drawing>
      </w:r>
    </w:p>
    <w:p w14:paraId="64C8A983" w14:textId="4441808B" w:rsidR="00830098" w:rsidRPr="00870D5F" w:rsidRDefault="00830098" w:rsidP="00830098">
      <w:pPr>
        <w:spacing w:line="48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lastRenderedPageBreak/>
        <w:t>Figure S</w:t>
      </w:r>
      <w:r w:rsidR="003C0F8A">
        <w:rPr>
          <w:rFonts w:ascii="Times New Roman" w:eastAsiaTheme="minorHAnsi" w:hAnsi="Times New Roman" w:cs="Times New Roman"/>
          <w:b/>
          <w:bCs/>
          <w:iCs/>
          <w:sz w:val="20"/>
          <w:szCs w:val="20"/>
          <w:lang w:eastAsia="en-US"/>
        </w:rPr>
        <w:t>11</w:t>
      </w:r>
    </w:p>
    <w:p w14:paraId="011BE6CD" w14:textId="267202A4" w:rsidR="00830098" w:rsidRPr="00870D5F" w:rsidRDefault="00830098" w:rsidP="00830098">
      <w:pPr>
        <w:spacing w:line="480" w:lineRule="auto"/>
        <w:rPr>
          <w:rFonts w:ascii="Times New Roman" w:eastAsia="Calibri" w:hAnsi="Times New Roman" w:cs="Times New Roman"/>
          <w:iCs/>
          <w:sz w:val="20"/>
          <w:szCs w:val="20"/>
          <w:lang w:eastAsia="en-US"/>
        </w:rPr>
      </w:pPr>
      <w:r w:rsidRPr="00870D5F">
        <w:rPr>
          <w:rFonts w:ascii="Times New Roman" w:eastAsiaTheme="minorHAnsi" w:hAnsi="Times New Roman" w:cs="Times New Roman"/>
          <w:i/>
          <w:sz w:val="20"/>
          <w:szCs w:val="20"/>
          <w:lang w:eastAsia="en-US"/>
        </w:rPr>
        <w:t>The centrality indices of the network for the SUPIQ items with the university community sample (N=292)</w:t>
      </w:r>
      <w:r w:rsidRPr="00870D5F">
        <w:rPr>
          <w:rFonts w:ascii="Times New Roman" w:eastAsia="Calibri" w:hAnsi="Times New Roman" w:cs="Times New Roman"/>
          <w:iCs/>
          <w:sz w:val="20"/>
          <w:szCs w:val="20"/>
          <w:lang w:eastAsia="en-US"/>
        </w:rPr>
        <w:t xml:space="preserve"> </w:t>
      </w:r>
    </w:p>
    <w:p w14:paraId="7DDB716A" w14:textId="7756D5F2" w:rsidR="009365B9" w:rsidRPr="00870D5F" w:rsidRDefault="009365B9" w:rsidP="00830098">
      <w:pPr>
        <w:spacing w:line="480" w:lineRule="auto"/>
        <w:rPr>
          <w:rFonts w:ascii="Times New Roman" w:eastAsia="Calibri" w:hAnsi="Times New Roman" w:cs="Times New Roman"/>
          <w:iCs/>
          <w:sz w:val="20"/>
          <w:szCs w:val="20"/>
          <w:lang w:eastAsia="en-US"/>
        </w:rPr>
      </w:pPr>
      <w:r w:rsidRPr="00870D5F">
        <w:rPr>
          <w:rFonts w:ascii="Times New Roman" w:eastAsia="Calibri" w:hAnsi="Times New Roman" w:cs="Times New Roman"/>
          <w:iCs/>
          <w:noProof/>
          <w:sz w:val="20"/>
          <w:szCs w:val="20"/>
          <w:lang w:eastAsia="en-US"/>
        </w:rPr>
        <w:drawing>
          <wp:inline distT="0" distB="0" distL="0" distR="0" wp14:anchorId="522D92BF" wp14:editId="64FFD2CF">
            <wp:extent cx="5556402" cy="4652467"/>
            <wp:effectExtent l="0" t="0" r="6350" b="0"/>
            <wp:docPr id="5119899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77256" cy="4669929"/>
                    </a:xfrm>
                    <a:prstGeom prst="rect">
                      <a:avLst/>
                    </a:prstGeom>
                    <a:noFill/>
                  </pic:spPr>
                </pic:pic>
              </a:graphicData>
            </a:graphic>
          </wp:inline>
        </w:drawing>
      </w:r>
    </w:p>
    <w:p w14:paraId="1A26C2A6" w14:textId="6881F1A3" w:rsidR="00830098" w:rsidRPr="00870D5F" w:rsidRDefault="00830098" w:rsidP="00830098">
      <w:pPr>
        <w:spacing w:line="48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lastRenderedPageBreak/>
        <w:t>Figure S</w:t>
      </w:r>
      <w:r w:rsidR="002D4C29" w:rsidRPr="00870D5F">
        <w:rPr>
          <w:rFonts w:ascii="Times New Roman" w:eastAsiaTheme="minorHAnsi" w:hAnsi="Times New Roman" w:cs="Times New Roman"/>
          <w:b/>
          <w:bCs/>
          <w:iCs/>
          <w:sz w:val="20"/>
          <w:szCs w:val="20"/>
          <w:lang w:eastAsia="en-US"/>
        </w:rPr>
        <w:t>1</w:t>
      </w:r>
      <w:r w:rsidR="003C0F8A">
        <w:rPr>
          <w:rFonts w:ascii="Times New Roman" w:eastAsiaTheme="minorHAnsi" w:hAnsi="Times New Roman" w:cs="Times New Roman"/>
          <w:b/>
          <w:bCs/>
          <w:iCs/>
          <w:sz w:val="20"/>
          <w:szCs w:val="20"/>
          <w:lang w:eastAsia="en-US"/>
        </w:rPr>
        <w:t>2</w:t>
      </w:r>
    </w:p>
    <w:p w14:paraId="206FF6AD" w14:textId="21B77905" w:rsidR="00830098" w:rsidRPr="00870D5F" w:rsidRDefault="00830098" w:rsidP="00830098">
      <w:pPr>
        <w:spacing w:line="480" w:lineRule="auto"/>
        <w:rPr>
          <w:rFonts w:ascii="Times New Roman" w:eastAsia="Calibri" w:hAnsi="Times New Roman" w:cs="Times New Roman"/>
          <w:iCs/>
          <w:sz w:val="20"/>
          <w:szCs w:val="20"/>
          <w:lang w:eastAsia="en-US"/>
        </w:rPr>
      </w:pPr>
      <w:r w:rsidRPr="00870D5F">
        <w:rPr>
          <w:rFonts w:ascii="Times New Roman" w:eastAsiaTheme="minorHAnsi" w:hAnsi="Times New Roman" w:cs="Times New Roman"/>
          <w:i/>
          <w:sz w:val="20"/>
          <w:szCs w:val="20"/>
          <w:lang w:eastAsia="en-US"/>
        </w:rPr>
        <w:t>The bridge centrality indices of the network for the SUPIQ items with the university community sample (N=292)</w:t>
      </w:r>
      <w:r w:rsidRPr="00870D5F">
        <w:rPr>
          <w:rFonts w:ascii="Times New Roman" w:eastAsia="Calibri" w:hAnsi="Times New Roman" w:cs="Times New Roman"/>
          <w:iCs/>
          <w:sz w:val="20"/>
          <w:szCs w:val="20"/>
          <w:lang w:eastAsia="en-US"/>
        </w:rPr>
        <w:t xml:space="preserve"> </w:t>
      </w:r>
    </w:p>
    <w:p w14:paraId="3E957A99" w14:textId="6162A565" w:rsidR="001A128A" w:rsidRPr="00870D5F" w:rsidRDefault="001A128A" w:rsidP="00D07756">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noProof/>
          <w:sz w:val="20"/>
          <w:szCs w:val="20"/>
          <w:lang w:eastAsia="en-US"/>
        </w:rPr>
        <w:drawing>
          <wp:inline distT="0" distB="0" distL="0" distR="0" wp14:anchorId="70008518" wp14:editId="74090C38">
            <wp:extent cx="6038469" cy="4648551"/>
            <wp:effectExtent l="0" t="0" r="635" b="0"/>
            <wp:docPr id="7549621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72657" cy="4674870"/>
                    </a:xfrm>
                    <a:prstGeom prst="rect">
                      <a:avLst/>
                    </a:prstGeom>
                    <a:noFill/>
                  </pic:spPr>
                </pic:pic>
              </a:graphicData>
            </a:graphic>
          </wp:inline>
        </w:drawing>
      </w:r>
    </w:p>
    <w:p w14:paraId="4625D5A8" w14:textId="77777777" w:rsidR="00EE3E01" w:rsidRPr="00870D5F" w:rsidRDefault="00EE3E01" w:rsidP="00EE3E01">
      <w:pPr>
        <w:spacing w:line="480" w:lineRule="auto"/>
        <w:rPr>
          <w:rFonts w:ascii="Times New Roman" w:eastAsia="Calibri" w:hAnsi="Times New Roman" w:cs="Times New Roman"/>
          <w:b/>
          <w:sz w:val="20"/>
          <w:szCs w:val="20"/>
          <w:lang w:eastAsia="en-US"/>
        </w:rPr>
      </w:pPr>
    </w:p>
    <w:p w14:paraId="0811E3C5" w14:textId="4F6408BC" w:rsidR="00EE3E01" w:rsidRPr="00870D5F" w:rsidRDefault="00EE3E01" w:rsidP="00EE3E01">
      <w:pPr>
        <w:spacing w:line="480" w:lineRule="auto"/>
        <w:rPr>
          <w:rFonts w:ascii="Times New Roman" w:eastAsia="Calibri" w:hAnsi="Times New Roman" w:cs="Times New Roman"/>
          <w:b/>
          <w:sz w:val="20"/>
          <w:szCs w:val="20"/>
          <w:lang w:eastAsia="en-US"/>
        </w:rPr>
      </w:pPr>
      <w:r w:rsidRPr="00870D5F">
        <w:rPr>
          <w:rFonts w:ascii="Times New Roman" w:eastAsia="Calibri" w:hAnsi="Times New Roman" w:cs="Times New Roman"/>
          <w:b/>
          <w:sz w:val="20"/>
          <w:szCs w:val="20"/>
          <w:lang w:eastAsia="en-US"/>
        </w:rPr>
        <w:lastRenderedPageBreak/>
        <w:t>Table S1</w:t>
      </w:r>
      <w:r w:rsidR="003C0F8A">
        <w:rPr>
          <w:rFonts w:ascii="Times New Roman" w:eastAsia="Calibri" w:hAnsi="Times New Roman" w:cs="Times New Roman"/>
          <w:b/>
          <w:sz w:val="20"/>
          <w:szCs w:val="20"/>
          <w:lang w:eastAsia="en-US"/>
        </w:rPr>
        <w:t>3</w:t>
      </w:r>
    </w:p>
    <w:p w14:paraId="315B9F7C" w14:textId="50ACC28C" w:rsidR="00EE3E01" w:rsidRPr="00870D5F" w:rsidRDefault="00EE3E01" w:rsidP="00EE3E01">
      <w:pPr>
        <w:spacing w:line="48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sz w:val="20"/>
          <w:szCs w:val="20"/>
          <w:lang w:eastAsia="en-US"/>
        </w:rPr>
        <w:t xml:space="preserve">Standardized Factor Loadings of the 26 items </w:t>
      </w:r>
      <w:bookmarkStart w:id="40" w:name="_Hlk155682957"/>
      <w:r w:rsidRPr="00870D5F">
        <w:rPr>
          <w:rFonts w:ascii="Times New Roman" w:eastAsiaTheme="minorHAnsi" w:hAnsi="Times New Roman" w:cs="Times New Roman"/>
          <w:i/>
          <w:sz w:val="20"/>
          <w:szCs w:val="20"/>
          <w:lang w:eastAsia="en-US"/>
        </w:rPr>
        <w:t xml:space="preserve">of the SUPIQ </w:t>
      </w:r>
      <w:bookmarkEnd w:id="40"/>
      <w:r w:rsidRPr="00870D5F">
        <w:rPr>
          <w:rFonts w:ascii="Times New Roman" w:eastAsiaTheme="minorHAnsi" w:hAnsi="Times New Roman" w:cs="Times New Roman"/>
          <w:i/>
          <w:sz w:val="20"/>
          <w:szCs w:val="20"/>
          <w:lang w:eastAsia="en-US"/>
        </w:rPr>
        <w:t xml:space="preserve">based on </w:t>
      </w:r>
      <w:r w:rsidR="005B1D8F" w:rsidRPr="00870D5F">
        <w:rPr>
          <w:rFonts w:ascii="Times New Roman" w:eastAsiaTheme="minorHAnsi" w:hAnsi="Times New Roman" w:cs="Times New Roman"/>
          <w:i/>
          <w:sz w:val="20"/>
          <w:szCs w:val="20"/>
          <w:lang w:eastAsia="en-US"/>
        </w:rPr>
        <w:t xml:space="preserve">the </w:t>
      </w:r>
      <w:r w:rsidRPr="00870D5F">
        <w:rPr>
          <w:rFonts w:ascii="Times New Roman" w:eastAsiaTheme="minorHAnsi" w:hAnsi="Times New Roman" w:cs="Times New Roman"/>
          <w:i/>
          <w:sz w:val="20"/>
          <w:szCs w:val="20"/>
          <w:lang w:eastAsia="en-US"/>
        </w:rPr>
        <w:t>CFA with the general population sample (N=397)</w:t>
      </w:r>
    </w:p>
    <w:tbl>
      <w:tblPr>
        <w:tblStyle w:val="Rcsostblzat"/>
        <w:tblW w:w="0" w:type="auto"/>
        <w:tblBorders>
          <w:top w:val="single" w:sz="1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2"/>
        <w:gridCol w:w="1153"/>
        <w:gridCol w:w="3135"/>
        <w:gridCol w:w="1215"/>
        <w:gridCol w:w="1217"/>
        <w:gridCol w:w="1217"/>
        <w:gridCol w:w="1217"/>
        <w:gridCol w:w="1161"/>
        <w:gridCol w:w="1134"/>
        <w:gridCol w:w="1292"/>
      </w:tblGrid>
      <w:tr w:rsidR="00870D5F" w:rsidRPr="00870D5F" w14:paraId="56774307" w14:textId="77777777" w:rsidTr="0057714B">
        <w:trPr>
          <w:trHeight w:val="580"/>
        </w:trPr>
        <w:tc>
          <w:tcPr>
            <w:tcW w:w="1082" w:type="dxa"/>
            <w:tcBorders>
              <w:top w:val="single" w:sz="12" w:space="0" w:color="auto"/>
              <w:bottom w:val="single" w:sz="8" w:space="0" w:color="auto"/>
            </w:tcBorders>
          </w:tcPr>
          <w:p w14:paraId="2302244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 xml:space="preserve">Final order </w:t>
            </w:r>
          </w:p>
        </w:tc>
        <w:tc>
          <w:tcPr>
            <w:tcW w:w="1153" w:type="dxa"/>
            <w:tcBorders>
              <w:top w:val="single" w:sz="12" w:space="0" w:color="auto"/>
              <w:bottom w:val="single" w:sz="8" w:space="0" w:color="auto"/>
            </w:tcBorders>
          </w:tcPr>
          <w:p w14:paraId="24357AAD"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Initial order</w:t>
            </w:r>
          </w:p>
        </w:tc>
        <w:tc>
          <w:tcPr>
            <w:tcW w:w="3135" w:type="dxa"/>
            <w:tcBorders>
              <w:top w:val="single" w:sz="12" w:space="0" w:color="auto"/>
              <w:bottom w:val="single" w:sz="8" w:space="0" w:color="auto"/>
            </w:tcBorders>
          </w:tcPr>
          <w:p w14:paraId="32B00701"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Item</w:t>
            </w:r>
          </w:p>
        </w:tc>
        <w:tc>
          <w:tcPr>
            <w:tcW w:w="1215" w:type="dxa"/>
            <w:tcBorders>
              <w:top w:val="single" w:sz="12" w:space="0" w:color="auto"/>
              <w:bottom w:val="single" w:sz="8" w:space="0" w:color="auto"/>
            </w:tcBorders>
          </w:tcPr>
          <w:p w14:paraId="26098822"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1-Craving</w:t>
            </w:r>
          </w:p>
        </w:tc>
        <w:tc>
          <w:tcPr>
            <w:tcW w:w="1217" w:type="dxa"/>
            <w:tcBorders>
              <w:top w:val="single" w:sz="12" w:space="0" w:color="auto"/>
              <w:bottom w:val="single" w:sz="8" w:space="0" w:color="auto"/>
            </w:tcBorders>
          </w:tcPr>
          <w:p w14:paraId="56B840DD"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2-Tolerance</w:t>
            </w:r>
          </w:p>
        </w:tc>
        <w:tc>
          <w:tcPr>
            <w:tcW w:w="1217" w:type="dxa"/>
            <w:tcBorders>
              <w:top w:val="single" w:sz="12" w:space="0" w:color="auto"/>
              <w:bottom w:val="single" w:sz="8" w:space="0" w:color="auto"/>
            </w:tcBorders>
          </w:tcPr>
          <w:p w14:paraId="759D472F"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3-Social Conflicts</w:t>
            </w:r>
          </w:p>
        </w:tc>
        <w:tc>
          <w:tcPr>
            <w:tcW w:w="1217" w:type="dxa"/>
            <w:tcBorders>
              <w:top w:val="single" w:sz="12" w:space="0" w:color="auto"/>
              <w:bottom w:val="single" w:sz="8" w:space="0" w:color="auto"/>
            </w:tcBorders>
          </w:tcPr>
          <w:p w14:paraId="2DC0BB4E"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4- Risky Use</w:t>
            </w:r>
          </w:p>
        </w:tc>
        <w:tc>
          <w:tcPr>
            <w:tcW w:w="1161" w:type="dxa"/>
            <w:tcBorders>
              <w:top w:val="single" w:sz="12" w:space="0" w:color="auto"/>
              <w:bottom w:val="single" w:sz="8" w:space="0" w:color="auto"/>
            </w:tcBorders>
          </w:tcPr>
          <w:p w14:paraId="55DE6219"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5- Withdrawal</w:t>
            </w:r>
          </w:p>
        </w:tc>
        <w:tc>
          <w:tcPr>
            <w:tcW w:w="1134" w:type="dxa"/>
            <w:tcBorders>
              <w:top w:val="single" w:sz="12" w:space="0" w:color="auto"/>
              <w:bottom w:val="single" w:sz="8" w:space="0" w:color="auto"/>
            </w:tcBorders>
          </w:tcPr>
          <w:p w14:paraId="4F662CDA"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6- Habitual Use</w:t>
            </w:r>
          </w:p>
        </w:tc>
        <w:tc>
          <w:tcPr>
            <w:tcW w:w="1292" w:type="dxa"/>
            <w:tcBorders>
              <w:top w:val="single" w:sz="12" w:space="0" w:color="auto"/>
              <w:bottom w:val="single" w:sz="8" w:space="0" w:color="auto"/>
            </w:tcBorders>
          </w:tcPr>
          <w:p w14:paraId="1DD383E2"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7- Coping</w:t>
            </w:r>
          </w:p>
        </w:tc>
      </w:tr>
      <w:tr w:rsidR="00870D5F" w:rsidRPr="00870D5F" w14:paraId="6BAA7AA9" w14:textId="77777777" w:rsidTr="0057714B">
        <w:trPr>
          <w:trHeight w:val="870"/>
        </w:trPr>
        <w:tc>
          <w:tcPr>
            <w:tcW w:w="1082" w:type="dxa"/>
            <w:tcBorders>
              <w:top w:val="single" w:sz="8" w:space="0" w:color="auto"/>
            </w:tcBorders>
          </w:tcPr>
          <w:p w14:paraId="385339C9"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w:t>
            </w:r>
          </w:p>
        </w:tc>
        <w:tc>
          <w:tcPr>
            <w:tcW w:w="1153" w:type="dxa"/>
            <w:tcBorders>
              <w:top w:val="single" w:sz="8" w:space="0" w:color="auto"/>
            </w:tcBorders>
          </w:tcPr>
          <w:p w14:paraId="6BDCB07B"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w:t>
            </w:r>
          </w:p>
        </w:tc>
        <w:tc>
          <w:tcPr>
            <w:tcW w:w="3135" w:type="dxa"/>
            <w:tcBorders>
              <w:top w:val="single" w:sz="8" w:space="0" w:color="auto"/>
            </w:tcBorders>
          </w:tcPr>
          <w:p w14:paraId="0C6B3E12"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think about my smartphone when I am not using it.</w:t>
            </w:r>
          </w:p>
        </w:tc>
        <w:tc>
          <w:tcPr>
            <w:tcW w:w="1215" w:type="dxa"/>
            <w:tcBorders>
              <w:top w:val="single" w:sz="8" w:space="0" w:color="auto"/>
            </w:tcBorders>
          </w:tcPr>
          <w:p w14:paraId="0938F4DC"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.772</w:t>
            </w:r>
          </w:p>
        </w:tc>
        <w:tc>
          <w:tcPr>
            <w:tcW w:w="1217" w:type="dxa"/>
            <w:tcBorders>
              <w:top w:val="single" w:sz="8" w:space="0" w:color="auto"/>
            </w:tcBorders>
          </w:tcPr>
          <w:p w14:paraId="691657DD" w14:textId="77777777" w:rsidR="00EE3E01" w:rsidRPr="00870D5F" w:rsidRDefault="00EE3E01" w:rsidP="0057714B">
            <w:pPr>
              <w:jc w:val="both"/>
              <w:rPr>
                <w:rFonts w:ascii="Times New Roman" w:hAnsi="Times New Roman" w:cs="Times New Roman"/>
                <w:sz w:val="20"/>
                <w:szCs w:val="20"/>
              </w:rPr>
            </w:pPr>
          </w:p>
        </w:tc>
        <w:tc>
          <w:tcPr>
            <w:tcW w:w="1217" w:type="dxa"/>
            <w:tcBorders>
              <w:top w:val="single" w:sz="8" w:space="0" w:color="auto"/>
            </w:tcBorders>
          </w:tcPr>
          <w:p w14:paraId="19359F1E" w14:textId="77777777" w:rsidR="00EE3E01" w:rsidRPr="00870D5F" w:rsidRDefault="00EE3E01" w:rsidP="0057714B">
            <w:pPr>
              <w:jc w:val="both"/>
              <w:rPr>
                <w:rFonts w:ascii="Times New Roman" w:hAnsi="Times New Roman" w:cs="Times New Roman"/>
                <w:sz w:val="20"/>
                <w:szCs w:val="20"/>
              </w:rPr>
            </w:pPr>
          </w:p>
        </w:tc>
        <w:tc>
          <w:tcPr>
            <w:tcW w:w="1217" w:type="dxa"/>
            <w:tcBorders>
              <w:top w:val="single" w:sz="8" w:space="0" w:color="auto"/>
            </w:tcBorders>
          </w:tcPr>
          <w:p w14:paraId="3925EF9B" w14:textId="77777777" w:rsidR="00EE3E01" w:rsidRPr="00870D5F" w:rsidRDefault="00EE3E01" w:rsidP="0057714B">
            <w:pPr>
              <w:jc w:val="both"/>
              <w:rPr>
                <w:rFonts w:ascii="Times New Roman" w:hAnsi="Times New Roman" w:cs="Times New Roman"/>
                <w:sz w:val="20"/>
                <w:szCs w:val="20"/>
              </w:rPr>
            </w:pPr>
          </w:p>
        </w:tc>
        <w:tc>
          <w:tcPr>
            <w:tcW w:w="1161" w:type="dxa"/>
            <w:tcBorders>
              <w:top w:val="single" w:sz="8" w:space="0" w:color="auto"/>
            </w:tcBorders>
          </w:tcPr>
          <w:p w14:paraId="7F65DF80" w14:textId="77777777" w:rsidR="00EE3E01" w:rsidRPr="00870D5F" w:rsidRDefault="00EE3E01" w:rsidP="0057714B">
            <w:pPr>
              <w:jc w:val="both"/>
              <w:rPr>
                <w:rFonts w:ascii="Times New Roman" w:hAnsi="Times New Roman" w:cs="Times New Roman"/>
                <w:sz w:val="20"/>
                <w:szCs w:val="20"/>
              </w:rPr>
            </w:pPr>
          </w:p>
        </w:tc>
        <w:tc>
          <w:tcPr>
            <w:tcW w:w="1134" w:type="dxa"/>
            <w:tcBorders>
              <w:top w:val="single" w:sz="8" w:space="0" w:color="auto"/>
            </w:tcBorders>
          </w:tcPr>
          <w:p w14:paraId="023C3BAC" w14:textId="77777777" w:rsidR="00EE3E01" w:rsidRPr="00870D5F" w:rsidRDefault="00EE3E01" w:rsidP="0057714B">
            <w:pPr>
              <w:jc w:val="both"/>
              <w:rPr>
                <w:rFonts w:ascii="Times New Roman" w:hAnsi="Times New Roman" w:cs="Times New Roman"/>
                <w:sz w:val="20"/>
                <w:szCs w:val="20"/>
              </w:rPr>
            </w:pPr>
          </w:p>
        </w:tc>
        <w:tc>
          <w:tcPr>
            <w:tcW w:w="1292" w:type="dxa"/>
            <w:tcBorders>
              <w:top w:val="single" w:sz="8" w:space="0" w:color="auto"/>
            </w:tcBorders>
          </w:tcPr>
          <w:p w14:paraId="5BC9E6DC" w14:textId="77777777" w:rsidR="00EE3E01" w:rsidRPr="00870D5F" w:rsidRDefault="00EE3E01" w:rsidP="0057714B">
            <w:pPr>
              <w:jc w:val="both"/>
              <w:rPr>
                <w:rFonts w:ascii="Times New Roman" w:hAnsi="Times New Roman" w:cs="Times New Roman"/>
                <w:sz w:val="20"/>
                <w:szCs w:val="20"/>
              </w:rPr>
            </w:pPr>
          </w:p>
        </w:tc>
      </w:tr>
      <w:tr w:rsidR="00870D5F" w:rsidRPr="00870D5F" w14:paraId="569B3C1F" w14:textId="77777777" w:rsidTr="0057714B">
        <w:trPr>
          <w:trHeight w:val="590"/>
        </w:trPr>
        <w:tc>
          <w:tcPr>
            <w:tcW w:w="1082" w:type="dxa"/>
          </w:tcPr>
          <w:p w14:paraId="06309617"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w:t>
            </w:r>
          </w:p>
        </w:tc>
        <w:tc>
          <w:tcPr>
            <w:tcW w:w="1153" w:type="dxa"/>
          </w:tcPr>
          <w:p w14:paraId="10FAAB07"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w:t>
            </w:r>
          </w:p>
        </w:tc>
        <w:tc>
          <w:tcPr>
            <w:tcW w:w="3135" w:type="dxa"/>
          </w:tcPr>
          <w:p w14:paraId="7B7FE7A2"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feel a strong urge to check my smartphone.</w:t>
            </w:r>
          </w:p>
        </w:tc>
        <w:tc>
          <w:tcPr>
            <w:tcW w:w="1215" w:type="dxa"/>
          </w:tcPr>
          <w:p w14:paraId="74E6259D"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.595</w:t>
            </w:r>
          </w:p>
        </w:tc>
        <w:tc>
          <w:tcPr>
            <w:tcW w:w="1217" w:type="dxa"/>
          </w:tcPr>
          <w:p w14:paraId="3C3DEA4D" w14:textId="77777777" w:rsidR="00EE3E01" w:rsidRPr="00870D5F" w:rsidRDefault="00EE3E01" w:rsidP="0057714B">
            <w:pPr>
              <w:jc w:val="both"/>
              <w:rPr>
                <w:rFonts w:ascii="Times New Roman" w:hAnsi="Times New Roman" w:cs="Times New Roman"/>
                <w:sz w:val="20"/>
                <w:szCs w:val="20"/>
              </w:rPr>
            </w:pPr>
          </w:p>
        </w:tc>
        <w:tc>
          <w:tcPr>
            <w:tcW w:w="1217" w:type="dxa"/>
          </w:tcPr>
          <w:p w14:paraId="2E5265F7" w14:textId="77777777" w:rsidR="00EE3E01" w:rsidRPr="00870D5F" w:rsidRDefault="00EE3E01" w:rsidP="0057714B">
            <w:pPr>
              <w:jc w:val="both"/>
              <w:rPr>
                <w:rFonts w:ascii="Times New Roman" w:hAnsi="Times New Roman" w:cs="Times New Roman"/>
                <w:sz w:val="20"/>
                <w:szCs w:val="20"/>
              </w:rPr>
            </w:pPr>
          </w:p>
        </w:tc>
        <w:tc>
          <w:tcPr>
            <w:tcW w:w="1217" w:type="dxa"/>
          </w:tcPr>
          <w:p w14:paraId="2A1E6DFA" w14:textId="77777777" w:rsidR="00EE3E01" w:rsidRPr="00870D5F" w:rsidRDefault="00EE3E01" w:rsidP="0057714B">
            <w:pPr>
              <w:jc w:val="both"/>
              <w:rPr>
                <w:rFonts w:ascii="Times New Roman" w:hAnsi="Times New Roman" w:cs="Times New Roman"/>
                <w:sz w:val="20"/>
                <w:szCs w:val="20"/>
              </w:rPr>
            </w:pPr>
          </w:p>
        </w:tc>
        <w:tc>
          <w:tcPr>
            <w:tcW w:w="1161" w:type="dxa"/>
          </w:tcPr>
          <w:p w14:paraId="6C6DE0F7" w14:textId="77777777" w:rsidR="00EE3E01" w:rsidRPr="00870D5F" w:rsidRDefault="00EE3E01" w:rsidP="0057714B">
            <w:pPr>
              <w:jc w:val="both"/>
              <w:rPr>
                <w:rFonts w:ascii="Times New Roman" w:hAnsi="Times New Roman" w:cs="Times New Roman"/>
                <w:sz w:val="20"/>
                <w:szCs w:val="20"/>
              </w:rPr>
            </w:pPr>
          </w:p>
        </w:tc>
        <w:tc>
          <w:tcPr>
            <w:tcW w:w="1134" w:type="dxa"/>
          </w:tcPr>
          <w:p w14:paraId="4E5C5911" w14:textId="77777777" w:rsidR="00EE3E01" w:rsidRPr="00870D5F" w:rsidRDefault="00EE3E01" w:rsidP="0057714B">
            <w:pPr>
              <w:jc w:val="both"/>
              <w:rPr>
                <w:rFonts w:ascii="Times New Roman" w:hAnsi="Times New Roman" w:cs="Times New Roman"/>
                <w:sz w:val="20"/>
                <w:szCs w:val="20"/>
              </w:rPr>
            </w:pPr>
          </w:p>
        </w:tc>
        <w:tc>
          <w:tcPr>
            <w:tcW w:w="1292" w:type="dxa"/>
          </w:tcPr>
          <w:p w14:paraId="47D1CC66" w14:textId="77777777" w:rsidR="00EE3E01" w:rsidRPr="00870D5F" w:rsidRDefault="00EE3E01" w:rsidP="0057714B">
            <w:pPr>
              <w:jc w:val="both"/>
              <w:rPr>
                <w:rFonts w:ascii="Times New Roman" w:hAnsi="Times New Roman" w:cs="Times New Roman"/>
                <w:sz w:val="20"/>
                <w:szCs w:val="20"/>
              </w:rPr>
            </w:pPr>
          </w:p>
        </w:tc>
      </w:tr>
      <w:tr w:rsidR="00870D5F" w:rsidRPr="00870D5F" w14:paraId="62DE7894" w14:textId="77777777" w:rsidTr="0057714B">
        <w:trPr>
          <w:trHeight w:val="870"/>
        </w:trPr>
        <w:tc>
          <w:tcPr>
            <w:tcW w:w="1082" w:type="dxa"/>
          </w:tcPr>
          <w:p w14:paraId="1C5E4DA7"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3</w:t>
            </w:r>
          </w:p>
        </w:tc>
        <w:tc>
          <w:tcPr>
            <w:tcW w:w="1153" w:type="dxa"/>
          </w:tcPr>
          <w:p w14:paraId="68D5B1B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3</w:t>
            </w:r>
          </w:p>
        </w:tc>
        <w:tc>
          <w:tcPr>
            <w:tcW w:w="3135" w:type="dxa"/>
          </w:tcPr>
          <w:p w14:paraId="690FC691"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feel empty even when I spend a lot of time on my smartphone.</w:t>
            </w:r>
          </w:p>
        </w:tc>
        <w:tc>
          <w:tcPr>
            <w:tcW w:w="1215" w:type="dxa"/>
          </w:tcPr>
          <w:p w14:paraId="1D41AA01" w14:textId="77777777" w:rsidR="00EE3E01" w:rsidRPr="00870D5F" w:rsidRDefault="00EE3E01" w:rsidP="0057714B">
            <w:pPr>
              <w:jc w:val="both"/>
              <w:rPr>
                <w:rFonts w:ascii="Times New Roman" w:hAnsi="Times New Roman" w:cs="Times New Roman"/>
                <w:sz w:val="20"/>
                <w:szCs w:val="20"/>
              </w:rPr>
            </w:pPr>
          </w:p>
        </w:tc>
        <w:tc>
          <w:tcPr>
            <w:tcW w:w="1217" w:type="dxa"/>
          </w:tcPr>
          <w:p w14:paraId="7B23AF7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.635</w:t>
            </w:r>
          </w:p>
        </w:tc>
        <w:tc>
          <w:tcPr>
            <w:tcW w:w="1217" w:type="dxa"/>
          </w:tcPr>
          <w:p w14:paraId="230F76E5" w14:textId="77777777" w:rsidR="00EE3E01" w:rsidRPr="00870D5F" w:rsidRDefault="00EE3E01" w:rsidP="0057714B">
            <w:pPr>
              <w:jc w:val="both"/>
              <w:rPr>
                <w:rFonts w:ascii="Times New Roman" w:hAnsi="Times New Roman" w:cs="Times New Roman"/>
                <w:sz w:val="20"/>
                <w:szCs w:val="20"/>
              </w:rPr>
            </w:pPr>
          </w:p>
        </w:tc>
        <w:tc>
          <w:tcPr>
            <w:tcW w:w="1217" w:type="dxa"/>
          </w:tcPr>
          <w:p w14:paraId="2351030A" w14:textId="77777777" w:rsidR="00EE3E01" w:rsidRPr="00870D5F" w:rsidRDefault="00EE3E01" w:rsidP="0057714B">
            <w:pPr>
              <w:jc w:val="both"/>
              <w:rPr>
                <w:rFonts w:ascii="Times New Roman" w:hAnsi="Times New Roman" w:cs="Times New Roman"/>
                <w:sz w:val="20"/>
                <w:szCs w:val="20"/>
              </w:rPr>
            </w:pPr>
          </w:p>
        </w:tc>
        <w:tc>
          <w:tcPr>
            <w:tcW w:w="1161" w:type="dxa"/>
          </w:tcPr>
          <w:p w14:paraId="75EE53EC" w14:textId="77777777" w:rsidR="00EE3E01" w:rsidRPr="00870D5F" w:rsidRDefault="00EE3E01" w:rsidP="0057714B">
            <w:pPr>
              <w:jc w:val="both"/>
              <w:rPr>
                <w:rFonts w:ascii="Times New Roman" w:hAnsi="Times New Roman" w:cs="Times New Roman"/>
                <w:sz w:val="20"/>
                <w:szCs w:val="20"/>
              </w:rPr>
            </w:pPr>
          </w:p>
        </w:tc>
        <w:tc>
          <w:tcPr>
            <w:tcW w:w="1134" w:type="dxa"/>
          </w:tcPr>
          <w:p w14:paraId="531674E7" w14:textId="77777777" w:rsidR="00EE3E01" w:rsidRPr="00870D5F" w:rsidRDefault="00EE3E01" w:rsidP="0057714B">
            <w:pPr>
              <w:jc w:val="both"/>
              <w:rPr>
                <w:rFonts w:ascii="Times New Roman" w:hAnsi="Times New Roman" w:cs="Times New Roman"/>
                <w:sz w:val="20"/>
                <w:szCs w:val="20"/>
              </w:rPr>
            </w:pPr>
          </w:p>
        </w:tc>
        <w:tc>
          <w:tcPr>
            <w:tcW w:w="1292" w:type="dxa"/>
          </w:tcPr>
          <w:p w14:paraId="1F8F989D" w14:textId="77777777" w:rsidR="00EE3E01" w:rsidRPr="00870D5F" w:rsidRDefault="00EE3E01" w:rsidP="0057714B">
            <w:pPr>
              <w:jc w:val="both"/>
              <w:rPr>
                <w:rFonts w:ascii="Times New Roman" w:hAnsi="Times New Roman" w:cs="Times New Roman"/>
                <w:sz w:val="20"/>
                <w:szCs w:val="20"/>
              </w:rPr>
            </w:pPr>
          </w:p>
        </w:tc>
      </w:tr>
      <w:tr w:rsidR="00870D5F" w:rsidRPr="00870D5F" w14:paraId="1829E3FC" w14:textId="77777777" w:rsidTr="0057714B">
        <w:trPr>
          <w:trHeight w:val="1902"/>
        </w:trPr>
        <w:tc>
          <w:tcPr>
            <w:tcW w:w="1082" w:type="dxa"/>
          </w:tcPr>
          <w:p w14:paraId="0BC4B2CA"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4</w:t>
            </w:r>
          </w:p>
        </w:tc>
        <w:tc>
          <w:tcPr>
            <w:tcW w:w="1153" w:type="dxa"/>
          </w:tcPr>
          <w:p w14:paraId="140BADE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5</w:t>
            </w:r>
          </w:p>
        </w:tc>
        <w:tc>
          <w:tcPr>
            <w:tcW w:w="3135" w:type="dxa"/>
          </w:tcPr>
          <w:p w14:paraId="1F1A309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(almost) get into traffic accidents (e.g., when driving a car, when cycling, when walking, etc.) due to my smartphone use.</w:t>
            </w:r>
          </w:p>
        </w:tc>
        <w:tc>
          <w:tcPr>
            <w:tcW w:w="1215" w:type="dxa"/>
          </w:tcPr>
          <w:p w14:paraId="4AC6A589" w14:textId="77777777" w:rsidR="00EE3E01" w:rsidRPr="00870D5F" w:rsidRDefault="00EE3E01" w:rsidP="0057714B">
            <w:pPr>
              <w:jc w:val="both"/>
              <w:rPr>
                <w:rFonts w:ascii="Times New Roman" w:hAnsi="Times New Roman" w:cs="Times New Roman"/>
                <w:sz w:val="20"/>
                <w:szCs w:val="20"/>
              </w:rPr>
            </w:pPr>
          </w:p>
        </w:tc>
        <w:tc>
          <w:tcPr>
            <w:tcW w:w="1217" w:type="dxa"/>
          </w:tcPr>
          <w:p w14:paraId="41C957B4" w14:textId="77777777" w:rsidR="00EE3E01" w:rsidRPr="00870D5F" w:rsidRDefault="00EE3E01" w:rsidP="0057714B">
            <w:pPr>
              <w:jc w:val="both"/>
              <w:rPr>
                <w:rFonts w:ascii="Times New Roman" w:hAnsi="Times New Roman" w:cs="Times New Roman"/>
                <w:sz w:val="20"/>
                <w:szCs w:val="20"/>
              </w:rPr>
            </w:pPr>
          </w:p>
        </w:tc>
        <w:tc>
          <w:tcPr>
            <w:tcW w:w="1217" w:type="dxa"/>
          </w:tcPr>
          <w:p w14:paraId="6436738C" w14:textId="77777777" w:rsidR="00EE3E01" w:rsidRPr="00870D5F" w:rsidRDefault="00EE3E01" w:rsidP="0057714B">
            <w:pPr>
              <w:jc w:val="both"/>
              <w:rPr>
                <w:rFonts w:ascii="Times New Roman" w:hAnsi="Times New Roman" w:cs="Times New Roman"/>
                <w:sz w:val="20"/>
                <w:szCs w:val="20"/>
              </w:rPr>
            </w:pPr>
          </w:p>
        </w:tc>
        <w:tc>
          <w:tcPr>
            <w:tcW w:w="1217" w:type="dxa"/>
          </w:tcPr>
          <w:p w14:paraId="17FBB5ED"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.863</w:t>
            </w:r>
          </w:p>
        </w:tc>
        <w:tc>
          <w:tcPr>
            <w:tcW w:w="1161" w:type="dxa"/>
          </w:tcPr>
          <w:p w14:paraId="2E7F0670" w14:textId="77777777" w:rsidR="00EE3E01" w:rsidRPr="00870D5F" w:rsidRDefault="00EE3E01" w:rsidP="0057714B">
            <w:pPr>
              <w:jc w:val="both"/>
              <w:rPr>
                <w:rFonts w:ascii="Times New Roman" w:hAnsi="Times New Roman" w:cs="Times New Roman"/>
                <w:sz w:val="20"/>
                <w:szCs w:val="20"/>
              </w:rPr>
            </w:pPr>
          </w:p>
        </w:tc>
        <w:tc>
          <w:tcPr>
            <w:tcW w:w="1134" w:type="dxa"/>
          </w:tcPr>
          <w:p w14:paraId="5A26B926" w14:textId="77777777" w:rsidR="00EE3E01" w:rsidRPr="00870D5F" w:rsidRDefault="00EE3E01" w:rsidP="0057714B">
            <w:pPr>
              <w:jc w:val="both"/>
              <w:rPr>
                <w:rFonts w:ascii="Times New Roman" w:hAnsi="Times New Roman" w:cs="Times New Roman"/>
                <w:sz w:val="20"/>
                <w:szCs w:val="20"/>
              </w:rPr>
            </w:pPr>
          </w:p>
        </w:tc>
        <w:tc>
          <w:tcPr>
            <w:tcW w:w="1292" w:type="dxa"/>
          </w:tcPr>
          <w:p w14:paraId="1A99C511" w14:textId="77777777" w:rsidR="00EE3E01" w:rsidRPr="00870D5F" w:rsidRDefault="00EE3E01" w:rsidP="0057714B">
            <w:pPr>
              <w:jc w:val="both"/>
              <w:rPr>
                <w:rFonts w:ascii="Times New Roman" w:hAnsi="Times New Roman" w:cs="Times New Roman"/>
                <w:sz w:val="20"/>
                <w:szCs w:val="20"/>
              </w:rPr>
            </w:pPr>
          </w:p>
        </w:tc>
      </w:tr>
      <w:tr w:rsidR="00870D5F" w:rsidRPr="00870D5F" w14:paraId="1EA8CE3C" w14:textId="77777777" w:rsidTr="0057714B">
        <w:trPr>
          <w:trHeight w:val="1591"/>
        </w:trPr>
        <w:tc>
          <w:tcPr>
            <w:tcW w:w="1082" w:type="dxa"/>
          </w:tcPr>
          <w:p w14:paraId="1A1C06FA"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5</w:t>
            </w:r>
          </w:p>
        </w:tc>
        <w:tc>
          <w:tcPr>
            <w:tcW w:w="1153" w:type="dxa"/>
          </w:tcPr>
          <w:p w14:paraId="404462C9"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w:t>
            </w:r>
          </w:p>
        </w:tc>
        <w:tc>
          <w:tcPr>
            <w:tcW w:w="3135" w:type="dxa"/>
          </w:tcPr>
          <w:p w14:paraId="1A8E9B2E"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 xml:space="preserve">Using my smartphone makes me feel better when I feel bad (e.g., sad, anxious, insecure, lonely, etc.).  </w:t>
            </w:r>
          </w:p>
        </w:tc>
        <w:tc>
          <w:tcPr>
            <w:tcW w:w="1215" w:type="dxa"/>
          </w:tcPr>
          <w:p w14:paraId="6BE3E53C" w14:textId="77777777" w:rsidR="00EE3E01" w:rsidRPr="00870D5F" w:rsidRDefault="00EE3E01" w:rsidP="0057714B">
            <w:pPr>
              <w:jc w:val="both"/>
              <w:rPr>
                <w:rFonts w:ascii="Times New Roman" w:hAnsi="Times New Roman" w:cs="Times New Roman"/>
                <w:sz w:val="20"/>
                <w:szCs w:val="20"/>
              </w:rPr>
            </w:pPr>
          </w:p>
        </w:tc>
        <w:tc>
          <w:tcPr>
            <w:tcW w:w="1217" w:type="dxa"/>
          </w:tcPr>
          <w:p w14:paraId="20DE3179" w14:textId="77777777" w:rsidR="00EE3E01" w:rsidRPr="00870D5F" w:rsidRDefault="00EE3E01" w:rsidP="0057714B">
            <w:pPr>
              <w:jc w:val="both"/>
              <w:rPr>
                <w:rFonts w:ascii="Times New Roman" w:hAnsi="Times New Roman" w:cs="Times New Roman"/>
                <w:sz w:val="20"/>
                <w:szCs w:val="20"/>
              </w:rPr>
            </w:pPr>
          </w:p>
        </w:tc>
        <w:tc>
          <w:tcPr>
            <w:tcW w:w="1217" w:type="dxa"/>
          </w:tcPr>
          <w:p w14:paraId="071CC068" w14:textId="77777777" w:rsidR="00EE3E01" w:rsidRPr="00870D5F" w:rsidRDefault="00EE3E01" w:rsidP="0057714B">
            <w:pPr>
              <w:jc w:val="both"/>
              <w:rPr>
                <w:rFonts w:ascii="Times New Roman" w:hAnsi="Times New Roman" w:cs="Times New Roman"/>
                <w:sz w:val="20"/>
                <w:szCs w:val="20"/>
              </w:rPr>
            </w:pPr>
          </w:p>
        </w:tc>
        <w:tc>
          <w:tcPr>
            <w:tcW w:w="1217" w:type="dxa"/>
          </w:tcPr>
          <w:p w14:paraId="750E1A43" w14:textId="77777777" w:rsidR="00EE3E01" w:rsidRPr="00870D5F" w:rsidRDefault="00EE3E01" w:rsidP="0057714B">
            <w:pPr>
              <w:jc w:val="both"/>
              <w:rPr>
                <w:rFonts w:ascii="Times New Roman" w:hAnsi="Times New Roman" w:cs="Times New Roman"/>
                <w:sz w:val="20"/>
                <w:szCs w:val="20"/>
              </w:rPr>
            </w:pPr>
          </w:p>
        </w:tc>
        <w:tc>
          <w:tcPr>
            <w:tcW w:w="1161" w:type="dxa"/>
          </w:tcPr>
          <w:p w14:paraId="39127D4B" w14:textId="77777777" w:rsidR="00EE3E01" w:rsidRPr="00870D5F" w:rsidRDefault="00EE3E01" w:rsidP="0057714B">
            <w:pPr>
              <w:jc w:val="both"/>
              <w:rPr>
                <w:rFonts w:ascii="Times New Roman" w:hAnsi="Times New Roman" w:cs="Times New Roman"/>
                <w:sz w:val="20"/>
                <w:szCs w:val="20"/>
              </w:rPr>
            </w:pPr>
          </w:p>
        </w:tc>
        <w:tc>
          <w:tcPr>
            <w:tcW w:w="1134" w:type="dxa"/>
          </w:tcPr>
          <w:p w14:paraId="155D70F4" w14:textId="77777777" w:rsidR="00EE3E01" w:rsidRPr="00870D5F" w:rsidRDefault="00EE3E01" w:rsidP="0057714B">
            <w:pPr>
              <w:jc w:val="both"/>
              <w:rPr>
                <w:rFonts w:ascii="Times New Roman" w:hAnsi="Times New Roman" w:cs="Times New Roman"/>
                <w:sz w:val="20"/>
                <w:szCs w:val="20"/>
              </w:rPr>
            </w:pPr>
          </w:p>
        </w:tc>
        <w:tc>
          <w:tcPr>
            <w:tcW w:w="1292" w:type="dxa"/>
          </w:tcPr>
          <w:p w14:paraId="3CC2F7CA"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.713</w:t>
            </w:r>
          </w:p>
        </w:tc>
      </w:tr>
      <w:tr w:rsidR="00870D5F" w:rsidRPr="00870D5F" w14:paraId="4F9835D3" w14:textId="77777777" w:rsidTr="0057714B">
        <w:trPr>
          <w:trHeight w:val="640"/>
        </w:trPr>
        <w:tc>
          <w:tcPr>
            <w:tcW w:w="1082" w:type="dxa"/>
          </w:tcPr>
          <w:p w14:paraId="4CFCA312"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6</w:t>
            </w:r>
          </w:p>
        </w:tc>
        <w:tc>
          <w:tcPr>
            <w:tcW w:w="1153" w:type="dxa"/>
          </w:tcPr>
          <w:p w14:paraId="1308CA2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10</w:t>
            </w:r>
          </w:p>
        </w:tc>
        <w:tc>
          <w:tcPr>
            <w:tcW w:w="3135" w:type="dxa"/>
          </w:tcPr>
          <w:p w14:paraId="533EE645"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feel anxious/nervous when there are internet connection problems (e.g., unstable connection, no connection, etc.) on my smartphone.</w:t>
            </w:r>
          </w:p>
        </w:tc>
        <w:tc>
          <w:tcPr>
            <w:tcW w:w="1215" w:type="dxa"/>
          </w:tcPr>
          <w:p w14:paraId="2F14CB32" w14:textId="77777777" w:rsidR="00EE3E01" w:rsidRPr="00870D5F" w:rsidRDefault="00EE3E01" w:rsidP="0057714B">
            <w:pPr>
              <w:jc w:val="both"/>
              <w:rPr>
                <w:rFonts w:ascii="Times New Roman" w:hAnsi="Times New Roman" w:cs="Times New Roman"/>
                <w:sz w:val="20"/>
                <w:szCs w:val="20"/>
              </w:rPr>
            </w:pPr>
          </w:p>
        </w:tc>
        <w:tc>
          <w:tcPr>
            <w:tcW w:w="1217" w:type="dxa"/>
          </w:tcPr>
          <w:p w14:paraId="4BC406BE" w14:textId="77777777" w:rsidR="00EE3E01" w:rsidRPr="00870D5F" w:rsidRDefault="00EE3E01" w:rsidP="0057714B">
            <w:pPr>
              <w:jc w:val="both"/>
              <w:rPr>
                <w:rFonts w:ascii="Times New Roman" w:hAnsi="Times New Roman" w:cs="Times New Roman"/>
                <w:sz w:val="20"/>
                <w:szCs w:val="20"/>
              </w:rPr>
            </w:pPr>
          </w:p>
        </w:tc>
        <w:tc>
          <w:tcPr>
            <w:tcW w:w="1217" w:type="dxa"/>
          </w:tcPr>
          <w:p w14:paraId="3A438F19" w14:textId="77777777" w:rsidR="00EE3E01" w:rsidRPr="00870D5F" w:rsidRDefault="00EE3E01" w:rsidP="0057714B">
            <w:pPr>
              <w:jc w:val="both"/>
              <w:rPr>
                <w:rFonts w:ascii="Times New Roman" w:hAnsi="Times New Roman" w:cs="Times New Roman"/>
                <w:sz w:val="20"/>
                <w:szCs w:val="20"/>
              </w:rPr>
            </w:pPr>
          </w:p>
        </w:tc>
        <w:tc>
          <w:tcPr>
            <w:tcW w:w="1217" w:type="dxa"/>
          </w:tcPr>
          <w:p w14:paraId="4CD59762" w14:textId="77777777" w:rsidR="00EE3E01" w:rsidRPr="00870D5F" w:rsidRDefault="00EE3E01" w:rsidP="0057714B">
            <w:pPr>
              <w:jc w:val="both"/>
              <w:rPr>
                <w:rFonts w:ascii="Times New Roman" w:hAnsi="Times New Roman" w:cs="Times New Roman"/>
                <w:sz w:val="20"/>
                <w:szCs w:val="20"/>
              </w:rPr>
            </w:pPr>
          </w:p>
        </w:tc>
        <w:tc>
          <w:tcPr>
            <w:tcW w:w="1161" w:type="dxa"/>
          </w:tcPr>
          <w:p w14:paraId="391D7A9F"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.721</w:t>
            </w:r>
          </w:p>
        </w:tc>
        <w:tc>
          <w:tcPr>
            <w:tcW w:w="1134" w:type="dxa"/>
          </w:tcPr>
          <w:p w14:paraId="3AF5EE71" w14:textId="77777777" w:rsidR="00EE3E01" w:rsidRPr="00870D5F" w:rsidRDefault="00EE3E01" w:rsidP="0057714B">
            <w:pPr>
              <w:jc w:val="both"/>
              <w:rPr>
                <w:rFonts w:ascii="Times New Roman" w:hAnsi="Times New Roman" w:cs="Times New Roman"/>
                <w:sz w:val="20"/>
                <w:szCs w:val="20"/>
              </w:rPr>
            </w:pPr>
          </w:p>
        </w:tc>
        <w:tc>
          <w:tcPr>
            <w:tcW w:w="1292" w:type="dxa"/>
          </w:tcPr>
          <w:p w14:paraId="07C9463D" w14:textId="77777777" w:rsidR="00EE3E01" w:rsidRPr="00870D5F" w:rsidRDefault="00EE3E01" w:rsidP="0057714B">
            <w:pPr>
              <w:jc w:val="both"/>
              <w:rPr>
                <w:rFonts w:ascii="Times New Roman" w:hAnsi="Times New Roman" w:cs="Times New Roman"/>
                <w:sz w:val="20"/>
                <w:szCs w:val="20"/>
              </w:rPr>
            </w:pPr>
          </w:p>
        </w:tc>
      </w:tr>
      <w:tr w:rsidR="00870D5F" w:rsidRPr="00870D5F" w14:paraId="4A425F0A" w14:textId="77777777" w:rsidTr="0057714B">
        <w:trPr>
          <w:trHeight w:val="951"/>
        </w:trPr>
        <w:tc>
          <w:tcPr>
            <w:tcW w:w="1082" w:type="dxa"/>
          </w:tcPr>
          <w:p w14:paraId="1D55CB2D"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lastRenderedPageBreak/>
              <w:t>7</w:t>
            </w:r>
          </w:p>
        </w:tc>
        <w:tc>
          <w:tcPr>
            <w:tcW w:w="1153" w:type="dxa"/>
          </w:tcPr>
          <w:p w14:paraId="7F6049EC"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14</w:t>
            </w:r>
          </w:p>
        </w:tc>
        <w:tc>
          <w:tcPr>
            <w:tcW w:w="3135" w:type="dxa"/>
          </w:tcPr>
          <w:p w14:paraId="2C00D50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need to spend more and more time on my smartphone to satisfy myself.</w:t>
            </w:r>
          </w:p>
        </w:tc>
        <w:tc>
          <w:tcPr>
            <w:tcW w:w="1215" w:type="dxa"/>
          </w:tcPr>
          <w:p w14:paraId="36F83AFD" w14:textId="77777777" w:rsidR="00EE3E01" w:rsidRPr="00870D5F" w:rsidRDefault="00EE3E01" w:rsidP="0057714B">
            <w:pPr>
              <w:jc w:val="both"/>
              <w:rPr>
                <w:rFonts w:ascii="Times New Roman" w:hAnsi="Times New Roman" w:cs="Times New Roman"/>
                <w:sz w:val="20"/>
                <w:szCs w:val="20"/>
              </w:rPr>
            </w:pPr>
          </w:p>
        </w:tc>
        <w:tc>
          <w:tcPr>
            <w:tcW w:w="1217" w:type="dxa"/>
          </w:tcPr>
          <w:p w14:paraId="6BFBDB84"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.773</w:t>
            </w:r>
          </w:p>
        </w:tc>
        <w:tc>
          <w:tcPr>
            <w:tcW w:w="1217" w:type="dxa"/>
          </w:tcPr>
          <w:p w14:paraId="38214E77" w14:textId="77777777" w:rsidR="00EE3E01" w:rsidRPr="00870D5F" w:rsidRDefault="00EE3E01" w:rsidP="0057714B">
            <w:pPr>
              <w:jc w:val="both"/>
              <w:rPr>
                <w:rFonts w:ascii="Times New Roman" w:hAnsi="Times New Roman" w:cs="Times New Roman"/>
                <w:sz w:val="20"/>
                <w:szCs w:val="20"/>
              </w:rPr>
            </w:pPr>
          </w:p>
        </w:tc>
        <w:tc>
          <w:tcPr>
            <w:tcW w:w="1217" w:type="dxa"/>
          </w:tcPr>
          <w:p w14:paraId="70CBFA47" w14:textId="77777777" w:rsidR="00EE3E01" w:rsidRPr="00870D5F" w:rsidRDefault="00EE3E01" w:rsidP="0057714B">
            <w:pPr>
              <w:jc w:val="both"/>
              <w:rPr>
                <w:rFonts w:ascii="Times New Roman" w:hAnsi="Times New Roman" w:cs="Times New Roman"/>
                <w:b/>
                <w:bCs/>
                <w:sz w:val="20"/>
                <w:szCs w:val="20"/>
              </w:rPr>
            </w:pPr>
          </w:p>
        </w:tc>
        <w:tc>
          <w:tcPr>
            <w:tcW w:w="1161" w:type="dxa"/>
          </w:tcPr>
          <w:p w14:paraId="5C4D67D5" w14:textId="77777777" w:rsidR="00EE3E01" w:rsidRPr="00870D5F" w:rsidRDefault="00EE3E01" w:rsidP="0057714B">
            <w:pPr>
              <w:jc w:val="both"/>
              <w:rPr>
                <w:rFonts w:ascii="Times New Roman" w:hAnsi="Times New Roman" w:cs="Times New Roman"/>
                <w:b/>
                <w:bCs/>
                <w:sz w:val="20"/>
                <w:szCs w:val="20"/>
              </w:rPr>
            </w:pPr>
          </w:p>
        </w:tc>
        <w:tc>
          <w:tcPr>
            <w:tcW w:w="1134" w:type="dxa"/>
          </w:tcPr>
          <w:p w14:paraId="209541E7" w14:textId="77777777" w:rsidR="00EE3E01" w:rsidRPr="00870D5F" w:rsidRDefault="00EE3E01" w:rsidP="0057714B">
            <w:pPr>
              <w:jc w:val="both"/>
              <w:rPr>
                <w:rFonts w:ascii="Times New Roman" w:hAnsi="Times New Roman" w:cs="Times New Roman"/>
                <w:b/>
                <w:bCs/>
                <w:sz w:val="20"/>
                <w:szCs w:val="20"/>
              </w:rPr>
            </w:pPr>
          </w:p>
        </w:tc>
        <w:tc>
          <w:tcPr>
            <w:tcW w:w="1292" w:type="dxa"/>
          </w:tcPr>
          <w:p w14:paraId="190E077F" w14:textId="77777777" w:rsidR="00EE3E01" w:rsidRPr="00870D5F" w:rsidRDefault="00EE3E01" w:rsidP="0057714B">
            <w:pPr>
              <w:jc w:val="both"/>
              <w:rPr>
                <w:rFonts w:ascii="Times New Roman" w:hAnsi="Times New Roman" w:cs="Times New Roman"/>
                <w:b/>
                <w:bCs/>
                <w:sz w:val="20"/>
                <w:szCs w:val="20"/>
              </w:rPr>
            </w:pPr>
          </w:p>
        </w:tc>
      </w:tr>
      <w:tr w:rsidR="00870D5F" w:rsidRPr="00870D5F" w14:paraId="602085EB" w14:textId="77777777" w:rsidTr="0057714B">
        <w:trPr>
          <w:trHeight w:val="951"/>
        </w:trPr>
        <w:tc>
          <w:tcPr>
            <w:tcW w:w="1082" w:type="dxa"/>
          </w:tcPr>
          <w:p w14:paraId="6F44DC8B"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w:t>
            </w:r>
          </w:p>
        </w:tc>
        <w:tc>
          <w:tcPr>
            <w:tcW w:w="1153" w:type="dxa"/>
          </w:tcPr>
          <w:p w14:paraId="3FCDBF8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15</w:t>
            </w:r>
          </w:p>
        </w:tc>
        <w:tc>
          <w:tcPr>
            <w:tcW w:w="3135" w:type="dxa"/>
          </w:tcPr>
          <w:p w14:paraId="533866D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continue using my smartphone after others ask me not to.</w:t>
            </w:r>
          </w:p>
        </w:tc>
        <w:tc>
          <w:tcPr>
            <w:tcW w:w="1215" w:type="dxa"/>
          </w:tcPr>
          <w:p w14:paraId="35CE420A" w14:textId="77777777" w:rsidR="00EE3E01" w:rsidRPr="00870D5F" w:rsidRDefault="00EE3E01" w:rsidP="0057714B">
            <w:pPr>
              <w:jc w:val="both"/>
              <w:rPr>
                <w:rFonts w:ascii="Times New Roman" w:hAnsi="Times New Roman" w:cs="Times New Roman"/>
                <w:sz w:val="20"/>
                <w:szCs w:val="20"/>
              </w:rPr>
            </w:pPr>
          </w:p>
        </w:tc>
        <w:tc>
          <w:tcPr>
            <w:tcW w:w="1217" w:type="dxa"/>
          </w:tcPr>
          <w:p w14:paraId="44C83DBE" w14:textId="77777777" w:rsidR="00EE3E01" w:rsidRPr="00870D5F" w:rsidRDefault="00EE3E01" w:rsidP="0057714B">
            <w:pPr>
              <w:jc w:val="both"/>
              <w:rPr>
                <w:rFonts w:ascii="Times New Roman" w:hAnsi="Times New Roman" w:cs="Times New Roman"/>
                <w:sz w:val="20"/>
                <w:szCs w:val="20"/>
              </w:rPr>
            </w:pPr>
          </w:p>
        </w:tc>
        <w:tc>
          <w:tcPr>
            <w:tcW w:w="1217" w:type="dxa"/>
          </w:tcPr>
          <w:p w14:paraId="50F58022"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.836</w:t>
            </w:r>
          </w:p>
        </w:tc>
        <w:tc>
          <w:tcPr>
            <w:tcW w:w="1217" w:type="dxa"/>
          </w:tcPr>
          <w:p w14:paraId="75417795" w14:textId="77777777" w:rsidR="00EE3E01" w:rsidRPr="00870D5F" w:rsidRDefault="00EE3E01" w:rsidP="0057714B">
            <w:pPr>
              <w:jc w:val="both"/>
              <w:rPr>
                <w:rFonts w:ascii="Times New Roman" w:hAnsi="Times New Roman" w:cs="Times New Roman"/>
                <w:sz w:val="20"/>
                <w:szCs w:val="20"/>
              </w:rPr>
            </w:pPr>
          </w:p>
        </w:tc>
        <w:tc>
          <w:tcPr>
            <w:tcW w:w="1161" w:type="dxa"/>
          </w:tcPr>
          <w:p w14:paraId="6B958A29" w14:textId="77777777" w:rsidR="00EE3E01" w:rsidRPr="00870D5F" w:rsidRDefault="00EE3E01" w:rsidP="0057714B">
            <w:pPr>
              <w:jc w:val="both"/>
              <w:rPr>
                <w:rFonts w:ascii="Times New Roman" w:hAnsi="Times New Roman" w:cs="Times New Roman"/>
                <w:sz w:val="20"/>
                <w:szCs w:val="20"/>
              </w:rPr>
            </w:pPr>
          </w:p>
        </w:tc>
        <w:tc>
          <w:tcPr>
            <w:tcW w:w="1134" w:type="dxa"/>
          </w:tcPr>
          <w:p w14:paraId="62E22A9F" w14:textId="77777777" w:rsidR="00EE3E01" w:rsidRPr="00870D5F" w:rsidRDefault="00EE3E01" w:rsidP="0057714B">
            <w:pPr>
              <w:jc w:val="both"/>
              <w:rPr>
                <w:rFonts w:ascii="Times New Roman" w:hAnsi="Times New Roman" w:cs="Times New Roman"/>
                <w:sz w:val="20"/>
                <w:szCs w:val="20"/>
              </w:rPr>
            </w:pPr>
          </w:p>
        </w:tc>
        <w:tc>
          <w:tcPr>
            <w:tcW w:w="1292" w:type="dxa"/>
          </w:tcPr>
          <w:p w14:paraId="198A0CFA" w14:textId="77777777" w:rsidR="00EE3E01" w:rsidRPr="00870D5F" w:rsidRDefault="00EE3E01" w:rsidP="0057714B">
            <w:pPr>
              <w:jc w:val="both"/>
              <w:rPr>
                <w:rFonts w:ascii="Times New Roman" w:hAnsi="Times New Roman" w:cs="Times New Roman"/>
                <w:sz w:val="20"/>
                <w:szCs w:val="20"/>
              </w:rPr>
            </w:pPr>
          </w:p>
        </w:tc>
      </w:tr>
      <w:tr w:rsidR="00870D5F" w:rsidRPr="00870D5F" w14:paraId="1E4549C0" w14:textId="77777777" w:rsidTr="0057714B">
        <w:trPr>
          <w:trHeight w:val="630"/>
        </w:trPr>
        <w:tc>
          <w:tcPr>
            <w:tcW w:w="1082" w:type="dxa"/>
          </w:tcPr>
          <w:p w14:paraId="5ABE83ED"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9</w:t>
            </w:r>
          </w:p>
        </w:tc>
        <w:tc>
          <w:tcPr>
            <w:tcW w:w="1153" w:type="dxa"/>
          </w:tcPr>
          <w:p w14:paraId="59D80917"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16</w:t>
            </w:r>
          </w:p>
        </w:tc>
        <w:tc>
          <w:tcPr>
            <w:tcW w:w="3135" w:type="dxa"/>
          </w:tcPr>
          <w:p w14:paraId="4FE1AA12"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tell lies about my smartphone use.</w:t>
            </w:r>
          </w:p>
        </w:tc>
        <w:tc>
          <w:tcPr>
            <w:tcW w:w="1215" w:type="dxa"/>
          </w:tcPr>
          <w:p w14:paraId="1F4651E7" w14:textId="77777777" w:rsidR="00EE3E01" w:rsidRPr="00870D5F" w:rsidRDefault="00EE3E01" w:rsidP="0057714B">
            <w:pPr>
              <w:jc w:val="both"/>
              <w:rPr>
                <w:rFonts w:ascii="Times New Roman" w:hAnsi="Times New Roman" w:cs="Times New Roman"/>
                <w:sz w:val="20"/>
                <w:szCs w:val="20"/>
              </w:rPr>
            </w:pPr>
          </w:p>
        </w:tc>
        <w:tc>
          <w:tcPr>
            <w:tcW w:w="1217" w:type="dxa"/>
          </w:tcPr>
          <w:p w14:paraId="67C0CAD4" w14:textId="77777777" w:rsidR="00EE3E01" w:rsidRPr="00870D5F" w:rsidRDefault="00EE3E01" w:rsidP="0057714B">
            <w:pPr>
              <w:jc w:val="both"/>
              <w:rPr>
                <w:rFonts w:ascii="Times New Roman" w:hAnsi="Times New Roman" w:cs="Times New Roman"/>
                <w:sz w:val="20"/>
                <w:szCs w:val="20"/>
              </w:rPr>
            </w:pPr>
          </w:p>
        </w:tc>
        <w:tc>
          <w:tcPr>
            <w:tcW w:w="1217" w:type="dxa"/>
          </w:tcPr>
          <w:p w14:paraId="6A3224E5"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.885</w:t>
            </w:r>
          </w:p>
        </w:tc>
        <w:tc>
          <w:tcPr>
            <w:tcW w:w="1217" w:type="dxa"/>
          </w:tcPr>
          <w:p w14:paraId="20BE4507" w14:textId="77777777" w:rsidR="00EE3E01" w:rsidRPr="00870D5F" w:rsidRDefault="00EE3E01" w:rsidP="0057714B">
            <w:pPr>
              <w:jc w:val="both"/>
              <w:rPr>
                <w:rFonts w:ascii="Times New Roman" w:hAnsi="Times New Roman" w:cs="Times New Roman"/>
                <w:sz w:val="20"/>
                <w:szCs w:val="20"/>
              </w:rPr>
            </w:pPr>
          </w:p>
        </w:tc>
        <w:tc>
          <w:tcPr>
            <w:tcW w:w="1161" w:type="dxa"/>
          </w:tcPr>
          <w:p w14:paraId="3E6ADD3C" w14:textId="77777777" w:rsidR="00EE3E01" w:rsidRPr="00870D5F" w:rsidRDefault="00EE3E01" w:rsidP="0057714B">
            <w:pPr>
              <w:jc w:val="both"/>
              <w:rPr>
                <w:rFonts w:ascii="Times New Roman" w:hAnsi="Times New Roman" w:cs="Times New Roman"/>
                <w:sz w:val="20"/>
                <w:szCs w:val="20"/>
              </w:rPr>
            </w:pPr>
          </w:p>
        </w:tc>
        <w:tc>
          <w:tcPr>
            <w:tcW w:w="1134" w:type="dxa"/>
          </w:tcPr>
          <w:p w14:paraId="24B60969" w14:textId="77777777" w:rsidR="00EE3E01" w:rsidRPr="00870D5F" w:rsidRDefault="00EE3E01" w:rsidP="0057714B">
            <w:pPr>
              <w:jc w:val="both"/>
              <w:rPr>
                <w:rFonts w:ascii="Times New Roman" w:hAnsi="Times New Roman" w:cs="Times New Roman"/>
                <w:sz w:val="20"/>
                <w:szCs w:val="20"/>
              </w:rPr>
            </w:pPr>
          </w:p>
        </w:tc>
        <w:tc>
          <w:tcPr>
            <w:tcW w:w="1292" w:type="dxa"/>
          </w:tcPr>
          <w:p w14:paraId="7693C6FA" w14:textId="77777777" w:rsidR="00EE3E01" w:rsidRPr="00870D5F" w:rsidRDefault="00EE3E01" w:rsidP="0057714B">
            <w:pPr>
              <w:jc w:val="both"/>
              <w:rPr>
                <w:rFonts w:ascii="Times New Roman" w:hAnsi="Times New Roman" w:cs="Times New Roman"/>
                <w:sz w:val="20"/>
                <w:szCs w:val="20"/>
              </w:rPr>
            </w:pPr>
          </w:p>
        </w:tc>
      </w:tr>
      <w:tr w:rsidR="00870D5F" w:rsidRPr="00870D5F" w14:paraId="6E0638BC" w14:textId="77777777" w:rsidTr="0057714B">
        <w:trPr>
          <w:trHeight w:val="1271"/>
        </w:trPr>
        <w:tc>
          <w:tcPr>
            <w:tcW w:w="1082" w:type="dxa"/>
          </w:tcPr>
          <w:p w14:paraId="632B180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10</w:t>
            </w:r>
          </w:p>
        </w:tc>
        <w:tc>
          <w:tcPr>
            <w:tcW w:w="1153" w:type="dxa"/>
          </w:tcPr>
          <w:p w14:paraId="07449C42"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19</w:t>
            </w:r>
          </w:p>
        </w:tc>
        <w:tc>
          <w:tcPr>
            <w:tcW w:w="3135" w:type="dxa"/>
          </w:tcPr>
          <w:p w14:paraId="6E2B44CC"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have conflicts with others (e.g., family, partner, friend, etc.) due to my smartphone use.</w:t>
            </w:r>
          </w:p>
        </w:tc>
        <w:tc>
          <w:tcPr>
            <w:tcW w:w="1215" w:type="dxa"/>
          </w:tcPr>
          <w:p w14:paraId="0CFB487D" w14:textId="77777777" w:rsidR="00EE3E01" w:rsidRPr="00870D5F" w:rsidRDefault="00EE3E01" w:rsidP="0057714B">
            <w:pPr>
              <w:jc w:val="both"/>
              <w:rPr>
                <w:rFonts w:ascii="Times New Roman" w:hAnsi="Times New Roman" w:cs="Times New Roman"/>
                <w:sz w:val="20"/>
                <w:szCs w:val="20"/>
              </w:rPr>
            </w:pPr>
          </w:p>
        </w:tc>
        <w:tc>
          <w:tcPr>
            <w:tcW w:w="1217" w:type="dxa"/>
          </w:tcPr>
          <w:p w14:paraId="1F1898FC" w14:textId="77777777" w:rsidR="00EE3E01" w:rsidRPr="00870D5F" w:rsidRDefault="00EE3E01" w:rsidP="0057714B">
            <w:pPr>
              <w:jc w:val="both"/>
              <w:rPr>
                <w:rFonts w:ascii="Times New Roman" w:hAnsi="Times New Roman" w:cs="Times New Roman"/>
                <w:sz w:val="20"/>
                <w:szCs w:val="20"/>
              </w:rPr>
            </w:pPr>
          </w:p>
        </w:tc>
        <w:tc>
          <w:tcPr>
            <w:tcW w:w="1217" w:type="dxa"/>
          </w:tcPr>
          <w:p w14:paraId="0DB1D085"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.871</w:t>
            </w:r>
          </w:p>
        </w:tc>
        <w:tc>
          <w:tcPr>
            <w:tcW w:w="1217" w:type="dxa"/>
          </w:tcPr>
          <w:p w14:paraId="7999310A" w14:textId="77777777" w:rsidR="00EE3E01" w:rsidRPr="00870D5F" w:rsidRDefault="00EE3E01" w:rsidP="0057714B">
            <w:pPr>
              <w:jc w:val="both"/>
              <w:rPr>
                <w:rFonts w:ascii="Times New Roman" w:hAnsi="Times New Roman" w:cs="Times New Roman"/>
                <w:sz w:val="20"/>
                <w:szCs w:val="20"/>
              </w:rPr>
            </w:pPr>
          </w:p>
        </w:tc>
        <w:tc>
          <w:tcPr>
            <w:tcW w:w="1161" w:type="dxa"/>
          </w:tcPr>
          <w:p w14:paraId="04FB4BB7" w14:textId="77777777" w:rsidR="00EE3E01" w:rsidRPr="00870D5F" w:rsidRDefault="00EE3E01" w:rsidP="0057714B">
            <w:pPr>
              <w:jc w:val="both"/>
              <w:rPr>
                <w:rFonts w:ascii="Times New Roman" w:hAnsi="Times New Roman" w:cs="Times New Roman"/>
                <w:sz w:val="20"/>
                <w:szCs w:val="20"/>
              </w:rPr>
            </w:pPr>
          </w:p>
        </w:tc>
        <w:tc>
          <w:tcPr>
            <w:tcW w:w="1134" w:type="dxa"/>
          </w:tcPr>
          <w:p w14:paraId="3794615B" w14:textId="77777777" w:rsidR="00EE3E01" w:rsidRPr="00870D5F" w:rsidRDefault="00EE3E01" w:rsidP="0057714B">
            <w:pPr>
              <w:jc w:val="both"/>
              <w:rPr>
                <w:rFonts w:ascii="Times New Roman" w:hAnsi="Times New Roman" w:cs="Times New Roman"/>
                <w:sz w:val="20"/>
                <w:szCs w:val="20"/>
              </w:rPr>
            </w:pPr>
          </w:p>
        </w:tc>
        <w:tc>
          <w:tcPr>
            <w:tcW w:w="1292" w:type="dxa"/>
          </w:tcPr>
          <w:p w14:paraId="5267AA89" w14:textId="77777777" w:rsidR="00EE3E01" w:rsidRPr="00870D5F" w:rsidRDefault="00EE3E01" w:rsidP="0057714B">
            <w:pPr>
              <w:jc w:val="both"/>
              <w:rPr>
                <w:rFonts w:ascii="Times New Roman" w:hAnsi="Times New Roman" w:cs="Times New Roman"/>
                <w:sz w:val="20"/>
                <w:szCs w:val="20"/>
              </w:rPr>
            </w:pPr>
          </w:p>
        </w:tc>
      </w:tr>
      <w:tr w:rsidR="00870D5F" w:rsidRPr="00870D5F" w14:paraId="47AFC62B" w14:textId="77777777" w:rsidTr="0057714B">
        <w:trPr>
          <w:trHeight w:val="1271"/>
        </w:trPr>
        <w:tc>
          <w:tcPr>
            <w:tcW w:w="1082" w:type="dxa"/>
          </w:tcPr>
          <w:p w14:paraId="7FBB84DF"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11</w:t>
            </w:r>
          </w:p>
        </w:tc>
        <w:tc>
          <w:tcPr>
            <w:tcW w:w="1153" w:type="dxa"/>
          </w:tcPr>
          <w:p w14:paraId="57E5538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20</w:t>
            </w:r>
          </w:p>
        </w:tc>
        <w:tc>
          <w:tcPr>
            <w:tcW w:w="3135" w:type="dxa"/>
          </w:tcPr>
          <w:p w14:paraId="13C226E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My smartphone is the solution to my boredom.</w:t>
            </w:r>
          </w:p>
        </w:tc>
        <w:tc>
          <w:tcPr>
            <w:tcW w:w="1215" w:type="dxa"/>
          </w:tcPr>
          <w:p w14:paraId="1A5B42FD" w14:textId="77777777" w:rsidR="00EE3E01" w:rsidRPr="00870D5F" w:rsidRDefault="00EE3E01" w:rsidP="0057714B">
            <w:pPr>
              <w:jc w:val="both"/>
              <w:rPr>
                <w:rFonts w:ascii="Times New Roman" w:hAnsi="Times New Roman" w:cs="Times New Roman"/>
                <w:sz w:val="20"/>
                <w:szCs w:val="20"/>
              </w:rPr>
            </w:pPr>
          </w:p>
        </w:tc>
        <w:tc>
          <w:tcPr>
            <w:tcW w:w="1217" w:type="dxa"/>
          </w:tcPr>
          <w:p w14:paraId="3A2599EF" w14:textId="77777777" w:rsidR="00EE3E01" w:rsidRPr="00870D5F" w:rsidRDefault="00EE3E01" w:rsidP="0057714B">
            <w:pPr>
              <w:jc w:val="both"/>
              <w:rPr>
                <w:rFonts w:ascii="Times New Roman" w:hAnsi="Times New Roman" w:cs="Times New Roman"/>
                <w:sz w:val="20"/>
                <w:szCs w:val="20"/>
              </w:rPr>
            </w:pPr>
          </w:p>
        </w:tc>
        <w:tc>
          <w:tcPr>
            <w:tcW w:w="1217" w:type="dxa"/>
          </w:tcPr>
          <w:p w14:paraId="4F8F3E3D" w14:textId="77777777" w:rsidR="00EE3E01" w:rsidRPr="00870D5F" w:rsidRDefault="00EE3E01" w:rsidP="0057714B">
            <w:pPr>
              <w:jc w:val="both"/>
              <w:rPr>
                <w:rFonts w:ascii="Times New Roman" w:hAnsi="Times New Roman" w:cs="Times New Roman"/>
                <w:sz w:val="20"/>
                <w:szCs w:val="20"/>
              </w:rPr>
            </w:pPr>
          </w:p>
        </w:tc>
        <w:tc>
          <w:tcPr>
            <w:tcW w:w="1217" w:type="dxa"/>
          </w:tcPr>
          <w:p w14:paraId="455390E3" w14:textId="77777777" w:rsidR="00EE3E01" w:rsidRPr="00870D5F" w:rsidRDefault="00EE3E01" w:rsidP="0057714B">
            <w:pPr>
              <w:jc w:val="both"/>
              <w:rPr>
                <w:rFonts w:ascii="Times New Roman" w:hAnsi="Times New Roman" w:cs="Times New Roman"/>
                <w:sz w:val="20"/>
                <w:szCs w:val="20"/>
              </w:rPr>
            </w:pPr>
          </w:p>
        </w:tc>
        <w:tc>
          <w:tcPr>
            <w:tcW w:w="1161" w:type="dxa"/>
          </w:tcPr>
          <w:p w14:paraId="31EA2F6E" w14:textId="77777777" w:rsidR="00EE3E01" w:rsidRPr="00870D5F" w:rsidRDefault="00EE3E01" w:rsidP="0057714B">
            <w:pPr>
              <w:jc w:val="both"/>
              <w:rPr>
                <w:rFonts w:ascii="Times New Roman" w:hAnsi="Times New Roman" w:cs="Times New Roman"/>
                <w:sz w:val="20"/>
                <w:szCs w:val="20"/>
              </w:rPr>
            </w:pPr>
          </w:p>
        </w:tc>
        <w:tc>
          <w:tcPr>
            <w:tcW w:w="1134" w:type="dxa"/>
          </w:tcPr>
          <w:p w14:paraId="002A5612" w14:textId="77777777" w:rsidR="00EE3E01" w:rsidRPr="00870D5F" w:rsidRDefault="00EE3E01" w:rsidP="0057714B">
            <w:pPr>
              <w:jc w:val="both"/>
              <w:rPr>
                <w:rFonts w:ascii="Times New Roman" w:hAnsi="Times New Roman" w:cs="Times New Roman"/>
                <w:sz w:val="20"/>
                <w:szCs w:val="20"/>
              </w:rPr>
            </w:pPr>
          </w:p>
        </w:tc>
        <w:tc>
          <w:tcPr>
            <w:tcW w:w="1292" w:type="dxa"/>
          </w:tcPr>
          <w:p w14:paraId="7334B279"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.705</w:t>
            </w:r>
          </w:p>
        </w:tc>
      </w:tr>
      <w:tr w:rsidR="00870D5F" w:rsidRPr="00870D5F" w14:paraId="3E428115" w14:textId="77777777" w:rsidTr="0057714B">
        <w:trPr>
          <w:trHeight w:val="1271"/>
        </w:trPr>
        <w:tc>
          <w:tcPr>
            <w:tcW w:w="1082" w:type="dxa"/>
          </w:tcPr>
          <w:p w14:paraId="3D522B6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12</w:t>
            </w:r>
          </w:p>
        </w:tc>
        <w:tc>
          <w:tcPr>
            <w:tcW w:w="1153" w:type="dxa"/>
          </w:tcPr>
          <w:p w14:paraId="1456CDDB"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21</w:t>
            </w:r>
          </w:p>
        </w:tc>
        <w:tc>
          <w:tcPr>
            <w:tcW w:w="3135" w:type="dxa"/>
          </w:tcPr>
          <w:p w14:paraId="61240513"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hide my smartphone use from others (e.g., family, partner, friend, etc.).</w:t>
            </w:r>
          </w:p>
        </w:tc>
        <w:tc>
          <w:tcPr>
            <w:tcW w:w="1215" w:type="dxa"/>
          </w:tcPr>
          <w:p w14:paraId="3DE3A4C9" w14:textId="77777777" w:rsidR="00EE3E01" w:rsidRPr="00870D5F" w:rsidRDefault="00EE3E01" w:rsidP="0057714B">
            <w:pPr>
              <w:jc w:val="both"/>
              <w:rPr>
                <w:rFonts w:ascii="Times New Roman" w:hAnsi="Times New Roman" w:cs="Times New Roman"/>
                <w:sz w:val="20"/>
                <w:szCs w:val="20"/>
              </w:rPr>
            </w:pPr>
          </w:p>
        </w:tc>
        <w:tc>
          <w:tcPr>
            <w:tcW w:w="1217" w:type="dxa"/>
          </w:tcPr>
          <w:p w14:paraId="613588A9" w14:textId="77777777" w:rsidR="00EE3E01" w:rsidRPr="00870D5F" w:rsidRDefault="00EE3E01" w:rsidP="0057714B">
            <w:pPr>
              <w:jc w:val="both"/>
              <w:rPr>
                <w:rFonts w:ascii="Times New Roman" w:hAnsi="Times New Roman" w:cs="Times New Roman"/>
                <w:sz w:val="20"/>
                <w:szCs w:val="20"/>
              </w:rPr>
            </w:pPr>
          </w:p>
        </w:tc>
        <w:tc>
          <w:tcPr>
            <w:tcW w:w="1217" w:type="dxa"/>
          </w:tcPr>
          <w:p w14:paraId="5DC8ACD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.785</w:t>
            </w:r>
          </w:p>
        </w:tc>
        <w:tc>
          <w:tcPr>
            <w:tcW w:w="1217" w:type="dxa"/>
          </w:tcPr>
          <w:p w14:paraId="769B67BA" w14:textId="77777777" w:rsidR="00EE3E01" w:rsidRPr="00870D5F" w:rsidRDefault="00EE3E01" w:rsidP="0057714B">
            <w:pPr>
              <w:jc w:val="both"/>
              <w:rPr>
                <w:rFonts w:ascii="Times New Roman" w:hAnsi="Times New Roman" w:cs="Times New Roman"/>
                <w:sz w:val="20"/>
                <w:szCs w:val="20"/>
              </w:rPr>
            </w:pPr>
          </w:p>
        </w:tc>
        <w:tc>
          <w:tcPr>
            <w:tcW w:w="1161" w:type="dxa"/>
          </w:tcPr>
          <w:p w14:paraId="42E7508B" w14:textId="77777777" w:rsidR="00EE3E01" w:rsidRPr="00870D5F" w:rsidRDefault="00EE3E01" w:rsidP="0057714B">
            <w:pPr>
              <w:jc w:val="both"/>
              <w:rPr>
                <w:rFonts w:ascii="Times New Roman" w:hAnsi="Times New Roman" w:cs="Times New Roman"/>
                <w:sz w:val="20"/>
                <w:szCs w:val="20"/>
              </w:rPr>
            </w:pPr>
          </w:p>
        </w:tc>
        <w:tc>
          <w:tcPr>
            <w:tcW w:w="1134" w:type="dxa"/>
          </w:tcPr>
          <w:p w14:paraId="3F09B5A5" w14:textId="77777777" w:rsidR="00EE3E01" w:rsidRPr="00870D5F" w:rsidRDefault="00EE3E01" w:rsidP="0057714B">
            <w:pPr>
              <w:jc w:val="both"/>
              <w:rPr>
                <w:rFonts w:ascii="Times New Roman" w:hAnsi="Times New Roman" w:cs="Times New Roman"/>
                <w:sz w:val="20"/>
                <w:szCs w:val="20"/>
              </w:rPr>
            </w:pPr>
          </w:p>
        </w:tc>
        <w:tc>
          <w:tcPr>
            <w:tcW w:w="1292" w:type="dxa"/>
          </w:tcPr>
          <w:p w14:paraId="728A49EA" w14:textId="77777777" w:rsidR="00EE3E01" w:rsidRPr="00870D5F" w:rsidRDefault="00EE3E01" w:rsidP="0057714B">
            <w:pPr>
              <w:jc w:val="both"/>
              <w:rPr>
                <w:rFonts w:ascii="Times New Roman" w:hAnsi="Times New Roman" w:cs="Times New Roman"/>
                <w:sz w:val="20"/>
                <w:szCs w:val="20"/>
              </w:rPr>
            </w:pPr>
          </w:p>
        </w:tc>
      </w:tr>
      <w:tr w:rsidR="00870D5F" w:rsidRPr="00870D5F" w14:paraId="178D5091" w14:textId="77777777" w:rsidTr="0057714B">
        <w:trPr>
          <w:trHeight w:val="1591"/>
        </w:trPr>
        <w:tc>
          <w:tcPr>
            <w:tcW w:w="1082" w:type="dxa"/>
          </w:tcPr>
          <w:p w14:paraId="185ECBD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13</w:t>
            </w:r>
          </w:p>
        </w:tc>
        <w:tc>
          <w:tcPr>
            <w:tcW w:w="1153" w:type="dxa"/>
          </w:tcPr>
          <w:p w14:paraId="07BE95FB"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22</w:t>
            </w:r>
          </w:p>
        </w:tc>
        <w:tc>
          <w:tcPr>
            <w:tcW w:w="3135" w:type="dxa"/>
          </w:tcPr>
          <w:p w14:paraId="358C6B5E"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feel angry when I do not have access to my smartphone (e.g., exams, out of battery, etc.).</w:t>
            </w:r>
          </w:p>
        </w:tc>
        <w:tc>
          <w:tcPr>
            <w:tcW w:w="1215" w:type="dxa"/>
          </w:tcPr>
          <w:p w14:paraId="66FFBCED" w14:textId="77777777" w:rsidR="00EE3E01" w:rsidRPr="00870D5F" w:rsidRDefault="00EE3E01" w:rsidP="0057714B">
            <w:pPr>
              <w:jc w:val="both"/>
              <w:rPr>
                <w:rFonts w:ascii="Times New Roman" w:hAnsi="Times New Roman" w:cs="Times New Roman"/>
                <w:sz w:val="20"/>
                <w:szCs w:val="20"/>
              </w:rPr>
            </w:pPr>
          </w:p>
        </w:tc>
        <w:tc>
          <w:tcPr>
            <w:tcW w:w="1217" w:type="dxa"/>
          </w:tcPr>
          <w:p w14:paraId="7BFFD0BF" w14:textId="77777777" w:rsidR="00EE3E01" w:rsidRPr="00870D5F" w:rsidRDefault="00EE3E01" w:rsidP="0057714B">
            <w:pPr>
              <w:jc w:val="both"/>
              <w:rPr>
                <w:rFonts w:ascii="Times New Roman" w:hAnsi="Times New Roman" w:cs="Times New Roman"/>
                <w:sz w:val="20"/>
                <w:szCs w:val="20"/>
              </w:rPr>
            </w:pPr>
          </w:p>
        </w:tc>
        <w:tc>
          <w:tcPr>
            <w:tcW w:w="1217" w:type="dxa"/>
          </w:tcPr>
          <w:p w14:paraId="1FF82ADF" w14:textId="77777777" w:rsidR="00EE3E01" w:rsidRPr="00870D5F" w:rsidRDefault="00EE3E01" w:rsidP="0057714B">
            <w:pPr>
              <w:jc w:val="both"/>
              <w:rPr>
                <w:rFonts w:ascii="Times New Roman" w:hAnsi="Times New Roman" w:cs="Times New Roman"/>
                <w:sz w:val="20"/>
                <w:szCs w:val="20"/>
              </w:rPr>
            </w:pPr>
          </w:p>
        </w:tc>
        <w:tc>
          <w:tcPr>
            <w:tcW w:w="1217" w:type="dxa"/>
          </w:tcPr>
          <w:p w14:paraId="0E916DAE" w14:textId="77777777" w:rsidR="00EE3E01" w:rsidRPr="00870D5F" w:rsidRDefault="00EE3E01" w:rsidP="0057714B">
            <w:pPr>
              <w:jc w:val="both"/>
              <w:rPr>
                <w:rFonts w:ascii="Times New Roman" w:hAnsi="Times New Roman" w:cs="Times New Roman"/>
                <w:sz w:val="20"/>
                <w:szCs w:val="20"/>
              </w:rPr>
            </w:pPr>
          </w:p>
        </w:tc>
        <w:tc>
          <w:tcPr>
            <w:tcW w:w="1161" w:type="dxa"/>
          </w:tcPr>
          <w:p w14:paraId="7C295651"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.869</w:t>
            </w:r>
          </w:p>
        </w:tc>
        <w:tc>
          <w:tcPr>
            <w:tcW w:w="1134" w:type="dxa"/>
          </w:tcPr>
          <w:p w14:paraId="58E164C6" w14:textId="77777777" w:rsidR="00EE3E01" w:rsidRPr="00870D5F" w:rsidRDefault="00EE3E01" w:rsidP="0057714B">
            <w:pPr>
              <w:jc w:val="both"/>
              <w:rPr>
                <w:rFonts w:ascii="Times New Roman" w:hAnsi="Times New Roman" w:cs="Times New Roman"/>
                <w:sz w:val="20"/>
                <w:szCs w:val="20"/>
              </w:rPr>
            </w:pPr>
          </w:p>
        </w:tc>
        <w:tc>
          <w:tcPr>
            <w:tcW w:w="1292" w:type="dxa"/>
          </w:tcPr>
          <w:p w14:paraId="59E3E9CD" w14:textId="77777777" w:rsidR="00EE3E01" w:rsidRPr="00870D5F" w:rsidRDefault="00EE3E01" w:rsidP="0057714B">
            <w:pPr>
              <w:jc w:val="both"/>
              <w:rPr>
                <w:rFonts w:ascii="Times New Roman" w:hAnsi="Times New Roman" w:cs="Times New Roman"/>
                <w:sz w:val="20"/>
                <w:szCs w:val="20"/>
              </w:rPr>
            </w:pPr>
          </w:p>
        </w:tc>
      </w:tr>
      <w:tr w:rsidR="00870D5F" w:rsidRPr="00870D5F" w14:paraId="6C3C50D0" w14:textId="77777777" w:rsidTr="0057714B">
        <w:trPr>
          <w:trHeight w:val="961"/>
        </w:trPr>
        <w:tc>
          <w:tcPr>
            <w:tcW w:w="1082" w:type="dxa"/>
          </w:tcPr>
          <w:p w14:paraId="23587E27"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14</w:t>
            </w:r>
          </w:p>
        </w:tc>
        <w:tc>
          <w:tcPr>
            <w:tcW w:w="1153" w:type="dxa"/>
          </w:tcPr>
          <w:p w14:paraId="14EC6FD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25</w:t>
            </w:r>
          </w:p>
        </w:tc>
        <w:tc>
          <w:tcPr>
            <w:tcW w:w="3135" w:type="dxa"/>
          </w:tcPr>
          <w:p w14:paraId="4D8B647F"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jeopardize important relationships (e.g., family, partner, friend, etc.) due to my smartphone use.</w:t>
            </w:r>
          </w:p>
        </w:tc>
        <w:tc>
          <w:tcPr>
            <w:tcW w:w="1215" w:type="dxa"/>
          </w:tcPr>
          <w:p w14:paraId="779B2A5C" w14:textId="77777777" w:rsidR="00EE3E01" w:rsidRPr="00870D5F" w:rsidRDefault="00EE3E01" w:rsidP="0057714B">
            <w:pPr>
              <w:jc w:val="both"/>
              <w:rPr>
                <w:rFonts w:ascii="Times New Roman" w:hAnsi="Times New Roman" w:cs="Times New Roman"/>
                <w:sz w:val="20"/>
                <w:szCs w:val="20"/>
              </w:rPr>
            </w:pPr>
          </w:p>
        </w:tc>
        <w:tc>
          <w:tcPr>
            <w:tcW w:w="1217" w:type="dxa"/>
          </w:tcPr>
          <w:p w14:paraId="16B4FD8A" w14:textId="77777777" w:rsidR="00EE3E01" w:rsidRPr="00870D5F" w:rsidRDefault="00EE3E01" w:rsidP="0057714B">
            <w:pPr>
              <w:jc w:val="both"/>
              <w:rPr>
                <w:rFonts w:ascii="Times New Roman" w:hAnsi="Times New Roman" w:cs="Times New Roman"/>
                <w:sz w:val="20"/>
                <w:szCs w:val="20"/>
              </w:rPr>
            </w:pPr>
          </w:p>
        </w:tc>
        <w:tc>
          <w:tcPr>
            <w:tcW w:w="1217" w:type="dxa"/>
          </w:tcPr>
          <w:p w14:paraId="386F633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.859</w:t>
            </w:r>
          </w:p>
        </w:tc>
        <w:tc>
          <w:tcPr>
            <w:tcW w:w="1217" w:type="dxa"/>
          </w:tcPr>
          <w:p w14:paraId="243CE9ED" w14:textId="77777777" w:rsidR="00EE3E01" w:rsidRPr="00870D5F" w:rsidRDefault="00EE3E01" w:rsidP="0057714B">
            <w:pPr>
              <w:jc w:val="both"/>
              <w:rPr>
                <w:rFonts w:ascii="Times New Roman" w:hAnsi="Times New Roman" w:cs="Times New Roman"/>
                <w:sz w:val="20"/>
                <w:szCs w:val="20"/>
              </w:rPr>
            </w:pPr>
          </w:p>
        </w:tc>
        <w:tc>
          <w:tcPr>
            <w:tcW w:w="1161" w:type="dxa"/>
          </w:tcPr>
          <w:p w14:paraId="4FE6F97F" w14:textId="77777777" w:rsidR="00EE3E01" w:rsidRPr="00870D5F" w:rsidRDefault="00EE3E01" w:rsidP="0057714B">
            <w:pPr>
              <w:jc w:val="both"/>
              <w:rPr>
                <w:rFonts w:ascii="Times New Roman" w:hAnsi="Times New Roman" w:cs="Times New Roman"/>
                <w:sz w:val="20"/>
                <w:szCs w:val="20"/>
              </w:rPr>
            </w:pPr>
          </w:p>
        </w:tc>
        <w:tc>
          <w:tcPr>
            <w:tcW w:w="1134" w:type="dxa"/>
          </w:tcPr>
          <w:p w14:paraId="6AFE5327" w14:textId="77777777" w:rsidR="00EE3E01" w:rsidRPr="00870D5F" w:rsidRDefault="00EE3E01" w:rsidP="0057714B">
            <w:pPr>
              <w:jc w:val="both"/>
              <w:rPr>
                <w:rFonts w:ascii="Times New Roman" w:hAnsi="Times New Roman" w:cs="Times New Roman"/>
                <w:sz w:val="20"/>
                <w:szCs w:val="20"/>
              </w:rPr>
            </w:pPr>
          </w:p>
        </w:tc>
        <w:tc>
          <w:tcPr>
            <w:tcW w:w="1292" w:type="dxa"/>
          </w:tcPr>
          <w:p w14:paraId="39C8ED17" w14:textId="77777777" w:rsidR="00EE3E01" w:rsidRPr="00870D5F" w:rsidRDefault="00EE3E01" w:rsidP="0057714B">
            <w:pPr>
              <w:jc w:val="both"/>
              <w:rPr>
                <w:rFonts w:ascii="Times New Roman" w:hAnsi="Times New Roman" w:cs="Times New Roman"/>
                <w:sz w:val="20"/>
                <w:szCs w:val="20"/>
              </w:rPr>
            </w:pPr>
          </w:p>
        </w:tc>
      </w:tr>
      <w:tr w:rsidR="00870D5F" w:rsidRPr="00870D5F" w14:paraId="0388100A" w14:textId="77777777" w:rsidTr="0057714B">
        <w:trPr>
          <w:trHeight w:val="961"/>
        </w:trPr>
        <w:tc>
          <w:tcPr>
            <w:tcW w:w="1082" w:type="dxa"/>
          </w:tcPr>
          <w:p w14:paraId="60F52403"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lastRenderedPageBreak/>
              <w:t>15</w:t>
            </w:r>
          </w:p>
        </w:tc>
        <w:tc>
          <w:tcPr>
            <w:tcW w:w="1153" w:type="dxa"/>
          </w:tcPr>
          <w:p w14:paraId="3773690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27</w:t>
            </w:r>
          </w:p>
        </w:tc>
        <w:tc>
          <w:tcPr>
            <w:tcW w:w="3135" w:type="dxa"/>
          </w:tcPr>
          <w:p w14:paraId="6190CE2A"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feel unsatisfied even when I spend a lot of time on my smartphone.</w:t>
            </w:r>
          </w:p>
        </w:tc>
        <w:tc>
          <w:tcPr>
            <w:tcW w:w="1215" w:type="dxa"/>
          </w:tcPr>
          <w:p w14:paraId="0B4209F0" w14:textId="77777777" w:rsidR="00EE3E01" w:rsidRPr="00870D5F" w:rsidRDefault="00EE3E01" w:rsidP="0057714B">
            <w:pPr>
              <w:jc w:val="both"/>
              <w:rPr>
                <w:rFonts w:ascii="Times New Roman" w:hAnsi="Times New Roman" w:cs="Times New Roman"/>
                <w:sz w:val="20"/>
                <w:szCs w:val="20"/>
              </w:rPr>
            </w:pPr>
          </w:p>
        </w:tc>
        <w:tc>
          <w:tcPr>
            <w:tcW w:w="1217" w:type="dxa"/>
          </w:tcPr>
          <w:p w14:paraId="7F83E625"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.630</w:t>
            </w:r>
          </w:p>
        </w:tc>
        <w:tc>
          <w:tcPr>
            <w:tcW w:w="1217" w:type="dxa"/>
          </w:tcPr>
          <w:p w14:paraId="02210EDC" w14:textId="77777777" w:rsidR="00EE3E01" w:rsidRPr="00870D5F" w:rsidRDefault="00EE3E01" w:rsidP="0057714B">
            <w:pPr>
              <w:jc w:val="both"/>
              <w:rPr>
                <w:rFonts w:ascii="Times New Roman" w:hAnsi="Times New Roman" w:cs="Times New Roman"/>
                <w:sz w:val="20"/>
                <w:szCs w:val="20"/>
              </w:rPr>
            </w:pPr>
          </w:p>
        </w:tc>
        <w:tc>
          <w:tcPr>
            <w:tcW w:w="1217" w:type="dxa"/>
          </w:tcPr>
          <w:p w14:paraId="4943B350" w14:textId="77777777" w:rsidR="00EE3E01" w:rsidRPr="00870D5F" w:rsidRDefault="00EE3E01" w:rsidP="0057714B">
            <w:pPr>
              <w:jc w:val="both"/>
              <w:rPr>
                <w:rFonts w:ascii="Times New Roman" w:hAnsi="Times New Roman" w:cs="Times New Roman"/>
                <w:sz w:val="20"/>
                <w:szCs w:val="20"/>
              </w:rPr>
            </w:pPr>
          </w:p>
        </w:tc>
        <w:tc>
          <w:tcPr>
            <w:tcW w:w="1161" w:type="dxa"/>
          </w:tcPr>
          <w:p w14:paraId="4542D00B" w14:textId="77777777" w:rsidR="00EE3E01" w:rsidRPr="00870D5F" w:rsidRDefault="00EE3E01" w:rsidP="0057714B">
            <w:pPr>
              <w:jc w:val="both"/>
              <w:rPr>
                <w:rFonts w:ascii="Times New Roman" w:hAnsi="Times New Roman" w:cs="Times New Roman"/>
                <w:sz w:val="20"/>
                <w:szCs w:val="20"/>
              </w:rPr>
            </w:pPr>
          </w:p>
        </w:tc>
        <w:tc>
          <w:tcPr>
            <w:tcW w:w="1134" w:type="dxa"/>
          </w:tcPr>
          <w:p w14:paraId="2F340785" w14:textId="77777777" w:rsidR="00EE3E01" w:rsidRPr="00870D5F" w:rsidRDefault="00EE3E01" w:rsidP="0057714B">
            <w:pPr>
              <w:jc w:val="both"/>
              <w:rPr>
                <w:rFonts w:ascii="Times New Roman" w:hAnsi="Times New Roman" w:cs="Times New Roman"/>
                <w:sz w:val="20"/>
                <w:szCs w:val="20"/>
              </w:rPr>
            </w:pPr>
          </w:p>
        </w:tc>
        <w:tc>
          <w:tcPr>
            <w:tcW w:w="1292" w:type="dxa"/>
          </w:tcPr>
          <w:p w14:paraId="7A1144C4" w14:textId="77777777" w:rsidR="00EE3E01" w:rsidRPr="00870D5F" w:rsidRDefault="00EE3E01" w:rsidP="0057714B">
            <w:pPr>
              <w:jc w:val="both"/>
              <w:rPr>
                <w:rFonts w:ascii="Times New Roman" w:hAnsi="Times New Roman" w:cs="Times New Roman"/>
                <w:sz w:val="20"/>
                <w:szCs w:val="20"/>
              </w:rPr>
            </w:pPr>
          </w:p>
        </w:tc>
      </w:tr>
      <w:tr w:rsidR="00870D5F" w:rsidRPr="00870D5F" w14:paraId="56776A98" w14:textId="77777777" w:rsidTr="0057714B">
        <w:trPr>
          <w:trHeight w:val="2222"/>
        </w:trPr>
        <w:tc>
          <w:tcPr>
            <w:tcW w:w="1082" w:type="dxa"/>
          </w:tcPr>
          <w:p w14:paraId="15DBF46D"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16</w:t>
            </w:r>
          </w:p>
        </w:tc>
        <w:tc>
          <w:tcPr>
            <w:tcW w:w="1153" w:type="dxa"/>
          </w:tcPr>
          <w:p w14:paraId="323CB431"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29</w:t>
            </w:r>
          </w:p>
        </w:tc>
        <w:tc>
          <w:tcPr>
            <w:tcW w:w="3135" w:type="dxa"/>
          </w:tcPr>
          <w:p w14:paraId="5DD99749"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use my smartphone in situations that could be physically dangerous (e.g., driving a car, cycling, crossing the road, operating heavy machinery, etc.).</w:t>
            </w:r>
          </w:p>
        </w:tc>
        <w:tc>
          <w:tcPr>
            <w:tcW w:w="1215" w:type="dxa"/>
          </w:tcPr>
          <w:p w14:paraId="7F8DC367" w14:textId="77777777" w:rsidR="00EE3E01" w:rsidRPr="00870D5F" w:rsidRDefault="00EE3E01" w:rsidP="0057714B">
            <w:pPr>
              <w:jc w:val="both"/>
              <w:rPr>
                <w:rFonts w:ascii="Times New Roman" w:hAnsi="Times New Roman" w:cs="Times New Roman"/>
                <w:sz w:val="20"/>
                <w:szCs w:val="20"/>
              </w:rPr>
            </w:pPr>
          </w:p>
        </w:tc>
        <w:tc>
          <w:tcPr>
            <w:tcW w:w="1217" w:type="dxa"/>
          </w:tcPr>
          <w:p w14:paraId="7C8E383B" w14:textId="77777777" w:rsidR="00EE3E01" w:rsidRPr="00870D5F" w:rsidRDefault="00EE3E01" w:rsidP="0057714B">
            <w:pPr>
              <w:jc w:val="both"/>
              <w:rPr>
                <w:rFonts w:ascii="Times New Roman" w:hAnsi="Times New Roman" w:cs="Times New Roman"/>
                <w:sz w:val="20"/>
                <w:szCs w:val="20"/>
              </w:rPr>
            </w:pPr>
          </w:p>
        </w:tc>
        <w:tc>
          <w:tcPr>
            <w:tcW w:w="1217" w:type="dxa"/>
          </w:tcPr>
          <w:p w14:paraId="77102C56" w14:textId="77777777" w:rsidR="00EE3E01" w:rsidRPr="00870D5F" w:rsidRDefault="00EE3E01" w:rsidP="0057714B">
            <w:pPr>
              <w:jc w:val="both"/>
              <w:rPr>
                <w:rFonts w:ascii="Times New Roman" w:hAnsi="Times New Roman" w:cs="Times New Roman"/>
                <w:sz w:val="20"/>
                <w:szCs w:val="20"/>
              </w:rPr>
            </w:pPr>
          </w:p>
        </w:tc>
        <w:tc>
          <w:tcPr>
            <w:tcW w:w="1217" w:type="dxa"/>
          </w:tcPr>
          <w:p w14:paraId="4281D7A7"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.807</w:t>
            </w:r>
          </w:p>
        </w:tc>
        <w:tc>
          <w:tcPr>
            <w:tcW w:w="1161" w:type="dxa"/>
          </w:tcPr>
          <w:p w14:paraId="0A3AF79D" w14:textId="77777777" w:rsidR="00EE3E01" w:rsidRPr="00870D5F" w:rsidRDefault="00EE3E01" w:rsidP="0057714B">
            <w:pPr>
              <w:jc w:val="both"/>
              <w:rPr>
                <w:rFonts w:ascii="Times New Roman" w:hAnsi="Times New Roman" w:cs="Times New Roman"/>
                <w:sz w:val="20"/>
                <w:szCs w:val="20"/>
              </w:rPr>
            </w:pPr>
          </w:p>
        </w:tc>
        <w:tc>
          <w:tcPr>
            <w:tcW w:w="1134" w:type="dxa"/>
          </w:tcPr>
          <w:p w14:paraId="133A02A0" w14:textId="77777777" w:rsidR="00EE3E01" w:rsidRPr="00870D5F" w:rsidRDefault="00EE3E01" w:rsidP="0057714B">
            <w:pPr>
              <w:jc w:val="both"/>
              <w:rPr>
                <w:rFonts w:ascii="Times New Roman" w:hAnsi="Times New Roman" w:cs="Times New Roman"/>
                <w:sz w:val="20"/>
                <w:szCs w:val="20"/>
              </w:rPr>
            </w:pPr>
          </w:p>
        </w:tc>
        <w:tc>
          <w:tcPr>
            <w:tcW w:w="1292" w:type="dxa"/>
          </w:tcPr>
          <w:p w14:paraId="33837DA1" w14:textId="77777777" w:rsidR="00EE3E01" w:rsidRPr="00870D5F" w:rsidRDefault="00EE3E01" w:rsidP="0057714B">
            <w:pPr>
              <w:jc w:val="both"/>
              <w:rPr>
                <w:rFonts w:ascii="Times New Roman" w:hAnsi="Times New Roman" w:cs="Times New Roman"/>
                <w:sz w:val="20"/>
                <w:szCs w:val="20"/>
              </w:rPr>
            </w:pPr>
          </w:p>
        </w:tc>
      </w:tr>
      <w:tr w:rsidR="00870D5F" w:rsidRPr="00870D5F" w14:paraId="1D451A24" w14:textId="77777777" w:rsidTr="0057714B">
        <w:trPr>
          <w:trHeight w:val="630"/>
        </w:trPr>
        <w:tc>
          <w:tcPr>
            <w:tcW w:w="1082" w:type="dxa"/>
          </w:tcPr>
          <w:p w14:paraId="3E4132A5"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17</w:t>
            </w:r>
          </w:p>
        </w:tc>
        <w:tc>
          <w:tcPr>
            <w:tcW w:w="1153" w:type="dxa"/>
          </w:tcPr>
          <w:p w14:paraId="6640AD3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30</w:t>
            </w:r>
          </w:p>
        </w:tc>
        <w:tc>
          <w:tcPr>
            <w:tcW w:w="3135" w:type="dxa"/>
          </w:tcPr>
          <w:p w14:paraId="5A422FE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automatically open apps on my smartphone.</w:t>
            </w:r>
          </w:p>
        </w:tc>
        <w:tc>
          <w:tcPr>
            <w:tcW w:w="1215" w:type="dxa"/>
          </w:tcPr>
          <w:p w14:paraId="3834CD12" w14:textId="77777777" w:rsidR="00EE3E01" w:rsidRPr="00870D5F" w:rsidRDefault="00EE3E01" w:rsidP="0057714B">
            <w:pPr>
              <w:jc w:val="both"/>
              <w:rPr>
                <w:rFonts w:ascii="Times New Roman" w:hAnsi="Times New Roman" w:cs="Times New Roman"/>
                <w:sz w:val="20"/>
                <w:szCs w:val="20"/>
              </w:rPr>
            </w:pPr>
          </w:p>
        </w:tc>
        <w:tc>
          <w:tcPr>
            <w:tcW w:w="1217" w:type="dxa"/>
          </w:tcPr>
          <w:p w14:paraId="5CABF3B2" w14:textId="77777777" w:rsidR="00EE3E01" w:rsidRPr="00870D5F" w:rsidRDefault="00EE3E01" w:rsidP="0057714B">
            <w:pPr>
              <w:jc w:val="both"/>
              <w:rPr>
                <w:rFonts w:ascii="Times New Roman" w:hAnsi="Times New Roman" w:cs="Times New Roman"/>
                <w:sz w:val="20"/>
                <w:szCs w:val="20"/>
              </w:rPr>
            </w:pPr>
          </w:p>
        </w:tc>
        <w:tc>
          <w:tcPr>
            <w:tcW w:w="1217" w:type="dxa"/>
          </w:tcPr>
          <w:p w14:paraId="4BB0CA6E" w14:textId="77777777" w:rsidR="00EE3E01" w:rsidRPr="00870D5F" w:rsidRDefault="00EE3E01" w:rsidP="0057714B">
            <w:pPr>
              <w:jc w:val="both"/>
              <w:rPr>
                <w:rFonts w:ascii="Times New Roman" w:hAnsi="Times New Roman" w:cs="Times New Roman"/>
                <w:sz w:val="20"/>
                <w:szCs w:val="20"/>
              </w:rPr>
            </w:pPr>
          </w:p>
        </w:tc>
        <w:tc>
          <w:tcPr>
            <w:tcW w:w="1217" w:type="dxa"/>
          </w:tcPr>
          <w:p w14:paraId="5852C4D6" w14:textId="77777777" w:rsidR="00EE3E01" w:rsidRPr="00870D5F" w:rsidRDefault="00EE3E01" w:rsidP="0057714B">
            <w:pPr>
              <w:jc w:val="both"/>
              <w:rPr>
                <w:rFonts w:ascii="Times New Roman" w:hAnsi="Times New Roman" w:cs="Times New Roman"/>
                <w:sz w:val="20"/>
                <w:szCs w:val="20"/>
              </w:rPr>
            </w:pPr>
          </w:p>
        </w:tc>
        <w:tc>
          <w:tcPr>
            <w:tcW w:w="1161" w:type="dxa"/>
          </w:tcPr>
          <w:p w14:paraId="7A562EA3" w14:textId="77777777" w:rsidR="00EE3E01" w:rsidRPr="00870D5F" w:rsidRDefault="00EE3E01" w:rsidP="0057714B">
            <w:pPr>
              <w:jc w:val="both"/>
              <w:rPr>
                <w:rFonts w:ascii="Times New Roman" w:hAnsi="Times New Roman" w:cs="Times New Roman"/>
                <w:sz w:val="20"/>
                <w:szCs w:val="20"/>
              </w:rPr>
            </w:pPr>
          </w:p>
        </w:tc>
        <w:tc>
          <w:tcPr>
            <w:tcW w:w="1134" w:type="dxa"/>
          </w:tcPr>
          <w:p w14:paraId="57482ECE"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.740</w:t>
            </w:r>
          </w:p>
        </w:tc>
        <w:tc>
          <w:tcPr>
            <w:tcW w:w="1292" w:type="dxa"/>
          </w:tcPr>
          <w:p w14:paraId="07387DF7" w14:textId="77777777" w:rsidR="00EE3E01" w:rsidRPr="00870D5F" w:rsidRDefault="00EE3E01" w:rsidP="0057714B">
            <w:pPr>
              <w:jc w:val="both"/>
              <w:rPr>
                <w:rFonts w:ascii="Times New Roman" w:hAnsi="Times New Roman" w:cs="Times New Roman"/>
                <w:sz w:val="20"/>
                <w:szCs w:val="20"/>
              </w:rPr>
            </w:pPr>
          </w:p>
        </w:tc>
      </w:tr>
      <w:tr w:rsidR="00870D5F" w:rsidRPr="00870D5F" w14:paraId="0724F319" w14:textId="77777777" w:rsidTr="0057714B">
        <w:trPr>
          <w:trHeight w:val="951"/>
        </w:trPr>
        <w:tc>
          <w:tcPr>
            <w:tcW w:w="1082" w:type="dxa"/>
          </w:tcPr>
          <w:p w14:paraId="7F088D6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18</w:t>
            </w:r>
          </w:p>
        </w:tc>
        <w:tc>
          <w:tcPr>
            <w:tcW w:w="1153" w:type="dxa"/>
          </w:tcPr>
          <w:p w14:paraId="06257659"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31</w:t>
            </w:r>
          </w:p>
        </w:tc>
        <w:tc>
          <w:tcPr>
            <w:tcW w:w="3135" w:type="dxa"/>
          </w:tcPr>
          <w:p w14:paraId="6639E43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automatically check my smartphone, even when I just checked it.</w:t>
            </w:r>
          </w:p>
        </w:tc>
        <w:tc>
          <w:tcPr>
            <w:tcW w:w="1215" w:type="dxa"/>
          </w:tcPr>
          <w:p w14:paraId="55F4C814" w14:textId="77777777" w:rsidR="00EE3E01" w:rsidRPr="00870D5F" w:rsidRDefault="00EE3E01" w:rsidP="0057714B">
            <w:pPr>
              <w:jc w:val="both"/>
              <w:rPr>
                <w:rFonts w:ascii="Times New Roman" w:hAnsi="Times New Roman" w:cs="Times New Roman"/>
                <w:sz w:val="20"/>
                <w:szCs w:val="20"/>
              </w:rPr>
            </w:pPr>
          </w:p>
        </w:tc>
        <w:tc>
          <w:tcPr>
            <w:tcW w:w="1217" w:type="dxa"/>
          </w:tcPr>
          <w:p w14:paraId="2AAC86A7" w14:textId="77777777" w:rsidR="00EE3E01" w:rsidRPr="00870D5F" w:rsidRDefault="00EE3E01" w:rsidP="0057714B">
            <w:pPr>
              <w:jc w:val="both"/>
              <w:rPr>
                <w:rFonts w:ascii="Times New Roman" w:hAnsi="Times New Roman" w:cs="Times New Roman"/>
                <w:sz w:val="20"/>
                <w:szCs w:val="20"/>
              </w:rPr>
            </w:pPr>
          </w:p>
        </w:tc>
        <w:tc>
          <w:tcPr>
            <w:tcW w:w="1217" w:type="dxa"/>
          </w:tcPr>
          <w:p w14:paraId="37B670E9" w14:textId="77777777" w:rsidR="00EE3E01" w:rsidRPr="00870D5F" w:rsidRDefault="00EE3E01" w:rsidP="0057714B">
            <w:pPr>
              <w:jc w:val="both"/>
              <w:rPr>
                <w:rFonts w:ascii="Times New Roman" w:hAnsi="Times New Roman" w:cs="Times New Roman"/>
                <w:sz w:val="20"/>
                <w:szCs w:val="20"/>
              </w:rPr>
            </w:pPr>
          </w:p>
        </w:tc>
        <w:tc>
          <w:tcPr>
            <w:tcW w:w="1217" w:type="dxa"/>
          </w:tcPr>
          <w:p w14:paraId="6D1675FB" w14:textId="77777777" w:rsidR="00EE3E01" w:rsidRPr="00870D5F" w:rsidRDefault="00EE3E01" w:rsidP="0057714B">
            <w:pPr>
              <w:jc w:val="both"/>
              <w:rPr>
                <w:rFonts w:ascii="Times New Roman" w:hAnsi="Times New Roman" w:cs="Times New Roman"/>
                <w:sz w:val="20"/>
                <w:szCs w:val="20"/>
              </w:rPr>
            </w:pPr>
          </w:p>
        </w:tc>
        <w:tc>
          <w:tcPr>
            <w:tcW w:w="1161" w:type="dxa"/>
          </w:tcPr>
          <w:p w14:paraId="11B90823" w14:textId="77777777" w:rsidR="00EE3E01" w:rsidRPr="00870D5F" w:rsidRDefault="00EE3E01" w:rsidP="0057714B">
            <w:pPr>
              <w:jc w:val="both"/>
              <w:rPr>
                <w:rFonts w:ascii="Times New Roman" w:hAnsi="Times New Roman" w:cs="Times New Roman"/>
                <w:sz w:val="20"/>
                <w:szCs w:val="20"/>
              </w:rPr>
            </w:pPr>
          </w:p>
        </w:tc>
        <w:tc>
          <w:tcPr>
            <w:tcW w:w="1134" w:type="dxa"/>
          </w:tcPr>
          <w:p w14:paraId="0279D433"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.768</w:t>
            </w:r>
          </w:p>
        </w:tc>
        <w:tc>
          <w:tcPr>
            <w:tcW w:w="1292" w:type="dxa"/>
          </w:tcPr>
          <w:p w14:paraId="16CE65D2" w14:textId="77777777" w:rsidR="00EE3E01" w:rsidRPr="00870D5F" w:rsidRDefault="00EE3E01" w:rsidP="0057714B">
            <w:pPr>
              <w:jc w:val="both"/>
              <w:rPr>
                <w:rFonts w:ascii="Times New Roman" w:hAnsi="Times New Roman" w:cs="Times New Roman"/>
                <w:sz w:val="20"/>
                <w:szCs w:val="20"/>
              </w:rPr>
            </w:pPr>
          </w:p>
        </w:tc>
      </w:tr>
      <w:tr w:rsidR="00870D5F" w:rsidRPr="00870D5F" w14:paraId="7049E9CB" w14:textId="77777777" w:rsidTr="0057714B">
        <w:trPr>
          <w:trHeight w:val="951"/>
        </w:trPr>
        <w:tc>
          <w:tcPr>
            <w:tcW w:w="1082" w:type="dxa"/>
          </w:tcPr>
          <w:p w14:paraId="2F8ECD57"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19</w:t>
            </w:r>
          </w:p>
        </w:tc>
        <w:tc>
          <w:tcPr>
            <w:tcW w:w="1153" w:type="dxa"/>
          </w:tcPr>
          <w:p w14:paraId="1468527B"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35</w:t>
            </w:r>
          </w:p>
        </w:tc>
        <w:tc>
          <w:tcPr>
            <w:tcW w:w="3135" w:type="dxa"/>
          </w:tcPr>
          <w:p w14:paraId="0131044A"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feel a strong need to be available via my smartphone.</w:t>
            </w:r>
          </w:p>
        </w:tc>
        <w:tc>
          <w:tcPr>
            <w:tcW w:w="1215" w:type="dxa"/>
          </w:tcPr>
          <w:p w14:paraId="507E48EC"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.680</w:t>
            </w:r>
          </w:p>
        </w:tc>
        <w:tc>
          <w:tcPr>
            <w:tcW w:w="1217" w:type="dxa"/>
          </w:tcPr>
          <w:p w14:paraId="17C06EDD" w14:textId="77777777" w:rsidR="00EE3E01" w:rsidRPr="00870D5F" w:rsidRDefault="00EE3E01" w:rsidP="0057714B">
            <w:pPr>
              <w:jc w:val="both"/>
              <w:rPr>
                <w:rFonts w:ascii="Times New Roman" w:hAnsi="Times New Roman" w:cs="Times New Roman"/>
                <w:b/>
                <w:bCs/>
                <w:sz w:val="20"/>
                <w:szCs w:val="20"/>
              </w:rPr>
            </w:pPr>
          </w:p>
        </w:tc>
        <w:tc>
          <w:tcPr>
            <w:tcW w:w="1217" w:type="dxa"/>
          </w:tcPr>
          <w:p w14:paraId="4C69CD28" w14:textId="77777777" w:rsidR="00EE3E01" w:rsidRPr="00870D5F" w:rsidRDefault="00EE3E01" w:rsidP="0057714B">
            <w:pPr>
              <w:jc w:val="both"/>
              <w:rPr>
                <w:rFonts w:ascii="Times New Roman" w:hAnsi="Times New Roman" w:cs="Times New Roman"/>
                <w:b/>
                <w:bCs/>
                <w:sz w:val="20"/>
                <w:szCs w:val="20"/>
              </w:rPr>
            </w:pPr>
          </w:p>
        </w:tc>
        <w:tc>
          <w:tcPr>
            <w:tcW w:w="1217" w:type="dxa"/>
          </w:tcPr>
          <w:p w14:paraId="11F04C34" w14:textId="77777777" w:rsidR="00EE3E01" w:rsidRPr="00870D5F" w:rsidRDefault="00EE3E01" w:rsidP="0057714B">
            <w:pPr>
              <w:jc w:val="both"/>
              <w:rPr>
                <w:rFonts w:ascii="Times New Roman" w:hAnsi="Times New Roman" w:cs="Times New Roman"/>
                <w:b/>
                <w:bCs/>
                <w:sz w:val="20"/>
                <w:szCs w:val="20"/>
              </w:rPr>
            </w:pPr>
          </w:p>
        </w:tc>
        <w:tc>
          <w:tcPr>
            <w:tcW w:w="1161" w:type="dxa"/>
          </w:tcPr>
          <w:p w14:paraId="4AA8241B" w14:textId="77777777" w:rsidR="00EE3E01" w:rsidRPr="00870D5F" w:rsidRDefault="00EE3E01" w:rsidP="0057714B">
            <w:pPr>
              <w:jc w:val="both"/>
              <w:rPr>
                <w:rFonts w:ascii="Times New Roman" w:hAnsi="Times New Roman" w:cs="Times New Roman"/>
                <w:b/>
                <w:bCs/>
                <w:sz w:val="20"/>
                <w:szCs w:val="20"/>
              </w:rPr>
            </w:pPr>
          </w:p>
        </w:tc>
        <w:tc>
          <w:tcPr>
            <w:tcW w:w="1134" w:type="dxa"/>
          </w:tcPr>
          <w:p w14:paraId="2F7E0902" w14:textId="77777777" w:rsidR="00EE3E01" w:rsidRPr="00870D5F" w:rsidRDefault="00EE3E01" w:rsidP="0057714B">
            <w:pPr>
              <w:jc w:val="both"/>
              <w:rPr>
                <w:rFonts w:ascii="Times New Roman" w:hAnsi="Times New Roman" w:cs="Times New Roman"/>
                <w:b/>
                <w:bCs/>
                <w:sz w:val="20"/>
                <w:szCs w:val="20"/>
              </w:rPr>
            </w:pPr>
          </w:p>
        </w:tc>
        <w:tc>
          <w:tcPr>
            <w:tcW w:w="1292" w:type="dxa"/>
          </w:tcPr>
          <w:p w14:paraId="112C6C78" w14:textId="77777777" w:rsidR="00EE3E01" w:rsidRPr="00870D5F" w:rsidRDefault="00EE3E01" w:rsidP="0057714B">
            <w:pPr>
              <w:jc w:val="both"/>
              <w:rPr>
                <w:rFonts w:ascii="Times New Roman" w:hAnsi="Times New Roman" w:cs="Times New Roman"/>
                <w:b/>
                <w:bCs/>
                <w:sz w:val="20"/>
                <w:szCs w:val="20"/>
              </w:rPr>
            </w:pPr>
          </w:p>
        </w:tc>
      </w:tr>
      <w:tr w:rsidR="00870D5F" w:rsidRPr="00870D5F" w14:paraId="2F942909" w14:textId="77777777" w:rsidTr="0057714B">
        <w:trPr>
          <w:trHeight w:val="1912"/>
        </w:trPr>
        <w:tc>
          <w:tcPr>
            <w:tcW w:w="1082" w:type="dxa"/>
          </w:tcPr>
          <w:p w14:paraId="5E9B056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20</w:t>
            </w:r>
          </w:p>
        </w:tc>
        <w:tc>
          <w:tcPr>
            <w:tcW w:w="1153" w:type="dxa"/>
          </w:tcPr>
          <w:p w14:paraId="7C2B5FF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42</w:t>
            </w:r>
          </w:p>
        </w:tc>
        <w:tc>
          <w:tcPr>
            <w:tcW w:w="3135" w:type="dxa"/>
          </w:tcPr>
          <w:p w14:paraId="270C6F61"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feel angry when there are internet connection problems (e.g., unstable connection, no connection, etc.) on my smartphone.</w:t>
            </w:r>
          </w:p>
        </w:tc>
        <w:tc>
          <w:tcPr>
            <w:tcW w:w="1215" w:type="dxa"/>
          </w:tcPr>
          <w:p w14:paraId="23199303" w14:textId="77777777" w:rsidR="00EE3E01" w:rsidRPr="00870D5F" w:rsidRDefault="00EE3E01" w:rsidP="0057714B">
            <w:pPr>
              <w:jc w:val="both"/>
              <w:rPr>
                <w:rFonts w:ascii="Times New Roman" w:hAnsi="Times New Roman" w:cs="Times New Roman"/>
                <w:sz w:val="20"/>
                <w:szCs w:val="20"/>
              </w:rPr>
            </w:pPr>
          </w:p>
        </w:tc>
        <w:tc>
          <w:tcPr>
            <w:tcW w:w="1217" w:type="dxa"/>
          </w:tcPr>
          <w:p w14:paraId="2729AB77" w14:textId="77777777" w:rsidR="00EE3E01" w:rsidRPr="00870D5F" w:rsidRDefault="00EE3E01" w:rsidP="0057714B">
            <w:pPr>
              <w:jc w:val="both"/>
              <w:rPr>
                <w:rFonts w:ascii="Times New Roman" w:hAnsi="Times New Roman" w:cs="Times New Roman"/>
                <w:sz w:val="20"/>
                <w:szCs w:val="20"/>
              </w:rPr>
            </w:pPr>
          </w:p>
        </w:tc>
        <w:tc>
          <w:tcPr>
            <w:tcW w:w="1217" w:type="dxa"/>
          </w:tcPr>
          <w:p w14:paraId="04A3B1C0" w14:textId="77777777" w:rsidR="00EE3E01" w:rsidRPr="00870D5F" w:rsidRDefault="00EE3E01" w:rsidP="0057714B">
            <w:pPr>
              <w:jc w:val="both"/>
              <w:rPr>
                <w:rFonts w:ascii="Times New Roman" w:hAnsi="Times New Roman" w:cs="Times New Roman"/>
                <w:sz w:val="20"/>
                <w:szCs w:val="20"/>
              </w:rPr>
            </w:pPr>
          </w:p>
        </w:tc>
        <w:tc>
          <w:tcPr>
            <w:tcW w:w="1217" w:type="dxa"/>
          </w:tcPr>
          <w:p w14:paraId="16E6CB19" w14:textId="77777777" w:rsidR="00EE3E01" w:rsidRPr="00870D5F" w:rsidRDefault="00EE3E01" w:rsidP="0057714B">
            <w:pPr>
              <w:jc w:val="both"/>
              <w:rPr>
                <w:rFonts w:ascii="Times New Roman" w:hAnsi="Times New Roman" w:cs="Times New Roman"/>
                <w:sz w:val="20"/>
                <w:szCs w:val="20"/>
              </w:rPr>
            </w:pPr>
          </w:p>
        </w:tc>
        <w:tc>
          <w:tcPr>
            <w:tcW w:w="1161" w:type="dxa"/>
          </w:tcPr>
          <w:p w14:paraId="2F0A485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.682</w:t>
            </w:r>
          </w:p>
        </w:tc>
        <w:tc>
          <w:tcPr>
            <w:tcW w:w="1134" w:type="dxa"/>
          </w:tcPr>
          <w:p w14:paraId="3885E54F" w14:textId="77777777" w:rsidR="00EE3E01" w:rsidRPr="00870D5F" w:rsidRDefault="00EE3E01" w:rsidP="0057714B">
            <w:pPr>
              <w:jc w:val="both"/>
              <w:rPr>
                <w:rFonts w:ascii="Times New Roman" w:hAnsi="Times New Roman" w:cs="Times New Roman"/>
                <w:sz w:val="20"/>
                <w:szCs w:val="20"/>
              </w:rPr>
            </w:pPr>
          </w:p>
        </w:tc>
        <w:tc>
          <w:tcPr>
            <w:tcW w:w="1292" w:type="dxa"/>
          </w:tcPr>
          <w:p w14:paraId="03BAC7EB" w14:textId="77777777" w:rsidR="00EE3E01" w:rsidRPr="00870D5F" w:rsidRDefault="00EE3E01" w:rsidP="0057714B">
            <w:pPr>
              <w:jc w:val="both"/>
              <w:rPr>
                <w:rFonts w:ascii="Times New Roman" w:hAnsi="Times New Roman" w:cs="Times New Roman"/>
                <w:sz w:val="20"/>
                <w:szCs w:val="20"/>
              </w:rPr>
            </w:pPr>
          </w:p>
        </w:tc>
      </w:tr>
      <w:tr w:rsidR="00870D5F" w:rsidRPr="00870D5F" w14:paraId="7EB665BC" w14:textId="77777777" w:rsidTr="0057714B">
        <w:trPr>
          <w:trHeight w:val="1581"/>
        </w:trPr>
        <w:tc>
          <w:tcPr>
            <w:tcW w:w="1082" w:type="dxa"/>
          </w:tcPr>
          <w:p w14:paraId="61F70D9E"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lastRenderedPageBreak/>
              <w:t>21</w:t>
            </w:r>
          </w:p>
        </w:tc>
        <w:tc>
          <w:tcPr>
            <w:tcW w:w="1153" w:type="dxa"/>
          </w:tcPr>
          <w:p w14:paraId="5DD24DF3"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43</w:t>
            </w:r>
          </w:p>
        </w:tc>
        <w:tc>
          <w:tcPr>
            <w:tcW w:w="3135" w:type="dxa"/>
          </w:tcPr>
          <w:p w14:paraId="68053E2A"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distract myself from negative feelings (e.g., sad, anxious, insecure, lonely, etc.) by using my smartphone.</w:t>
            </w:r>
          </w:p>
        </w:tc>
        <w:tc>
          <w:tcPr>
            <w:tcW w:w="1215" w:type="dxa"/>
          </w:tcPr>
          <w:p w14:paraId="2C2EB7C3" w14:textId="77777777" w:rsidR="00EE3E01" w:rsidRPr="00870D5F" w:rsidRDefault="00EE3E01" w:rsidP="0057714B">
            <w:pPr>
              <w:jc w:val="both"/>
              <w:rPr>
                <w:rFonts w:ascii="Times New Roman" w:hAnsi="Times New Roman" w:cs="Times New Roman"/>
                <w:sz w:val="20"/>
                <w:szCs w:val="20"/>
              </w:rPr>
            </w:pPr>
          </w:p>
        </w:tc>
        <w:tc>
          <w:tcPr>
            <w:tcW w:w="1217" w:type="dxa"/>
          </w:tcPr>
          <w:p w14:paraId="174C79E7" w14:textId="77777777" w:rsidR="00EE3E01" w:rsidRPr="00870D5F" w:rsidRDefault="00EE3E01" w:rsidP="0057714B">
            <w:pPr>
              <w:jc w:val="both"/>
              <w:rPr>
                <w:rFonts w:ascii="Times New Roman" w:hAnsi="Times New Roman" w:cs="Times New Roman"/>
                <w:sz w:val="20"/>
                <w:szCs w:val="20"/>
              </w:rPr>
            </w:pPr>
          </w:p>
        </w:tc>
        <w:tc>
          <w:tcPr>
            <w:tcW w:w="1217" w:type="dxa"/>
          </w:tcPr>
          <w:p w14:paraId="6BED4006" w14:textId="77777777" w:rsidR="00EE3E01" w:rsidRPr="00870D5F" w:rsidRDefault="00EE3E01" w:rsidP="0057714B">
            <w:pPr>
              <w:jc w:val="both"/>
              <w:rPr>
                <w:rFonts w:ascii="Times New Roman" w:hAnsi="Times New Roman" w:cs="Times New Roman"/>
                <w:sz w:val="20"/>
                <w:szCs w:val="20"/>
              </w:rPr>
            </w:pPr>
          </w:p>
        </w:tc>
        <w:tc>
          <w:tcPr>
            <w:tcW w:w="1217" w:type="dxa"/>
          </w:tcPr>
          <w:p w14:paraId="07BE0D5C" w14:textId="77777777" w:rsidR="00EE3E01" w:rsidRPr="00870D5F" w:rsidRDefault="00EE3E01" w:rsidP="0057714B">
            <w:pPr>
              <w:jc w:val="both"/>
              <w:rPr>
                <w:rFonts w:ascii="Times New Roman" w:hAnsi="Times New Roman" w:cs="Times New Roman"/>
                <w:sz w:val="20"/>
                <w:szCs w:val="20"/>
              </w:rPr>
            </w:pPr>
          </w:p>
        </w:tc>
        <w:tc>
          <w:tcPr>
            <w:tcW w:w="1161" w:type="dxa"/>
          </w:tcPr>
          <w:p w14:paraId="21133A8C" w14:textId="77777777" w:rsidR="00EE3E01" w:rsidRPr="00870D5F" w:rsidRDefault="00EE3E01" w:rsidP="0057714B">
            <w:pPr>
              <w:jc w:val="both"/>
              <w:rPr>
                <w:rFonts w:ascii="Times New Roman" w:hAnsi="Times New Roman" w:cs="Times New Roman"/>
                <w:sz w:val="20"/>
                <w:szCs w:val="20"/>
              </w:rPr>
            </w:pPr>
          </w:p>
        </w:tc>
        <w:tc>
          <w:tcPr>
            <w:tcW w:w="1134" w:type="dxa"/>
          </w:tcPr>
          <w:p w14:paraId="79B9C235" w14:textId="77777777" w:rsidR="00EE3E01" w:rsidRPr="00870D5F" w:rsidRDefault="00EE3E01" w:rsidP="0057714B">
            <w:pPr>
              <w:jc w:val="both"/>
              <w:rPr>
                <w:rFonts w:ascii="Times New Roman" w:hAnsi="Times New Roman" w:cs="Times New Roman"/>
                <w:sz w:val="20"/>
                <w:szCs w:val="20"/>
              </w:rPr>
            </w:pPr>
          </w:p>
        </w:tc>
        <w:tc>
          <w:tcPr>
            <w:tcW w:w="1292" w:type="dxa"/>
          </w:tcPr>
          <w:p w14:paraId="665C51AE"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.661</w:t>
            </w:r>
          </w:p>
        </w:tc>
      </w:tr>
      <w:tr w:rsidR="00870D5F" w:rsidRPr="00870D5F" w14:paraId="499A1C0E" w14:textId="77777777" w:rsidTr="0057714B">
        <w:trPr>
          <w:trHeight w:val="1912"/>
        </w:trPr>
        <w:tc>
          <w:tcPr>
            <w:tcW w:w="1082" w:type="dxa"/>
          </w:tcPr>
          <w:p w14:paraId="3669E23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22</w:t>
            </w:r>
          </w:p>
        </w:tc>
        <w:tc>
          <w:tcPr>
            <w:tcW w:w="1153" w:type="dxa"/>
          </w:tcPr>
          <w:p w14:paraId="1718612D"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46</w:t>
            </w:r>
          </w:p>
        </w:tc>
        <w:tc>
          <w:tcPr>
            <w:tcW w:w="3135" w:type="dxa"/>
          </w:tcPr>
          <w:p w14:paraId="1D54C53B"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feel anxious/</w:t>
            </w:r>
          </w:p>
          <w:p w14:paraId="581F1FA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nervous when I do not have access to my smartphone (e.g., exams, out of battery, etc.).</w:t>
            </w:r>
          </w:p>
        </w:tc>
        <w:tc>
          <w:tcPr>
            <w:tcW w:w="1215" w:type="dxa"/>
          </w:tcPr>
          <w:p w14:paraId="3D0E44DA" w14:textId="77777777" w:rsidR="00EE3E01" w:rsidRPr="00870D5F" w:rsidRDefault="00EE3E01" w:rsidP="0057714B">
            <w:pPr>
              <w:jc w:val="both"/>
              <w:rPr>
                <w:rFonts w:ascii="Times New Roman" w:hAnsi="Times New Roman" w:cs="Times New Roman"/>
                <w:sz w:val="20"/>
                <w:szCs w:val="20"/>
              </w:rPr>
            </w:pPr>
          </w:p>
        </w:tc>
        <w:tc>
          <w:tcPr>
            <w:tcW w:w="1217" w:type="dxa"/>
          </w:tcPr>
          <w:p w14:paraId="67742A59" w14:textId="77777777" w:rsidR="00EE3E01" w:rsidRPr="00870D5F" w:rsidRDefault="00EE3E01" w:rsidP="0057714B">
            <w:pPr>
              <w:jc w:val="both"/>
              <w:rPr>
                <w:rFonts w:ascii="Times New Roman" w:hAnsi="Times New Roman" w:cs="Times New Roman"/>
                <w:sz w:val="20"/>
                <w:szCs w:val="20"/>
              </w:rPr>
            </w:pPr>
          </w:p>
        </w:tc>
        <w:tc>
          <w:tcPr>
            <w:tcW w:w="1217" w:type="dxa"/>
          </w:tcPr>
          <w:p w14:paraId="6E897949" w14:textId="77777777" w:rsidR="00EE3E01" w:rsidRPr="00870D5F" w:rsidRDefault="00EE3E01" w:rsidP="0057714B">
            <w:pPr>
              <w:jc w:val="both"/>
              <w:rPr>
                <w:rFonts w:ascii="Times New Roman" w:hAnsi="Times New Roman" w:cs="Times New Roman"/>
                <w:sz w:val="20"/>
                <w:szCs w:val="20"/>
              </w:rPr>
            </w:pPr>
          </w:p>
        </w:tc>
        <w:tc>
          <w:tcPr>
            <w:tcW w:w="1217" w:type="dxa"/>
          </w:tcPr>
          <w:p w14:paraId="2AFEE75F" w14:textId="77777777" w:rsidR="00EE3E01" w:rsidRPr="00870D5F" w:rsidRDefault="00EE3E01" w:rsidP="0057714B">
            <w:pPr>
              <w:jc w:val="both"/>
              <w:rPr>
                <w:rFonts w:ascii="Times New Roman" w:hAnsi="Times New Roman" w:cs="Times New Roman"/>
                <w:sz w:val="20"/>
                <w:szCs w:val="20"/>
              </w:rPr>
            </w:pPr>
          </w:p>
        </w:tc>
        <w:tc>
          <w:tcPr>
            <w:tcW w:w="1161" w:type="dxa"/>
          </w:tcPr>
          <w:p w14:paraId="0FFEF91D"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.772</w:t>
            </w:r>
          </w:p>
        </w:tc>
        <w:tc>
          <w:tcPr>
            <w:tcW w:w="1134" w:type="dxa"/>
          </w:tcPr>
          <w:p w14:paraId="43A77998" w14:textId="77777777" w:rsidR="00EE3E01" w:rsidRPr="00870D5F" w:rsidRDefault="00EE3E01" w:rsidP="0057714B">
            <w:pPr>
              <w:jc w:val="both"/>
              <w:rPr>
                <w:rFonts w:ascii="Times New Roman" w:hAnsi="Times New Roman" w:cs="Times New Roman"/>
                <w:sz w:val="20"/>
                <w:szCs w:val="20"/>
              </w:rPr>
            </w:pPr>
          </w:p>
        </w:tc>
        <w:tc>
          <w:tcPr>
            <w:tcW w:w="1292" w:type="dxa"/>
          </w:tcPr>
          <w:p w14:paraId="0AF08E92" w14:textId="77777777" w:rsidR="00EE3E01" w:rsidRPr="00870D5F" w:rsidRDefault="00EE3E01" w:rsidP="0057714B">
            <w:pPr>
              <w:jc w:val="both"/>
              <w:rPr>
                <w:rFonts w:ascii="Times New Roman" w:hAnsi="Times New Roman" w:cs="Times New Roman"/>
                <w:sz w:val="20"/>
                <w:szCs w:val="20"/>
              </w:rPr>
            </w:pPr>
          </w:p>
        </w:tc>
      </w:tr>
      <w:tr w:rsidR="00870D5F" w:rsidRPr="00870D5F" w14:paraId="0C297682" w14:textId="77777777" w:rsidTr="0057714B">
        <w:trPr>
          <w:trHeight w:val="630"/>
        </w:trPr>
        <w:tc>
          <w:tcPr>
            <w:tcW w:w="1082" w:type="dxa"/>
          </w:tcPr>
          <w:p w14:paraId="3833149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23</w:t>
            </w:r>
          </w:p>
        </w:tc>
        <w:tc>
          <w:tcPr>
            <w:tcW w:w="1153" w:type="dxa"/>
          </w:tcPr>
          <w:p w14:paraId="1AA98D9E"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48</w:t>
            </w:r>
          </w:p>
        </w:tc>
        <w:tc>
          <w:tcPr>
            <w:tcW w:w="3135" w:type="dxa"/>
          </w:tcPr>
          <w:p w14:paraId="75AAB90B"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automatically unlock my smartphone.</w:t>
            </w:r>
          </w:p>
        </w:tc>
        <w:tc>
          <w:tcPr>
            <w:tcW w:w="1215" w:type="dxa"/>
          </w:tcPr>
          <w:p w14:paraId="3189C240" w14:textId="77777777" w:rsidR="00EE3E01" w:rsidRPr="00870D5F" w:rsidRDefault="00EE3E01" w:rsidP="0057714B">
            <w:pPr>
              <w:jc w:val="both"/>
              <w:rPr>
                <w:rFonts w:ascii="Times New Roman" w:hAnsi="Times New Roman" w:cs="Times New Roman"/>
                <w:sz w:val="20"/>
                <w:szCs w:val="20"/>
              </w:rPr>
            </w:pPr>
          </w:p>
        </w:tc>
        <w:tc>
          <w:tcPr>
            <w:tcW w:w="1217" w:type="dxa"/>
          </w:tcPr>
          <w:p w14:paraId="0CEDD06B" w14:textId="77777777" w:rsidR="00EE3E01" w:rsidRPr="00870D5F" w:rsidRDefault="00EE3E01" w:rsidP="0057714B">
            <w:pPr>
              <w:jc w:val="both"/>
              <w:rPr>
                <w:rFonts w:ascii="Times New Roman" w:hAnsi="Times New Roman" w:cs="Times New Roman"/>
                <w:sz w:val="20"/>
                <w:szCs w:val="20"/>
              </w:rPr>
            </w:pPr>
          </w:p>
        </w:tc>
        <w:tc>
          <w:tcPr>
            <w:tcW w:w="1217" w:type="dxa"/>
          </w:tcPr>
          <w:p w14:paraId="1A615112" w14:textId="77777777" w:rsidR="00EE3E01" w:rsidRPr="00870D5F" w:rsidRDefault="00EE3E01" w:rsidP="0057714B">
            <w:pPr>
              <w:jc w:val="both"/>
              <w:rPr>
                <w:rFonts w:ascii="Times New Roman" w:hAnsi="Times New Roman" w:cs="Times New Roman"/>
                <w:sz w:val="20"/>
                <w:szCs w:val="20"/>
              </w:rPr>
            </w:pPr>
          </w:p>
        </w:tc>
        <w:tc>
          <w:tcPr>
            <w:tcW w:w="1217" w:type="dxa"/>
          </w:tcPr>
          <w:p w14:paraId="226FDBDC" w14:textId="77777777" w:rsidR="00EE3E01" w:rsidRPr="00870D5F" w:rsidRDefault="00EE3E01" w:rsidP="0057714B">
            <w:pPr>
              <w:jc w:val="both"/>
              <w:rPr>
                <w:rFonts w:ascii="Times New Roman" w:hAnsi="Times New Roman" w:cs="Times New Roman"/>
                <w:sz w:val="20"/>
                <w:szCs w:val="20"/>
              </w:rPr>
            </w:pPr>
          </w:p>
        </w:tc>
        <w:tc>
          <w:tcPr>
            <w:tcW w:w="1161" w:type="dxa"/>
          </w:tcPr>
          <w:p w14:paraId="385242DE" w14:textId="77777777" w:rsidR="00EE3E01" w:rsidRPr="00870D5F" w:rsidRDefault="00EE3E01" w:rsidP="0057714B">
            <w:pPr>
              <w:jc w:val="both"/>
              <w:rPr>
                <w:rFonts w:ascii="Times New Roman" w:hAnsi="Times New Roman" w:cs="Times New Roman"/>
                <w:sz w:val="20"/>
                <w:szCs w:val="20"/>
              </w:rPr>
            </w:pPr>
          </w:p>
        </w:tc>
        <w:tc>
          <w:tcPr>
            <w:tcW w:w="1134" w:type="dxa"/>
          </w:tcPr>
          <w:p w14:paraId="46DBFE1D"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.710</w:t>
            </w:r>
          </w:p>
        </w:tc>
        <w:tc>
          <w:tcPr>
            <w:tcW w:w="1292" w:type="dxa"/>
          </w:tcPr>
          <w:p w14:paraId="00B0729C" w14:textId="77777777" w:rsidR="00EE3E01" w:rsidRPr="00870D5F" w:rsidRDefault="00EE3E01" w:rsidP="0057714B">
            <w:pPr>
              <w:jc w:val="both"/>
              <w:rPr>
                <w:rFonts w:ascii="Times New Roman" w:hAnsi="Times New Roman" w:cs="Times New Roman"/>
                <w:sz w:val="20"/>
                <w:szCs w:val="20"/>
              </w:rPr>
            </w:pPr>
          </w:p>
        </w:tc>
      </w:tr>
      <w:tr w:rsidR="00870D5F" w:rsidRPr="00870D5F" w14:paraId="3AB9882F" w14:textId="77777777" w:rsidTr="0057714B">
        <w:trPr>
          <w:trHeight w:val="951"/>
        </w:trPr>
        <w:tc>
          <w:tcPr>
            <w:tcW w:w="1082" w:type="dxa"/>
          </w:tcPr>
          <w:p w14:paraId="2DB416AC"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24</w:t>
            </w:r>
          </w:p>
        </w:tc>
        <w:tc>
          <w:tcPr>
            <w:tcW w:w="1153" w:type="dxa"/>
          </w:tcPr>
          <w:p w14:paraId="70D6815C"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53</w:t>
            </w:r>
          </w:p>
        </w:tc>
        <w:tc>
          <w:tcPr>
            <w:tcW w:w="3135" w:type="dxa"/>
          </w:tcPr>
          <w:p w14:paraId="702DA9CE"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still use my smartphone in traffic (e.g., driving a car, cycling, walking, etc.) even though I (almost) get into traffic accidents due to my smartphone use.</w:t>
            </w:r>
          </w:p>
        </w:tc>
        <w:tc>
          <w:tcPr>
            <w:tcW w:w="1215" w:type="dxa"/>
          </w:tcPr>
          <w:p w14:paraId="22D84457" w14:textId="77777777" w:rsidR="00EE3E01" w:rsidRPr="00870D5F" w:rsidRDefault="00EE3E01" w:rsidP="0057714B">
            <w:pPr>
              <w:jc w:val="both"/>
              <w:rPr>
                <w:rFonts w:ascii="Times New Roman" w:hAnsi="Times New Roman" w:cs="Times New Roman"/>
                <w:sz w:val="20"/>
                <w:szCs w:val="20"/>
              </w:rPr>
            </w:pPr>
          </w:p>
        </w:tc>
        <w:tc>
          <w:tcPr>
            <w:tcW w:w="1217" w:type="dxa"/>
          </w:tcPr>
          <w:p w14:paraId="5DC284DC" w14:textId="77777777" w:rsidR="00EE3E01" w:rsidRPr="00870D5F" w:rsidRDefault="00EE3E01" w:rsidP="0057714B">
            <w:pPr>
              <w:jc w:val="both"/>
              <w:rPr>
                <w:rFonts w:ascii="Times New Roman" w:hAnsi="Times New Roman" w:cs="Times New Roman"/>
                <w:sz w:val="20"/>
                <w:szCs w:val="20"/>
              </w:rPr>
            </w:pPr>
          </w:p>
        </w:tc>
        <w:tc>
          <w:tcPr>
            <w:tcW w:w="1217" w:type="dxa"/>
          </w:tcPr>
          <w:p w14:paraId="0A6FE22A" w14:textId="77777777" w:rsidR="00EE3E01" w:rsidRPr="00870D5F" w:rsidRDefault="00EE3E01" w:rsidP="0057714B">
            <w:pPr>
              <w:jc w:val="both"/>
              <w:rPr>
                <w:rFonts w:ascii="Times New Roman" w:hAnsi="Times New Roman" w:cs="Times New Roman"/>
                <w:sz w:val="20"/>
                <w:szCs w:val="20"/>
              </w:rPr>
            </w:pPr>
          </w:p>
        </w:tc>
        <w:tc>
          <w:tcPr>
            <w:tcW w:w="1217" w:type="dxa"/>
          </w:tcPr>
          <w:p w14:paraId="01440A8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.824</w:t>
            </w:r>
          </w:p>
        </w:tc>
        <w:tc>
          <w:tcPr>
            <w:tcW w:w="1161" w:type="dxa"/>
          </w:tcPr>
          <w:p w14:paraId="2A538E8B" w14:textId="77777777" w:rsidR="00EE3E01" w:rsidRPr="00870D5F" w:rsidRDefault="00EE3E01" w:rsidP="0057714B">
            <w:pPr>
              <w:jc w:val="both"/>
              <w:rPr>
                <w:rFonts w:ascii="Times New Roman" w:hAnsi="Times New Roman" w:cs="Times New Roman"/>
                <w:sz w:val="20"/>
                <w:szCs w:val="20"/>
              </w:rPr>
            </w:pPr>
          </w:p>
        </w:tc>
        <w:tc>
          <w:tcPr>
            <w:tcW w:w="1134" w:type="dxa"/>
          </w:tcPr>
          <w:p w14:paraId="62902D42" w14:textId="77777777" w:rsidR="00EE3E01" w:rsidRPr="00870D5F" w:rsidRDefault="00EE3E01" w:rsidP="0057714B">
            <w:pPr>
              <w:jc w:val="both"/>
              <w:rPr>
                <w:rFonts w:ascii="Times New Roman" w:hAnsi="Times New Roman" w:cs="Times New Roman"/>
                <w:sz w:val="20"/>
                <w:szCs w:val="20"/>
              </w:rPr>
            </w:pPr>
          </w:p>
        </w:tc>
        <w:tc>
          <w:tcPr>
            <w:tcW w:w="1292" w:type="dxa"/>
          </w:tcPr>
          <w:p w14:paraId="50251C3F" w14:textId="77777777" w:rsidR="00EE3E01" w:rsidRPr="00870D5F" w:rsidRDefault="00EE3E01" w:rsidP="0057714B">
            <w:pPr>
              <w:jc w:val="both"/>
              <w:rPr>
                <w:rFonts w:ascii="Times New Roman" w:hAnsi="Times New Roman" w:cs="Times New Roman"/>
                <w:sz w:val="20"/>
                <w:szCs w:val="20"/>
              </w:rPr>
            </w:pPr>
          </w:p>
        </w:tc>
      </w:tr>
      <w:tr w:rsidR="00870D5F" w:rsidRPr="00870D5F" w14:paraId="51D4F61B" w14:textId="77777777" w:rsidTr="0057714B">
        <w:trPr>
          <w:trHeight w:val="951"/>
        </w:trPr>
        <w:tc>
          <w:tcPr>
            <w:tcW w:w="1082" w:type="dxa"/>
            <w:tcBorders>
              <w:bottom w:val="nil"/>
            </w:tcBorders>
          </w:tcPr>
          <w:p w14:paraId="7AAA511B"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25</w:t>
            </w:r>
          </w:p>
        </w:tc>
        <w:tc>
          <w:tcPr>
            <w:tcW w:w="1153" w:type="dxa"/>
            <w:tcBorders>
              <w:bottom w:val="nil"/>
            </w:tcBorders>
          </w:tcPr>
          <w:p w14:paraId="72F6776F"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55</w:t>
            </w:r>
          </w:p>
        </w:tc>
        <w:tc>
          <w:tcPr>
            <w:tcW w:w="3135" w:type="dxa"/>
            <w:tcBorders>
              <w:bottom w:val="nil"/>
            </w:tcBorders>
          </w:tcPr>
          <w:p w14:paraId="7450DCA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People around me tell me that I use my smartphone too much.</w:t>
            </w:r>
          </w:p>
        </w:tc>
        <w:tc>
          <w:tcPr>
            <w:tcW w:w="1215" w:type="dxa"/>
            <w:tcBorders>
              <w:bottom w:val="nil"/>
            </w:tcBorders>
          </w:tcPr>
          <w:p w14:paraId="5D2CD757" w14:textId="77777777" w:rsidR="00EE3E01" w:rsidRPr="00870D5F" w:rsidRDefault="00EE3E01" w:rsidP="0057714B">
            <w:pPr>
              <w:jc w:val="both"/>
              <w:rPr>
                <w:rFonts w:ascii="Times New Roman" w:hAnsi="Times New Roman" w:cs="Times New Roman"/>
                <w:sz w:val="20"/>
                <w:szCs w:val="20"/>
              </w:rPr>
            </w:pPr>
          </w:p>
        </w:tc>
        <w:tc>
          <w:tcPr>
            <w:tcW w:w="1217" w:type="dxa"/>
            <w:tcBorders>
              <w:bottom w:val="nil"/>
            </w:tcBorders>
          </w:tcPr>
          <w:p w14:paraId="1C4E1021" w14:textId="77777777" w:rsidR="00EE3E01" w:rsidRPr="00870D5F" w:rsidRDefault="00EE3E01" w:rsidP="0057714B">
            <w:pPr>
              <w:jc w:val="both"/>
              <w:rPr>
                <w:rFonts w:ascii="Times New Roman" w:hAnsi="Times New Roman" w:cs="Times New Roman"/>
                <w:sz w:val="20"/>
                <w:szCs w:val="20"/>
              </w:rPr>
            </w:pPr>
          </w:p>
        </w:tc>
        <w:tc>
          <w:tcPr>
            <w:tcW w:w="1217" w:type="dxa"/>
            <w:tcBorders>
              <w:bottom w:val="nil"/>
            </w:tcBorders>
          </w:tcPr>
          <w:p w14:paraId="79CD8E9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768</w:t>
            </w:r>
          </w:p>
        </w:tc>
        <w:tc>
          <w:tcPr>
            <w:tcW w:w="1217" w:type="dxa"/>
            <w:tcBorders>
              <w:bottom w:val="nil"/>
            </w:tcBorders>
          </w:tcPr>
          <w:p w14:paraId="5DE31C94" w14:textId="77777777" w:rsidR="00EE3E01" w:rsidRPr="00870D5F" w:rsidRDefault="00EE3E01" w:rsidP="0057714B">
            <w:pPr>
              <w:jc w:val="both"/>
              <w:rPr>
                <w:rFonts w:ascii="Times New Roman" w:hAnsi="Times New Roman" w:cs="Times New Roman"/>
                <w:sz w:val="20"/>
                <w:szCs w:val="20"/>
              </w:rPr>
            </w:pPr>
          </w:p>
        </w:tc>
        <w:tc>
          <w:tcPr>
            <w:tcW w:w="1161" w:type="dxa"/>
            <w:tcBorders>
              <w:bottom w:val="nil"/>
            </w:tcBorders>
          </w:tcPr>
          <w:p w14:paraId="6CCC33C1" w14:textId="77777777" w:rsidR="00EE3E01" w:rsidRPr="00870D5F" w:rsidRDefault="00EE3E01" w:rsidP="0057714B">
            <w:pPr>
              <w:jc w:val="both"/>
              <w:rPr>
                <w:rFonts w:ascii="Times New Roman" w:hAnsi="Times New Roman" w:cs="Times New Roman"/>
                <w:sz w:val="20"/>
                <w:szCs w:val="20"/>
              </w:rPr>
            </w:pPr>
          </w:p>
        </w:tc>
        <w:tc>
          <w:tcPr>
            <w:tcW w:w="1134" w:type="dxa"/>
            <w:tcBorders>
              <w:bottom w:val="nil"/>
            </w:tcBorders>
          </w:tcPr>
          <w:p w14:paraId="70EA52B8" w14:textId="77777777" w:rsidR="00EE3E01" w:rsidRPr="00870D5F" w:rsidRDefault="00EE3E01" w:rsidP="0057714B">
            <w:pPr>
              <w:jc w:val="both"/>
              <w:rPr>
                <w:rFonts w:ascii="Times New Roman" w:hAnsi="Times New Roman" w:cs="Times New Roman"/>
                <w:sz w:val="20"/>
                <w:szCs w:val="20"/>
              </w:rPr>
            </w:pPr>
          </w:p>
        </w:tc>
        <w:tc>
          <w:tcPr>
            <w:tcW w:w="1292" w:type="dxa"/>
            <w:tcBorders>
              <w:bottom w:val="nil"/>
            </w:tcBorders>
          </w:tcPr>
          <w:p w14:paraId="6874545A" w14:textId="77777777" w:rsidR="00EE3E01" w:rsidRPr="00870D5F" w:rsidRDefault="00EE3E01" w:rsidP="0057714B">
            <w:pPr>
              <w:jc w:val="both"/>
              <w:rPr>
                <w:rFonts w:ascii="Times New Roman" w:hAnsi="Times New Roman" w:cs="Times New Roman"/>
                <w:sz w:val="20"/>
                <w:szCs w:val="20"/>
              </w:rPr>
            </w:pPr>
          </w:p>
        </w:tc>
      </w:tr>
      <w:tr w:rsidR="00870D5F" w:rsidRPr="00870D5F" w14:paraId="44169EC7" w14:textId="77777777" w:rsidTr="0057714B">
        <w:trPr>
          <w:trHeight w:val="1902"/>
        </w:trPr>
        <w:tc>
          <w:tcPr>
            <w:tcW w:w="1082" w:type="dxa"/>
            <w:tcBorders>
              <w:top w:val="nil"/>
              <w:bottom w:val="single" w:sz="12" w:space="0" w:color="auto"/>
            </w:tcBorders>
          </w:tcPr>
          <w:p w14:paraId="71F25BD9"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26</w:t>
            </w:r>
          </w:p>
        </w:tc>
        <w:tc>
          <w:tcPr>
            <w:tcW w:w="1153" w:type="dxa"/>
            <w:tcBorders>
              <w:top w:val="nil"/>
              <w:bottom w:val="single" w:sz="12" w:space="0" w:color="auto"/>
            </w:tcBorders>
          </w:tcPr>
          <w:p w14:paraId="79BA7F33"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57</w:t>
            </w:r>
          </w:p>
        </w:tc>
        <w:tc>
          <w:tcPr>
            <w:tcW w:w="3135" w:type="dxa"/>
            <w:tcBorders>
              <w:top w:val="nil"/>
              <w:bottom w:val="single" w:sz="12" w:space="0" w:color="auto"/>
            </w:tcBorders>
          </w:tcPr>
          <w:p w14:paraId="02AED2F9"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I check my smartphone when I am entertaining myself in other ways (e.g., watching movies, TV series, reading, etc.).</w:t>
            </w:r>
          </w:p>
        </w:tc>
        <w:tc>
          <w:tcPr>
            <w:tcW w:w="1215" w:type="dxa"/>
            <w:tcBorders>
              <w:top w:val="nil"/>
              <w:bottom w:val="single" w:sz="12" w:space="0" w:color="auto"/>
            </w:tcBorders>
          </w:tcPr>
          <w:p w14:paraId="07E04F49" w14:textId="77777777" w:rsidR="00EE3E01" w:rsidRPr="00870D5F" w:rsidRDefault="00EE3E01" w:rsidP="0057714B">
            <w:pPr>
              <w:jc w:val="both"/>
              <w:rPr>
                <w:rFonts w:ascii="Times New Roman" w:hAnsi="Times New Roman" w:cs="Times New Roman"/>
                <w:sz w:val="20"/>
                <w:szCs w:val="20"/>
              </w:rPr>
            </w:pPr>
          </w:p>
        </w:tc>
        <w:tc>
          <w:tcPr>
            <w:tcW w:w="1217" w:type="dxa"/>
            <w:tcBorders>
              <w:top w:val="nil"/>
              <w:bottom w:val="single" w:sz="12" w:space="0" w:color="auto"/>
            </w:tcBorders>
          </w:tcPr>
          <w:p w14:paraId="434E592C" w14:textId="77777777" w:rsidR="00EE3E01" w:rsidRPr="00870D5F" w:rsidRDefault="00EE3E01" w:rsidP="0057714B">
            <w:pPr>
              <w:jc w:val="both"/>
              <w:rPr>
                <w:rFonts w:ascii="Times New Roman" w:hAnsi="Times New Roman" w:cs="Times New Roman"/>
                <w:sz w:val="20"/>
                <w:szCs w:val="20"/>
              </w:rPr>
            </w:pPr>
          </w:p>
        </w:tc>
        <w:tc>
          <w:tcPr>
            <w:tcW w:w="1217" w:type="dxa"/>
            <w:tcBorders>
              <w:top w:val="nil"/>
              <w:bottom w:val="single" w:sz="12" w:space="0" w:color="auto"/>
            </w:tcBorders>
          </w:tcPr>
          <w:p w14:paraId="2FBFB98E" w14:textId="77777777" w:rsidR="00EE3E01" w:rsidRPr="00870D5F" w:rsidRDefault="00EE3E01" w:rsidP="0057714B">
            <w:pPr>
              <w:jc w:val="both"/>
              <w:rPr>
                <w:rFonts w:ascii="Times New Roman" w:hAnsi="Times New Roman" w:cs="Times New Roman"/>
                <w:sz w:val="20"/>
                <w:szCs w:val="20"/>
              </w:rPr>
            </w:pPr>
          </w:p>
        </w:tc>
        <w:tc>
          <w:tcPr>
            <w:tcW w:w="1217" w:type="dxa"/>
            <w:tcBorders>
              <w:top w:val="nil"/>
              <w:bottom w:val="single" w:sz="12" w:space="0" w:color="auto"/>
            </w:tcBorders>
          </w:tcPr>
          <w:p w14:paraId="693E3933" w14:textId="77777777" w:rsidR="00EE3E01" w:rsidRPr="00870D5F" w:rsidRDefault="00EE3E01" w:rsidP="0057714B">
            <w:pPr>
              <w:jc w:val="both"/>
              <w:rPr>
                <w:rFonts w:ascii="Times New Roman" w:hAnsi="Times New Roman" w:cs="Times New Roman"/>
                <w:sz w:val="20"/>
                <w:szCs w:val="20"/>
              </w:rPr>
            </w:pPr>
          </w:p>
        </w:tc>
        <w:tc>
          <w:tcPr>
            <w:tcW w:w="1161" w:type="dxa"/>
            <w:tcBorders>
              <w:top w:val="nil"/>
              <w:bottom w:val="single" w:sz="12" w:space="0" w:color="auto"/>
            </w:tcBorders>
          </w:tcPr>
          <w:p w14:paraId="132557B6" w14:textId="77777777" w:rsidR="00EE3E01" w:rsidRPr="00870D5F" w:rsidRDefault="00EE3E01" w:rsidP="0057714B">
            <w:pPr>
              <w:jc w:val="both"/>
              <w:rPr>
                <w:rFonts w:ascii="Times New Roman" w:hAnsi="Times New Roman" w:cs="Times New Roman"/>
                <w:sz w:val="20"/>
                <w:szCs w:val="20"/>
              </w:rPr>
            </w:pPr>
          </w:p>
        </w:tc>
        <w:tc>
          <w:tcPr>
            <w:tcW w:w="1134" w:type="dxa"/>
            <w:tcBorders>
              <w:top w:val="nil"/>
              <w:bottom w:val="single" w:sz="12" w:space="0" w:color="auto"/>
            </w:tcBorders>
          </w:tcPr>
          <w:p w14:paraId="1AA2901A"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.554</w:t>
            </w:r>
          </w:p>
        </w:tc>
        <w:tc>
          <w:tcPr>
            <w:tcW w:w="1292" w:type="dxa"/>
            <w:tcBorders>
              <w:top w:val="nil"/>
              <w:bottom w:val="single" w:sz="12" w:space="0" w:color="auto"/>
            </w:tcBorders>
          </w:tcPr>
          <w:p w14:paraId="697EE4A6" w14:textId="77777777" w:rsidR="00EE3E01" w:rsidRPr="00870D5F" w:rsidRDefault="00EE3E01" w:rsidP="0057714B">
            <w:pPr>
              <w:jc w:val="both"/>
              <w:rPr>
                <w:rFonts w:ascii="Times New Roman" w:hAnsi="Times New Roman" w:cs="Times New Roman"/>
                <w:sz w:val="20"/>
                <w:szCs w:val="20"/>
              </w:rPr>
            </w:pPr>
          </w:p>
        </w:tc>
      </w:tr>
    </w:tbl>
    <w:p w14:paraId="32D61667" w14:textId="77777777" w:rsidR="00EE3E01" w:rsidRPr="00870D5F" w:rsidRDefault="00EE3E01" w:rsidP="00EE3E01">
      <w:pPr>
        <w:spacing w:line="480" w:lineRule="auto"/>
        <w:rPr>
          <w:rFonts w:ascii="Times New Roman" w:hAnsi="Times New Roman" w:cs="Times New Roman"/>
          <w:sz w:val="20"/>
          <w:szCs w:val="20"/>
        </w:rPr>
      </w:pPr>
      <w:bookmarkStart w:id="41" w:name="_Hlk155682982"/>
      <w:r w:rsidRPr="00870D5F">
        <w:rPr>
          <w:rFonts w:ascii="Times New Roman" w:hAnsi="Times New Roman" w:cs="Times New Roman"/>
          <w:i/>
          <w:iCs/>
          <w:sz w:val="20"/>
          <w:szCs w:val="20"/>
        </w:rPr>
        <w:t>Note</w:t>
      </w:r>
      <w:r w:rsidRPr="00870D5F">
        <w:rPr>
          <w:rFonts w:ascii="Times New Roman" w:hAnsi="Times New Roman" w:cs="Times New Roman"/>
          <w:sz w:val="20"/>
          <w:szCs w:val="20"/>
        </w:rPr>
        <w:t xml:space="preserve">. SUPIQ=The Smartphone Use Problems Identification Questionnaire. This version contains 26 items, 7 factors. Applied estimation method is weighted least squares estimation. </w:t>
      </w:r>
    </w:p>
    <w:bookmarkEnd w:id="41"/>
    <w:p w14:paraId="5A264CA7" w14:textId="39A56B7D" w:rsidR="00EE3E01" w:rsidRPr="00870D5F" w:rsidRDefault="00EE3E01" w:rsidP="00EE3E01">
      <w:pPr>
        <w:spacing w:line="480" w:lineRule="auto"/>
        <w:rPr>
          <w:rFonts w:ascii="Times New Roman" w:eastAsia="Calibri" w:hAnsi="Times New Roman" w:cs="Times New Roman"/>
          <w:b/>
          <w:sz w:val="20"/>
          <w:szCs w:val="20"/>
          <w:lang w:eastAsia="en-US"/>
        </w:rPr>
      </w:pPr>
      <w:r w:rsidRPr="00870D5F">
        <w:rPr>
          <w:rFonts w:ascii="Times New Roman" w:eastAsia="Calibri" w:hAnsi="Times New Roman" w:cs="Times New Roman"/>
          <w:b/>
          <w:sz w:val="20"/>
          <w:szCs w:val="20"/>
          <w:lang w:eastAsia="en-US"/>
        </w:rPr>
        <w:lastRenderedPageBreak/>
        <w:t>Table S1</w:t>
      </w:r>
      <w:r w:rsidR="003C0F8A">
        <w:rPr>
          <w:rFonts w:ascii="Times New Roman" w:eastAsia="Calibri" w:hAnsi="Times New Roman" w:cs="Times New Roman"/>
          <w:b/>
          <w:sz w:val="20"/>
          <w:szCs w:val="20"/>
          <w:lang w:eastAsia="en-US"/>
        </w:rPr>
        <w:t>4</w:t>
      </w:r>
    </w:p>
    <w:p w14:paraId="0A577757" w14:textId="768495B2" w:rsidR="00EE3E01" w:rsidRPr="00870D5F" w:rsidRDefault="00EE3E01" w:rsidP="00EE3E01">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sz w:val="20"/>
          <w:szCs w:val="20"/>
          <w:lang w:eastAsia="en-US"/>
        </w:rPr>
        <w:t xml:space="preserve">Standardized Correlations between factors of the SUPIQ based on </w:t>
      </w:r>
      <w:r w:rsidR="005B1D8F" w:rsidRPr="00870D5F">
        <w:rPr>
          <w:rFonts w:ascii="Times New Roman" w:eastAsiaTheme="minorHAnsi" w:hAnsi="Times New Roman" w:cs="Times New Roman"/>
          <w:i/>
          <w:sz w:val="20"/>
          <w:szCs w:val="20"/>
          <w:lang w:eastAsia="en-US"/>
        </w:rPr>
        <w:t xml:space="preserve">the </w:t>
      </w:r>
      <w:r w:rsidRPr="00870D5F">
        <w:rPr>
          <w:rFonts w:ascii="Times New Roman" w:eastAsiaTheme="minorHAnsi" w:hAnsi="Times New Roman" w:cs="Times New Roman"/>
          <w:i/>
          <w:sz w:val="20"/>
          <w:szCs w:val="20"/>
          <w:lang w:eastAsia="en-US"/>
        </w:rPr>
        <w:t>CFA with the general population sample (N=397)</w:t>
      </w:r>
    </w:p>
    <w:tbl>
      <w:tblPr>
        <w:tblStyle w:val="Rcsostblzat"/>
        <w:tblW w:w="0" w:type="auto"/>
        <w:tblBorders>
          <w:top w:val="single" w:sz="12" w:space="0" w:color="auto"/>
          <w:left w:val="none" w:sz="0" w:space="0" w:color="auto"/>
          <w:bottom w:val="single" w:sz="12" w:space="0" w:color="auto"/>
          <w:right w:val="none" w:sz="0" w:space="0" w:color="auto"/>
          <w:insideH w:val="none" w:sz="0" w:space="0" w:color="auto"/>
          <w:insideV w:val="none" w:sz="0" w:space="0" w:color="auto"/>
        </w:tblBorders>
        <w:tblLook w:val="04A0" w:firstRow="1" w:lastRow="0" w:firstColumn="1" w:lastColumn="0" w:noHBand="0" w:noVBand="1"/>
      </w:tblPr>
      <w:tblGrid>
        <w:gridCol w:w="1889"/>
        <w:gridCol w:w="1755"/>
        <w:gridCol w:w="1755"/>
        <w:gridCol w:w="1755"/>
        <w:gridCol w:w="1755"/>
        <w:gridCol w:w="1755"/>
        <w:gridCol w:w="1755"/>
        <w:gridCol w:w="1755"/>
      </w:tblGrid>
      <w:tr w:rsidR="00870D5F" w:rsidRPr="00870D5F" w14:paraId="32E7838E" w14:textId="77777777" w:rsidTr="0057714B">
        <w:tc>
          <w:tcPr>
            <w:tcW w:w="1889" w:type="dxa"/>
            <w:tcBorders>
              <w:top w:val="single" w:sz="12" w:space="0" w:color="auto"/>
              <w:bottom w:val="single" w:sz="8" w:space="0" w:color="auto"/>
            </w:tcBorders>
          </w:tcPr>
          <w:p w14:paraId="588A01D2" w14:textId="77777777" w:rsidR="00EE3E01" w:rsidRPr="00870D5F" w:rsidRDefault="00EE3E01" w:rsidP="0057714B">
            <w:pPr>
              <w:jc w:val="both"/>
              <w:rPr>
                <w:rFonts w:ascii="Times New Roman" w:hAnsi="Times New Roman" w:cs="Times New Roman"/>
                <w:sz w:val="20"/>
                <w:szCs w:val="20"/>
              </w:rPr>
            </w:pPr>
            <w:bookmarkStart w:id="42" w:name="_Hlk155618123"/>
            <w:r w:rsidRPr="00870D5F">
              <w:rPr>
                <w:rFonts w:ascii="Times New Roman" w:hAnsi="Times New Roman" w:cs="Times New Roman"/>
                <w:sz w:val="20"/>
                <w:szCs w:val="20"/>
              </w:rPr>
              <w:t>Factors</w:t>
            </w:r>
          </w:p>
        </w:tc>
        <w:tc>
          <w:tcPr>
            <w:tcW w:w="1755" w:type="dxa"/>
            <w:tcBorders>
              <w:top w:val="single" w:sz="12" w:space="0" w:color="auto"/>
              <w:bottom w:val="single" w:sz="8" w:space="0" w:color="auto"/>
            </w:tcBorders>
          </w:tcPr>
          <w:p w14:paraId="4174BE7D"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1-Craving</w:t>
            </w:r>
          </w:p>
        </w:tc>
        <w:tc>
          <w:tcPr>
            <w:tcW w:w="1755" w:type="dxa"/>
            <w:tcBorders>
              <w:top w:val="single" w:sz="12" w:space="0" w:color="auto"/>
              <w:bottom w:val="single" w:sz="8" w:space="0" w:color="auto"/>
            </w:tcBorders>
          </w:tcPr>
          <w:p w14:paraId="36BC9C2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2-Tolerance</w:t>
            </w:r>
          </w:p>
        </w:tc>
        <w:tc>
          <w:tcPr>
            <w:tcW w:w="1755" w:type="dxa"/>
            <w:tcBorders>
              <w:top w:val="single" w:sz="12" w:space="0" w:color="auto"/>
              <w:bottom w:val="single" w:sz="8" w:space="0" w:color="auto"/>
            </w:tcBorders>
          </w:tcPr>
          <w:p w14:paraId="7CBF365E"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3-Social Conflicts</w:t>
            </w:r>
          </w:p>
        </w:tc>
        <w:tc>
          <w:tcPr>
            <w:tcW w:w="1755" w:type="dxa"/>
            <w:tcBorders>
              <w:top w:val="single" w:sz="12" w:space="0" w:color="auto"/>
              <w:bottom w:val="single" w:sz="8" w:space="0" w:color="auto"/>
            </w:tcBorders>
          </w:tcPr>
          <w:p w14:paraId="4E95A8D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4- Risky Use</w:t>
            </w:r>
          </w:p>
        </w:tc>
        <w:tc>
          <w:tcPr>
            <w:tcW w:w="1755" w:type="dxa"/>
            <w:tcBorders>
              <w:top w:val="single" w:sz="12" w:space="0" w:color="auto"/>
              <w:bottom w:val="single" w:sz="8" w:space="0" w:color="auto"/>
            </w:tcBorders>
          </w:tcPr>
          <w:p w14:paraId="5E7A065B"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5- Withdrawal</w:t>
            </w:r>
          </w:p>
        </w:tc>
        <w:tc>
          <w:tcPr>
            <w:tcW w:w="1755" w:type="dxa"/>
            <w:tcBorders>
              <w:top w:val="single" w:sz="12" w:space="0" w:color="auto"/>
              <w:bottom w:val="single" w:sz="8" w:space="0" w:color="auto"/>
            </w:tcBorders>
          </w:tcPr>
          <w:p w14:paraId="0A52C64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6- Habitual Use</w:t>
            </w:r>
          </w:p>
        </w:tc>
        <w:tc>
          <w:tcPr>
            <w:tcW w:w="1755" w:type="dxa"/>
            <w:tcBorders>
              <w:top w:val="single" w:sz="12" w:space="0" w:color="auto"/>
              <w:bottom w:val="single" w:sz="8" w:space="0" w:color="auto"/>
            </w:tcBorders>
          </w:tcPr>
          <w:p w14:paraId="248C3C0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7- Coping</w:t>
            </w:r>
          </w:p>
        </w:tc>
      </w:tr>
      <w:bookmarkEnd w:id="42"/>
      <w:tr w:rsidR="00870D5F" w:rsidRPr="00870D5F" w14:paraId="55426965" w14:textId="77777777" w:rsidTr="0057714B">
        <w:tc>
          <w:tcPr>
            <w:tcW w:w="1889" w:type="dxa"/>
            <w:tcBorders>
              <w:top w:val="single" w:sz="8" w:space="0" w:color="auto"/>
            </w:tcBorders>
            <w:shd w:val="clear" w:color="auto" w:fill="auto"/>
            <w:vAlign w:val="bottom"/>
          </w:tcPr>
          <w:p w14:paraId="76AE9C19"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1-Craving</w:t>
            </w:r>
          </w:p>
        </w:tc>
        <w:tc>
          <w:tcPr>
            <w:tcW w:w="1755" w:type="dxa"/>
            <w:tcBorders>
              <w:top w:val="single" w:sz="8" w:space="0" w:color="auto"/>
            </w:tcBorders>
          </w:tcPr>
          <w:p w14:paraId="23A7702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w:t>
            </w:r>
          </w:p>
        </w:tc>
        <w:tc>
          <w:tcPr>
            <w:tcW w:w="1755" w:type="dxa"/>
            <w:tcBorders>
              <w:top w:val="single" w:sz="8" w:space="0" w:color="auto"/>
            </w:tcBorders>
          </w:tcPr>
          <w:p w14:paraId="698678C8" w14:textId="77777777" w:rsidR="00EE3E01" w:rsidRPr="00870D5F" w:rsidRDefault="00EE3E01" w:rsidP="0057714B">
            <w:pPr>
              <w:jc w:val="both"/>
              <w:rPr>
                <w:rFonts w:ascii="Times New Roman" w:hAnsi="Times New Roman" w:cs="Times New Roman"/>
                <w:sz w:val="20"/>
                <w:szCs w:val="20"/>
              </w:rPr>
            </w:pPr>
          </w:p>
        </w:tc>
        <w:tc>
          <w:tcPr>
            <w:tcW w:w="1755" w:type="dxa"/>
            <w:tcBorders>
              <w:top w:val="single" w:sz="8" w:space="0" w:color="auto"/>
            </w:tcBorders>
          </w:tcPr>
          <w:p w14:paraId="66D49115" w14:textId="77777777" w:rsidR="00EE3E01" w:rsidRPr="00870D5F" w:rsidRDefault="00EE3E01" w:rsidP="0057714B">
            <w:pPr>
              <w:jc w:val="both"/>
              <w:rPr>
                <w:rFonts w:ascii="Times New Roman" w:hAnsi="Times New Roman" w:cs="Times New Roman"/>
                <w:sz w:val="20"/>
                <w:szCs w:val="20"/>
              </w:rPr>
            </w:pPr>
          </w:p>
        </w:tc>
        <w:tc>
          <w:tcPr>
            <w:tcW w:w="1755" w:type="dxa"/>
            <w:tcBorders>
              <w:top w:val="single" w:sz="8" w:space="0" w:color="auto"/>
            </w:tcBorders>
          </w:tcPr>
          <w:p w14:paraId="03CEB936" w14:textId="77777777" w:rsidR="00EE3E01" w:rsidRPr="00870D5F" w:rsidRDefault="00EE3E01" w:rsidP="0057714B">
            <w:pPr>
              <w:jc w:val="both"/>
              <w:rPr>
                <w:rFonts w:ascii="Times New Roman" w:hAnsi="Times New Roman" w:cs="Times New Roman"/>
                <w:sz w:val="20"/>
                <w:szCs w:val="20"/>
              </w:rPr>
            </w:pPr>
          </w:p>
        </w:tc>
        <w:tc>
          <w:tcPr>
            <w:tcW w:w="1755" w:type="dxa"/>
            <w:tcBorders>
              <w:top w:val="single" w:sz="8" w:space="0" w:color="auto"/>
            </w:tcBorders>
          </w:tcPr>
          <w:p w14:paraId="2CA3F348" w14:textId="77777777" w:rsidR="00EE3E01" w:rsidRPr="00870D5F" w:rsidRDefault="00EE3E01" w:rsidP="0057714B">
            <w:pPr>
              <w:jc w:val="both"/>
              <w:rPr>
                <w:rFonts w:ascii="Times New Roman" w:hAnsi="Times New Roman" w:cs="Times New Roman"/>
                <w:sz w:val="20"/>
                <w:szCs w:val="20"/>
              </w:rPr>
            </w:pPr>
          </w:p>
        </w:tc>
        <w:tc>
          <w:tcPr>
            <w:tcW w:w="1755" w:type="dxa"/>
            <w:tcBorders>
              <w:top w:val="single" w:sz="8" w:space="0" w:color="auto"/>
            </w:tcBorders>
          </w:tcPr>
          <w:p w14:paraId="28B8E082" w14:textId="77777777" w:rsidR="00EE3E01" w:rsidRPr="00870D5F" w:rsidRDefault="00EE3E01" w:rsidP="0057714B">
            <w:pPr>
              <w:jc w:val="both"/>
              <w:rPr>
                <w:rFonts w:ascii="Times New Roman" w:hAnsi="Times New Roman" w:cs="Times New Roman"/>
                <w:sz w:val="20"/>
                <w:szCs w:val="20"/>
              </w:rPr>
            </w:pPr>
          </w:p>
        </w:tc>
        <w:tc>
          <w:tcPr>
            <w:tcW w:w="1755" w:type="dxa"/>
            <w:tcBorders>
              <w:top w:val="single" w:sz="8" w:space="0" w:color="auto"/>
            </w:tcBorders>
          </w:tcPr>
          <w:p w14:paraId="57899C6A" w14:textId="77777777" w:rsidR="00EE3E01" w:rsidRPr="00870D5F" w:rsidRDefault="00EE3E01" w:rsidP="0057714B">
            <w:pPr>
              <w:jc w:val="both"/>
              <w:rPr>
                <w:rFonts w:ascii="Times New Roman" w:hAnsi="Times New Roman" w:cs="Times New Roman"/>
                <w:sz w:val="20"/>
                <w:szCs w:val="20"/>
              </w:rPr>
            </w:pPr>
          </w:p>
        </w:tc>
      </w:tr>
      <w:tr w:rsidR="00870D5F" w:rsidRPr="00870D5F" w14:paraId="74D9BBBD" w14:textId="77777777" w:rsidTr="0057714B">
        <w:tc>
          <w:tcPr>
            <w:tcW w:w="1889" w:type="dxa"/>
            <w:shd w:val="clear" w:color="auto" w:fill="auto"/>
            <w:vAlign w:val="bottom"/>
          </w:tcPr>
          <w:p w14:paraId="6FD22E31"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2-Tolerance</w:t>
            </w:r>
          </w:p>
        </w:tc>
        <w:tc>
          <w:tcPr>
            <w:tcW w:w="1755" w:type="dxa"/>
          </w:tcPr>
          <w:p w14:paraId="6D42FA3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.846</w:t>
            </w:r>
          </w:p>
        </w:tc>
        <w:tc>
          <w:tcPr>
            <w:tcW w:w="1755" w:type="dxa"/>
          </w:tcPr>
          <w:p w14:paraId="3D863041"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w:t>
            </w:r>
          </w:p>
        </w:tc>
        <w:tc>
          <w:tcPr>
            <w:tcW w:w="1755" w:type="dxa"/>
          </w:tcPr>
          <w:p w14:paraId="5FF5F578" w14:textId="77777777" w:rsidR="00EE3E01" w:rsidRPr="00870D5F" w:rsidRDefault="00EE3E01" w:rsidP="0057714B">
            <w:pPr>
              <w:jc w:val="both"/>
              <w:rPr>
                <w:rFonts w:ascii="Times New Roman" w:hAnsi="Times New Roman" w:cs="Times New Roman"/>
                <w:sz w:val="20"/>
                <w:szCs w:val="20"/>
              </w:rPr>
            </w:pPr>
          </w:p>
        </w:tc>
        <w:tc>
          <w:tcPr>
            <w:tcW w:w="1755" w:type="dxa"/>
          </w:tcPr>
          <w:p w14:paraId="79D6DDD9" w14:textId="77777777" w:rsidR="00EE3E01" w:rsidRPr="00870D5F" w:rsidRDefault="00EE3E01" w:rsidP="0057714B">
            <w:pPr>
              <w:jc w:val="both"/>
              <w:rPr>
                <w:rFonts w:ascii="Times New Roman" w:hAnsi="Times New Roman" w:cs="Times New Roman"/>
                <w:sz w:val="20"/>
                <w:szCs w:val="20"/>
              </w:rPr>
            </w:pPr>
          </w:p>
        </w:tc>
        <w:tc>
          <w:tcPr>
            <w:tcW w:w="1755" w:type="dxa"/>
          </w:tcPr>
          <w:p w14:paraId="4309C531" w14:textId="77777777" w:rsidR="00EE3E01" w:rsidRPr="00870D5F" w:rsidRDefault="00EE3E01" w:rsidP="0057714B">
            <w:pPr>
              <w:jc w:val="both"/>
              <w:rPr>
                <w:rFonts w:ascii="Times New Roman" w:hAnsi="Times New Roman" w:cs="Times New Roman"/>
                <w:sz w:val="20"/>
                <w:szCs w:val="20"/>
              </w:rPr>
            </w:pPr>
          </w:p>
        </w:tc>
        <w:tc>
          <w:tcPr>
            <w:tcW w:w="1755" w:type="dxa"/>
          </w:tcPr>
          <w:p w14:paraId="68DED046" w14:textId="77777777" w:rsidR="00EE3E01" w:rsidRPr="00870D5F" w:rsidRDefault="00EE3E01" w:rsidP="0057714B">
            <w:pPr>
              <w:jc w:val="both"/>
              <w:rPr>
                <w:rFonts w:ascii="Times New Roman" w:hAnsi="Times New Roman" w:cs="Times New Roman"/>
                <w:sz w:val="20"/>
                <w:szCs w:val="20"/>
              </w:rPr>
            </w:pPr>
          </w:p>
        </w:tc>
        <w:tc>
          <w:tcPr>
            <w:tcW w:w="1755" w:type="dxa"/>
          </w:tcPr>
          <w:p w14:paraId="46E907B6" w14:textId="77777777" w:rsidR="00EE3E01" w:rsidRPr="00870D5F" w:rsidRDefault="00EE3E01" w:rsidP="0057714B">
            <w:pPr>
              <w:jc w:val="both"/>
              <w:rPr>
                <w:rFonts w:ascii="Times New Roman" w:hAnsi="Times New Roman" w:cs="Times New Roman"/>
                <w:sz w:val="20"/>
                <w:szCs w:val="20"/>
              </w:rPr>
            </w:pPr>
          </w:p>
        </w:tc>
      </w:tr>
      <w:tr w:rsidR="00870D5F" w:rsidRPr="00870D5F" w14:paraId="1442622A" w14:textId="77777777" w:rsidTr="0057714B">
        <w:tc>
          <w:tcPr>
            <w:tcW w:w="1889" w:type="dxa"/>
            <w:shd w:val="clear" w:color="auto" w:fill="auto"/>
            <w:vAlign w:val="bottom"/>
          </w:tcPr>
          <w:p w14:paraId="60042DB5"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3-Social Conflicts</w:t>
            </w:r>
          </w:p>
        </w:tc>
        <w:tc>
          <w:tcPr>
            <w:tcW w:w="1755" w:type="dxa"/>
          </w:tcPr>
          <w:p w14:paraId="1B5A4FE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.632</w:t>
            </w:r>
          </w:p>
        </w:tc>
        <w:tc>
          <w:tcPr>
            <w:tcW w:w="1755" w:type="dxa"/>
          </w:tcPr>
          <w:p w14:paraId="72B7E78B"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.875</w:t>
            </w:r>
          </w:p>
        </w:tc>
        <w:tc>
          <w:tcPr>
            <w:tcW w:w="1755" w:type="dxa"/>
          </w:tcPr>
          <w:p w14:paraId="143ABA2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w:t>
            </w:r>
          </w:p>
        </w:tc>
        <w:tc>
          <w:tcPr>
            <w:tcW w:w="1755" w:type="dxa"/>
          </w:tcPr>
          <w:p w14:paraId="2C045159" w14:textId="77777777" w:rsidR="00EE3E01" w:rsidRPr="00870D5F" w:rsidRDefault="00EE3E01" w:rsidP="0057714B">
            <w:pPr>
              <w:jc w:val="both"/>
              <w:rPr>
                <w:rFonts w:ascii="Times New Roman" w:hAnsi="Times New Roman" w:cs="Times New Roman"/>
                <w:sz w:val="20"/>
                <w:szCs w:val="20"/>
              </w:rPr>
            </w:pPr>
          </w:p>
        </w:tc>
        <w:tc>
          <w:tcPr>
            <w:tcW w:w="1755" w:type="dxa"/>
          </w:tcPr>
          <w:p w14:paraId="3CB17B61" w14:textId="77777777" w:rsidR="00EE3E01" w:rsidRPr="00870D5F" w:rsidRDefault="00EE3E01" w:rsidP="0057714B">
            <w:pPr>
              <w:jc w:val="both"/>
              <w:rPr>
                <w:rFonts w:ascii="Times New Roman" w:hAnsi="Times New Roman" w:cs="Times New Roman"/>
                <w:sz w:val="20"/>
                <w:szCs w:val="20"/>
              </w:rPr>
            </w:pPr>
          </w:p>
        </w:tc>
        <w:tc>
          <w:tcPr>
            <w:tcW w:w="1755" w:type="dxa"/>
          </w:tcPr>
          <w:p w14:paraId="7FD70CFB" w14:textId="77777777" w:rsidR="00EE3E01" w:rsidRPr="00870D5F" w:rsidRDefault="00EE3E01" w:rsidP="0057714B">
            <w:pPr>
              <w:jc w:val="both"/>
              <w:rPr>
                <w:rFonts w:ascii="Times New Roman" w:hAnsi="Times New Roman" w:cs="Times New Roman"/>
                <w:sz w:val="20"/>
                <w:szCs w:val="20"/>
              </w:rPr>
            </w:pPr>
          </w:p>
        </w:tc>
        <w:tc>
          <w:tcPr>
            <w:tcW w:w="1755" w:type="dxa"/>
          </w:tcPr>
          <w:p w14:paraId="7819E3BB" w14:textId="77777777" w:rsidR="00EE3E01" w:rsidRPr="00870D5F" w:rsidRDefault="00EE3E01" w:rsidP="0057714B">
            <w:pPr>
              <w:jc w:val="both"/>
              <w:rPr>
                <w:rFonts w:ascii="Times New Roman" w:hAnsi="Times New Roman" w:cs="Times New Roman"/>
                <w:sz w:val="20"/>
                <w:szCs w:val="20"/>
              </w:rPr>
            </w:pPr>
          </w:p>
        </w:tc>
      </w:tr>
      <w:tr w:rsidR="00870D5F" w:rsidRPr="00870D5F" w14:paraId="3DE8916B" w14:textId="77777777" w:rsidTr="0057714B">
        <w:tc>
          <w:tcPr>
            <w:tcW w:w="1889" w:type="dxa"/>
            <w:shd w:val="clear" w:color="auto" w:fill="auto"/>
            <w:vAlign w:val="bottom"/>
          </w:tcPr>
          <w:p w14:paraId="51BCA805"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4- Risky Use</w:t>
            </w:r>
          </w:p>
        </w:tc>
        <w:tc>
          <w:tcPr>
            <w:tcW w:w="1755" w:type="dxa"/>
          </w:tcPr>
          <w:p w14:paraId="4D869B9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.494</w:t>
            </w:r>
          </w:p>
        </w:tc>
        <w:tc>
          <w:tcPr>
            <w:tcW w:w="1755" w:type="dxa"/>
          </w:tcPr>
          <w:p w14:paraId="400BA62E"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.803</w:t>
            </w:r>
          </w:p>
        </w:tc>
        <w:tc>
          <w:tcPr>
            <w:tcW w:w="1755" w:type="dxa"/>
          </w:tcPr>
          <w:p w14:paraId="19F300A4"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.943</w:t>
            </w:r>
          </w:p>
        </w:tc>
        <w:tc>
          <w:tcPr>
            <w:tcW w:w="1755" w:type="dxa"/>
          </w:tcPr>
          <w:p w14:paraId="1A6C437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w:t>
            </w:r>
          </w:p>
        </w:tc>
        <w:tc>
          <w:tcPr>
            <w:tcW w:w="1755" w:type="dxa"/>
          </w:tcPr>
          <w:p w14:paraId="4664BBF7" w14:textId="77777777" w:rsidR="00EE3E01" w:rsidRPr="00870D5F" w:rsidRDefault="00EE3E01" w:rsidP="0057714B">
            <w:pPr>
              <w:jc w:val="both"/>
              <w:rPr>
                <w:rFonts w:ascii="Times New Roman" w:hAnsi="Times New Roman" w:cs="Times New Roman"/>
                <w:sz w:val="20"/>
                <w:szCs w:val="20"/>
              </w:rPr>
            </w:pPr>
          </w:p>
        </w:tc>
        <w:tc>
          <w:tcPr>
            <w:tcW w:w="1755" w:type="dxa"/>
          </w:tcPr>
          <w:p w14:paraId="218BD21E" w14:textId="77777777" w:rsidR="00EE3E01" w:rsidRPr="00870D5F" w:rsidRDefault="00EE3E01" w:rsidP="0057714B">
            <w:pPr>
              <w:jc w:val="both"/>
              <w:rPr>
                <w:rFonts w:ascii="Times New Roman" w:hAnsi="Times New Roman" w:cs="Times New Roman"/>
                <w:sz w:val="20"/>
                <w:szCs w:val="20"/>
              </w:rPr>
            </w:pPr>
          </w:p>
        </w:tc>
        <w:tc>
          <w:tcPr>
            <w:tcW w:w="1755" w:type="dxa"/>
          </w:tcPr>
          <w:p w14:paraId="0C088525" w14:textId="77777777" w:rsidR="00EE3E01" w:rsidRPr="00870D5F" w:rsidRDefault="00EE3E01" w:rsidP="0057714B">
            <w:pPr>
              <w:jc w:val="both"/>
              <w:rPr>
                <w:rFonts w:ascii="Times New Roman" w:hAnsi="Times New Roman" w:cs="Times New Roman"/>
                <w:sz w:val="20"/>
                <w:szCs w:val="20"/>
              </w:rPr>
            </w:pPr>
          </w:p>
        </w:tc>
      </w:tr>
      <w:tr w:rsidR="00870D5F" w:rsidRPr="00870D5F" w14:paraId="3DA51BEE" w14:textId="77777777" w:rsidTr="0057714B">
        <w:tc>
          <w:tcPr>
            <w:tcW w:w="1889" w:type="dxa"/>
            <w:shd w:val="clear" w:color="auto" w:fill="auto"/>
            <w:vAlign w:val="bottom"/>
          </w:tcPr>
          <w:p w14:paraId="1E1F7975"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5- Withdrawal</w:t>
            </w:r>
          </w:p>
        </w:tc>
        <w:tc>
          <w:tcPr>
            <w:tcW w:w="1755" w:type="dxa"/>
          </w:tcPr>
          <w:p w14:paraId="38835133"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.845</w:t>
            </w:r>
          </w:p>
        </w:tc>
        <w:tc>
          <w:tcPr>
            <w:tcW w:w="1755" w:type="dxa"/>
          </w:tcPr>
          <w:p w14:paraId="20CEE73F"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.903</w:t>
            </w:r>
          </w:p>
        </w:tc>
        <w:tc>
          <w:tcPr>
            <w:tcW w:w="1755" w:type="dxa"/>
          </w:tcPr>
          <w:p w14:paraId="3C8A2DEF"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.846</w:t>
            </w:r>
          </w:p>
        </w:tc>
        <w:tc>
          <w:tcPr>
            <w:tcW w:w="1755" w:type="dxa"/>
          </w:tcPr>
          <w:p w14:paraId="1C10FFB2"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.733</w:t>
            </w:r>
          </w:p>
        </w:tc>
        <w:tc>
          <w:tcPr>
            <w:tcW w:w="1755" w:type="dxa"/>
          </w:tcPr>
          <w:p w14:paraId="532E094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w:t>
            </w:r>
          </w:p>
        </w:tc>
        <w:tc>
          <w:tcPr>
            <w:tcW w:w="1755" w:type="dxa"/>
          </w:tcPr>
          <w:p w14:paraId="28270326" w14:textId="77777777" w:rsidR="00EE3E01" w:rsidRPr="00870D5F" w:rsidRDefault="00EE3E01" w:rsidP="0057714B">
            <w:pPr>
              <w:jc w:val="both"/>
              <w:rPr>
                <w:rFonts w:ascii="Times New Roman" w:hAnsi="Times New Roman" w:cs="Times New Roman"/>
                <w:sz w:val="20"/>
                <w:szCs w:val="20"/>
              </w:rPr>
            </w:pPr>
          </w:p>
        </w:tc>
        <w:tc>
          <w:tcPr>
            <w:tcW w:w="1755" w:type="dxa"/>
          </w:tcPr>
          <w:p w14:paraId="7BB0832C" w14:textId="77777777" w:rsidR="00EE3E01" w:rsidRPr="00870D5F" w:rsidRDefault="00EE3E01" w:rsidP="0057714B">
            <w:pPr>
              <w:jc w:val="both"/>
              <w:rPr>
                <w:rFonts w:ascii="Times New Roman" w:hAnsi="Times New Roman" w:cs="Times New Roman"/>
                <w:sz w:val="20"/>
                <w:szCs w:val="20"/>
              </w:rPr>
            </w:pPr>
          </w:p>
        </w:tc>
      </w:tr>
      <w:tr w:rsidR="00870D5F" w:rsidRPr="00870D5F" w14:paraId="7A8EA0CD" w14:textId="77777777" w:rsidTr="0057714B">
        <w:tc>
          <w:tcPr>
            <w:tcW w:w="1889" w:type="dxa"/>
            <w:shd w:val="clear" w:color="auto" w:fill="auto"/>
            <w:vAlign w:val="bottom"/>
          </w:tcPr>
          <w:p w14:paraId="022D578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6- Habitual Use</w:t>
            </w:r>
          </w:p>
        </w:tc>
        <w:tc>
          <w:tcPr>
            <w:tcW w:w="1755" w:type="dxa"/>
          </w:tcPr>
          <w:p w14:paraId="20827B68"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.886</w:t>
            </w:r>
          </w:p>
        </w:tc>
        <w:tc>
          <w:tcPr>
            <w:tcW w:w="1755" w:type="dxa"/>
          </w:tcPr>
          <w:p w14:paraId="48C4F73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.797</w:t>
            </w:r>
          </w:p>
        </w:tc>
        <w:tc>
          <w:tcPr>
            <w:tcW w:w="1755" w:type="dxa"/>
          </w:tcPr>
          <w:p w14:paraId="474CA676"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.507</w:t>
            </w:r>
          </w:p>
        </w:tc>
        <w:tc>
          <w:tcPr>
            <w:tcW w:w="1755" w:type="dxa"/>
          </w:tcPr>
          <w:p w14:paraId="629AE085"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.475</w:t>
            </w:r>
          </w:p>
        </w:tc>
        <w:tc>
          <w:tcPr>
            <w:tcW w:w="1755" w:type="dxa"/>
          </w:tcPr>
          <w:p w14:paraId="6AA43E7B"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.733</w:t>
            </w:r>
          </w:p>
        </w:tc>
        <w:tc>
          <w:tcPr>
            <w:tcW w:w="1755" w:type="dxa"/>
          </w:tcPr>
          <w:p w14:paraId="39FDF1AA"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w:t>
            </w:r>
          </w:p>
        </w:tc>
        <w:tc>
          <w:tcPr>
            <w:tcW w:w="1755" w:type="dxa"/>
          </w:tcPr>
          <w:p w14:paraId="5E2CDFB2" w14:textId="77777777" w:rsidR="00EE3E01" w:rsidRPr="00870D5F" w:rsidRDefault="00EE3E01" w:rsidP="0057714B">
            <w:pPr>
              <w:jc w:val="both"/>
              <w:rPr>
                <w:rFonts w:ascii="Times New Roman" w:hAnsi="Times New Roman" w:cs="Times New Roman"/>
                <w:sz w:val="20"/>
                <w:szCs w:val="20"/>
              </w:rPr>
            </w:pPr>
          </w:p>
        </w:tc>
      </w:tr>
      <w:tr w:rsidR="00870D5F" w:rsidRPr="00870D5F" w14:paraId="4B5CFCCF" w14:textId="77777777" w:rsidTr="0057714B">
        <w:tc>
          <w:tcPr>
            <w:tcW w:w="1889" w:type="dxa"/>
            <w:shd w:val="clear" w:color="auto" w:fill="auto"/>
            <w:vAlign w:val="bottom"/>
          </w:tcPr>
          <w:p w14:paraId="4CBBE350"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Factor 7- Coping</w:t>
            </w:r>
          </w:p>
        </w:tc>
        <w:tc>
          <w:tcPr>
            <w:tcW w:w="1755" w:type="dxa"/>
          </w:tcPr>
          <w:p w14:paraId="5F0C643B"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.850</w:t>
            </w:r>
          </w:p>
        </w:tc>
        <w:tc>
          <w:tcPr>
            <w:tcW w:w="1755" w:type="dxa"/>
          </w:tcPr>
          <w:p w14:paraId="796E020C"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.917</w:t>
            </w:r>
          </w:p>
        </w:tc>
        <w:tc>
          <w:tcPr>
            <w:tcW w:w="1755" w:type="dxa"/>
          </w:tcPr>
          <w:p w14:paraId="0C5185AB"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.698</w:t>
            </w:r>
          </w:p>
        </w:tc>
        <w:tc>
          <w:tcPr>
            <w:tcW w:w="1755" w:type="dxa"/>
          </w:tcPr>
          <w:p w14:paraId="2E81959D"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.621</w:t>
            </w:r>
          </w:p>
        </w:tc>
        <w:tc>
          <w:tcPr>
            <w:tcW w:w="1755" w:type="dxa"/>
          </w:tcPr>
          <w:p w14:paraId="3C556D1F"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.797</w:t>
            </w:r>
          </w:p>
        </w:tc>
        <w:tc>
          <w:tcPr>
            <w:tcW w:w="1755" w:type="dxa"/>
          </w:tcPr>
          <w:p w14:paraId="344803DF"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.906</w:t>
            </w:r>
          </w:p>
        </w:tc>
        <w:tc>
          <w:tcPr>
            <w:tcW w:w="1755" w:type="dxa"/>
          </w:tcPr>
          <w:p w14:paraId="49C95209" w14:textId="77777777" w:rsidR="00EE3E01" w:rsidRPr="00870D5F" w:rsidRDefault="00EE3E01" w:rsidP="0057714B">
            <w:pPr>
              <w:jc w:val="both"/>
              <w:rPr>
                <w:rFonts w:ascii="Times New Roman" w:hAnsi="Times New Roman" w:cs="Times New Roman"/>
                <w:sz w:val="20"/>
                <w:szCs w:val="20"/>
              </w:rPr>
            </w:pPr>
            <w:r w:rsidRPr="00870D5F">
              <w:rPr>
                <w:rFonts w:ascii="Times New Roman" w:hAnsi="Times New Roman" w:cs="Times New Roman"/>
                <w:sz w:val="20"/>
                <w:szCs w:val="20"/>
              </w:rPr>
              <w:t>1</w:t>
            </w:r>
          </w:p>
        </w:tc>
      </w:tr>
    </w:tbl>
    <w:p w14:paraId="495B6D5C" w14:textId="77777777" w:rsidR="00EE3E01" w:rsidRPr="00870D5F" w:rsidRDefault="00EE3E01" w:rsidP="00EE3E01">
      <w:pPr>
        <w:spacing w:line="480" w:lineRule="auto"/>
        <w:rPr>
          <w:rFonts w:ascii="Times New Roman" w:hAnsi="Times New Roman" w:cs="Times New Roman"/>
          <w:sz w:val="20"/>
          <w:szCs w:val="20"/>
        </w:rPr>
      </w:pPr>
      <w:r w:rsidRPr="00870D5F">
        <w:rPr>
          <w:rFonts w:ascii="Times New Roman" w:hAnsi="Times New Roman" w:cs="Times New Roman"/>
          <w:i/>
          <w:iCs/>
          <w:sz w:val="20"/>
          <w:szCs w:val="20"/>
        </w:rPr>
        <w:t>Note</w:t>
      </w:r>
      <w:r w:rsidRPr="00870D5F">
        <w:rPr>
          <w:rFonts w:ascii="Times New Roman" w:hAnsi="Times New Roman" w:cs="Times New Roman"/>
          <w:sz w:val="20"/>
          <w:szCs w:val="20"/>
        </w:rPr>
        <w:t>. SUPIQ=The Smartphone Use Problems Identification Questionnaire. This version contains 26 items, 7 factors. Applied estimation method is weighted least squares estimation. All the correlation coefficients are significant at .001 level.</w:t>
      </w:r>
    </w:p>
    <w:p w14:paraId="672D6273" w14:textId="77777777" w:rsidR="004C0E45" w:rsidRPr="00870D5F" w:rsidRDefault="004C0E45" w:rsidP="00D07756">
      <w:pPr>
        <w:spacing w:line="240" w:lineRule="auto"/>
        <w:rPr>
          <w:rFonts w:ascii="Times New Roman" w:eastAsiaTheme="minorHAnsi" w:hAnsi="Times New Roman" w:cs="Times New Roman"/>
          <w:b/>
          <w:bCs/>
          <w:iCs/>
          <w:sz w:val="20"/>
          <w:szCs w:val="20"/>
          <w:lang w:eastAsia="en-US"/>
        </w:rPr>
      </w:pPr>
    </w:p>
    <w:p w14:paraId="31F346AC" w14:textId="77777777" w:rsidR="00EE3E01" w:rsidRPr="00870D5F" w:rsidRDefault="00EE3E01" w:rsidP="00D07756">
      <w:pPr>
        <w:spacing w:line="240" w:lineRule="auto"/>
        <w:rPr>
          <w:rFonts w:ascii="Times New Roman" w:eastAsiaTheme="minorHAnsi" w:hAnsi="Times New Roman" w:cs="Times New Roman"/>
          <w:b/>
          <w:bCs/>
          <w:iCs/>
          <w:sz w:val="20"/>
          <w:szCs w:val="20"/>
          <w:lang w:eastAsia="en-US"/>
        </w:rPr>
      </w:pPr>
    </w:p>
    <w:p w14:paraId="3FA5A26E" w14:textId="77777777" w:rsidR="00EE3E01" w:rsidRPr="00870D5F" w:rsidRDefault="00EE3E01" w:rsidP="00D07756">
      <w:pPr>
        <w:spacing w:line="240" w:lineRule="auto"/>
        <w:rPr>
          <w:rFonts w:ascii="Times New Roman" w:eastAsiaTheme="minorHAnsi" w:hAnsi="Times New Roman" w:cs="Times New Roman"/>
          <w:b/>
          <w:bCs/>
          <w:iCs/>
          <w:sz w:val="20"/>
          <w:szCs w:val="20"/>
          <w:lang w:eastAsia="en-US"/>
        </w:rPr>
      </w:pPr>
    </w:p>
    <w:p w14:paraId="62E7318E" w14:textId="77777777" w:rsidR="00EE3E01" w:rsidRPr="00870D5F" w:rsidRDefault="00EE3E01" w:rsidP="00D07756">
      <w:pPr>
        <w:spacing w:line="240" w:lineRule="auto"/>
        <w:rPr>
          <w:rFonts w:ascii="Times New Roman" w:eastAsiaTheme="minorHAnsi" w:hAnsi="Times New Roman" w:cs="Times New Roman"/>
          <w:b/>
          <w:bCs/>
          <w:iCs/>
          <w:sz w:val="20"/>
          <w:szCs w:val="20"/>
          <w:lang w:eastAsia="en-US"/>
        </w:rPr>
      </w:pPr>
    </w:p>
    <w:p w14:paraId="7273F26E" w14:textId="77777777" w:rsidR="00EE3E01" w:rsidRPr="00870D5F" w:rsidRDefault="00EE3E01" w:rsidP="00D07756">
      <w:pPr>
        <w:spacing w:line="240" w:lineRule="auto"/>
        <w:rPr>
          <w:rFonts w:ascii="Times New Roman" w:eastAsiaTheme="minorHAnsi" w:hAnsi="Times New Roman" w:cs="Times New Roman"/>
          <w:b/>
          <w:bCs/>
          <w:iCs/>
          <w:sz w:val="20"/>
          <w:szCs w:val="20"/>
          <w:lang w:eastAsia="en-US"/>
        </w:rPr>
      </w:pPr>
    </w:p>
    <w:p w14:paraId="5B993A0A" w14:textId="77777777" w:rsidR="00EE3E01" w:rsidRPr="00870D5F" w:rsidRDefault="00EE3E01" w:rsidP="00D07756">
      <w:pPr>
        <w:spacing w:line="240" w:lineRule="auto"/>
        <w:rPr>
          <w:rFonts w:ascii="Times New Roman" w:eastAsiaTheme="minorHAnsi" w:hAnsi="Times New Roman" w:cs="Times New Roman"/>
          <w:b/>
          <w:bCs/>
          <w:iCs/>
          <w:sz w:val="20"/>
          <w:szCs w:val="20"/>
          <w:lang w:eastAsia="en-US"/>
        </w:rPr>
      </w:pPr>
    </w:p>
    <w:p w14:paraId="1424369D" w14:textId="77777777" w:rsidR="00EE3E01" w:rsidRPr="00870D5F" w:rsidRDefault="00EE3E01" w:rsidP="00D07756">
      <w:pPr>
        <w:spacing w:line="240" w:lineRule="auto"/>
        <w:rPr>
          <w:rFonts w:ascii="Times New Roman" w:eastAsiaTheme="minorHAnsi" w:hAnsi="Times New Roman" w:cs="Times New Roman"/>
          <w:b/>
          <w:bCs/>
          <w:iCs/>
          <w:sz w:val="20"/>
          <w:szCs w:val="20"/>
          <w:lang w:eastAsia="en-US"/>
        </w:rPr>
      </w:pPr>
    </w:p>
    <w:p w14:paraId="74FADB15" w14:textId="77777777" w:rsidR="00EE3E01" w:rsidRPr="00870D5F" w:rsidRDefault="00EE3E01" w:rsidP="00D07756">
      <w:pPr>
        <w:spacing w:line="240" w:lineRule="auto"/>
        <w:rPr>
          <w:rFonts w:ascii="Times New Roman" w:eastAsiaTheme="minorHAnsi" w:hAnsi="Times New Roman" w:cs="Times New Roman"/>
          <w:b/>
          <w:bCs/>
          <w:iCs/>
          <w:sz w:val="20"/>
          <w:szCs w:val="20"/>
          <w:lang w:eastAsia="en-US"/>
        </w:rPr>
      </w:pPr>
    </w:p>
    <w:p w14:paraId="0F73E796" w14:textId="77777777" w:rsidR="00EE3E01" w:rsidRPr="00870D5F" w:rsidRDefault="00EE3E01" w:rsidP="00D07756">
      <w:pPr>
        <w:spacing w:line="240" w:lineRule="auto"/>
        <w:rPr>
          <w:rFonts w:ascii="Times New Roman" w:eastAsiaTheme="minorHAnsi" w:hAnsi="Times New Roman" w:cs="Times New Roman"/>
          <w:b/>
          <w:bCs/>
          <w:iCs/>
          <w:sz w:val="20"/>
          <w:szCs w:val="20"/>
          <w:lang w:eastAsia="en-US"/>
        </w:rPr>
      </w:pPr>
    </w:p>
    <w:p w14:paraId="4A5933A0" w14:textId="77777777" w:rsidR="00EE3E01" w:rsidRPr="00870D5F" w:rsidRDefault="00EE3E01" w:rsidP="00D07756">
      <w:pPr>
        <w:spacing w:line="240" w:lineRule="auto"/>
        <w:rPr>
          <w:rFonts w:ascii="Times New Roman" w:eastAsiaTheme="minorHAnsi" w:hAnsi="Times New Roman" w:cs="Times New Roman"/>
          <w:b/>
          <w:bCs/>
          <w:iCs/>
          <w:sz w:val="20"/>
          <w:szCs w:val="20"/>
          <w:lang w:eastAsia="en-US"/>
        </w:rPr>
      </w:pPr>
    </w:p>
    <w:p w14:paraId="3DC31766" w14:textId="5B826475" w:rsidR="00D73D8D" w:rsidRPr="00870D5F" w:rsidRDefault="00B9212E" w:rsidP="00754B50">
      <w:pPr>
        <w:spacing w:line="480" w:lineRule="auto"/>
        <w:rPr>
          <w:rFonts w:ascii="Times New Roman" w:eastAsiaTheme="minorHAnsi" w:hAnsi="Times New Roman" w:cs="Times New Roman"/>
          <w:i/>
          <w:sz w:val="20"/>
          <w:szCs w:val="20"/>
          <w:lang w:eastAsia="en-US"/>
        </w:rPr>
      </w:pPr>
      <w:bookmarkStart w:id="43" w:name="_Hlk156230175"/>
      <w:r w:rsidRPr="00870D5F">
        <w:rPr>
          <w:rFonts w:ascii="Times New Roman" w:eastAsiaTheme="minorHAnsi" w:hAnsi="Times New Roman" w:cs="Times New Roman"/>
          <w:b/>
          <w:bCs/>
          <w:iCs/>
          <w:sz w:val="20"/>
          <w:szCs w:val="20"/>
          <w:lang w:eastAsia="en-US"/>
        </w:rPr>
        <w:lastRenderedPageBreak/>
        <w:t xml:space="preserve">Figure </w:t>
      </w:r>
      <w:r w:rsidR="00D73D8D" w:rsidRPr="00870D5F">
        <w:rPr>
          <w:rFonts w:ascii="Times New Roman" w:eastAsiaTheme="minorHAnsi" w:hAnsi="Times New Roman" w:cs="Times New Roman"/>
          <w:b/>
          <w:bCs/>
          <w:iCs/>
          <w:sz w:val="20"/>
          <w:szCs w:val="20"/>
          <w:lang w:eastAsia="en-US"/>
        </w:rPr>
        <w:t>S</w:t>
      </w:r>
      <w:r w:rsidR="002D4C29" w:rsidRPr="00870D5F">
        <w:rPr>
          <w:rFonts w:ascii="Times New Roman" w:eastAsiaTheme="minorHAnsi" w:hAnsi="Times New Roman" w:cs="Times New Roman"/>
          <w:b/>
          <w:bCs/>
          <w:iCs/>
          <w:sz w:val="20"/>
          <w:szCs w:val="20"/>
          <w:lang w:eastAsia="en-US"/>
        </w:rPr>
        <w:t>1</w:t>
      </w:r>
      <w:r w:rsidR="003C0F8A">
        <w:rPr>
          <w:rFonts w:ascii="Times New Roman" w:eastAsiaTheme="minorHAnsi" w:hAnsi="Times New Roman" w:cs="Times New Roman"/>
          <w:b/>
          <w:bCs/>
          <w:iCs/>
          <w:sz w:val="20"/>
          <w:szCs w:val="20"/>
          <w:lang w:eastAsia="en-US"/>
        </w:rPr>
        <w:t>5</w:t>
      </w:r>
    </w:p>
    <w:p w14:paraId="276D0949" w14:textId="3BBED4FD" w:rsidR="00D73D8D" w:rsidRPr="00870D5F" w:rsidRDefault="00D73D8D" w:rsidP="00754B50">
      <w:pPr>
        <w:spacing w:line="480" w:lineRule="auto"/>
        <w:rPr>
          <w:rFonts w:ascii="Times New Roman" w:eastAsiaTheme="minorHAnsi" w:hAnsi="Times New Roman" w:cs="Times New Roman"/>
          <w:i/>
          <w:sz w:val="20"/>
          <w:szCs w:val="20"/>
          <w:lang w:eastAsia="en-US"/>
        </w:rPr>
      </w:pPr>
      <w:bookmarkStart w:id="44" w:name="_Hlk123916917"/>
      <w:bookmarkEnd w:id="43"/>
      <w:r w:rsidRPr="00870D5F">
        <w:rPr>
          <w:rFonts w:ascii="Times New Roman" w:eastAsiaTheme="minorHAnsi" w:hAnsi="Times New Roman" w:cs="Times New Roman"/>
          <w:i/>
          <w:sz w:val="20"/>
          <w:szCs w:val="20"/>
          <w:lang w:eastAsia="en-US"/>
        </w:rPr>
        <w:t>Stability test with bootstrapping (</w:t>
      </w:r>
      <w:proofErr w:type="spellStart"/>
      <w:r w:rsidRPr="00870D5F">
        <w:rPr>
          <w:rFonts w:ascii="Times New Roman" w:eastAsiaTheme="minorHAnsi" w:hAnsi="Times New Roman" w:cs="Times New Roman"/>
          <w:i/>
          <w:sz w:val="20"/>
          <w:szCs w:val="20"/>
          <w:lang w:eastAsia="en-US"/>
        </w:rPr>
        <w:t>nboots</w:t>
      </w:r>
      <w:proofErr w:type="spellEnd"/>
      <w:r w:rsidRPr="00870D5F">
        <w:rPr>
          <w:rFonts w:ascii="Times New Roman" w:eastAsiaTheme="minorHAnsi" w:hAnsi="Times New Roman" w:cs="Times New Roman"/>
          <w:i/>
          <w:sz w:val="20"/>
          <w:szCs w:val="20"/>
          <w:lang w:eastAsia="en-US"/>
        </w:rPr>
        <w:t xml:space="preserve">=2000) for network modeling </w:t>
      </w:r>
      <w:bookmarkStart w:id="45" w:name="_Hlk124087654"/>
      <w:r w:rsidRPr="00870D5F">
        <w:rPr>
          <w:rFonts w:ascii="Times New Roman" w:eastAsiaTheme="minorHAnsi" w:hAnsi="Times New Roman" w:cs="Times New Roman"/>
          <w:i/>
          <w:sz w:val="20"/>
          <w:szCs w:val="20"/>
          <w:lang w:eastAsia="en-US"/>
        </w:rPr>
        <w:t xml:space="preserve">(Fig </w:t>
      </w:r>
      <w:r w:rsidR="005B63E7" w:rsidRPr="00870D5F">
        <w:rPr>
          <w:rFonts w:ascii="Times New Roman" w:eastAsiaTheme="minorHAnsi" w:hAnsi="Times New Roman" w:cs="Times New Roman"/>
          <w:i/>
          <w:sz w:val="20"/>
          <w:szCs w:val="20"/>
          <w:lang w:eastAsia="en-US"/>
        </w:rPr>
        <w:t>1</w:t>
      </w:r>
      <w:r w:rsidRPr="00870D5F">
        <w:rPr>
          <w:rFonts w:ascii="Times New Roman" w:eastAsiaTheme="minorHAnsi" w:hAnsi="Times New Roman" w:cs="Times New Roman"/>
          <w:i/>
          <w:sz w:val="20"/>
          <w:szCs w:val="20"/>
          <w:lang w:eastAsia="en-US"/>
        </w:rPr>
        <w:t xml:space="preserve">.) </w:t>
      </w:r>
      <w:bookmarkEnd w:id="44"/>
      <w:bookmarkEnd w:id="45"/>
      <w:r w:rsidRPr="00870D5F">
        <w:rPr>
          <w:rFonts w:ascii="Times New Roman" w:eastAsiaTheme="minorHAnsi" w:hAnsi="Times New Roman" w:cs="Times New Roman"/>
          <w:i/>
          <w:sz w:val="20"/>
          <w:szCs w:val="20"/>
          <w:lang w:eastAsia="en-US"/>
        </w:rPr>
        <w:t>with the university community sample (N=292)</w:t>
      </w:r>
    </w:p>
    <w:p w14:paraId="736366EB" w14:textId="3A82CC0B" w:rsidR="002D4C29" w:rsidRPr="00870D5F" w:rsidRDefault="002D4C29" w:rsidP="00754B50">
      <w:pPr>
        <w:spacing w:line="48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noProof/>
          <w:sz w:val="20"/>
          <w:szCs w:val="20"/>
          <w:lang w:eastAsia="en-US"/>
        </w:rPr>
        <w:drawing>
          <wp:inline distT="0" distB="0" distL="0" distR="0" wp14:anchorId="7CEAD6D8" wp14:editId="58511AED">
            <wp:extent cx="5718810" cy="4590415"/>
            <wp:effectExtent l="0" t="0" r="0" b="635"/>
            <wp:docPr id="21413452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8810" cy="4590415"/>
                    </a:xfrm>
                    <a:prstGeom prst="rect">
                      <a:avLst/>
                    </a:prstGeom>
                    <a:noFill/>
                  </pic:spPr>
                </pic:pic>
              </a:graphicData>
            </a:graphic>
          </wp:inline>
        </w:drawing>
      </w:r>
    </w:p>
    <w:p w14:paraId="5E3DD613" w14:textId="33FD7BF3" w:rsidR="00664D56" w:rsidRPr="00870D5F" w:rsidRDefault="00664D56" w:rsidP="00664D56">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lastRenderedPageBreak/>
        <w:t>Figure S1</w:t>
      </w:r>
      <w:r w:rsidR="003C0F8A">
        <w:rPr>
          <w:rFonts w:ascii="Times New Roman" w:eastAsiaTheme="minorHAnsi" w:hAnsi="Times New Roman" w:cs="Times New Roman"/>
          <w:b/>
          <w:bCs/>
          <w:iCs/>
          <w:sz w:val="20"/>
          <w:szCs w:val="20"/>
          <w:lang w:eastAsia="en-US"/>
        </w:rPr>
        <w:t>6</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The centrality indices for the network modeling (Fig 1.) with the university community sample (N=292)</w:t>
      </w:r>
    </w:p>
    <w:p w14:paraId="50330949" w14:textId="7F7EF8C8" w:rsidR="00664D56" w:rsidRPr="00870D5F" w:rsidRDefault="00664D56" w:rsidP="00664D56">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noProof/>
          <w:sz w:val="20"/>
          <w:szCs w:val="20"/>
          <w:lang w:eastAsia="en-US"/>
        </w:rPr>
        <w:drawing>
          <wp:inline distT="0" distB="0" distL="0" distR="0" wp14:anchorId="10E2880E" wp14:editId="3539A515">
            <wp:extent cx="5742940" cy="4645660"/>
            <wp:effectExtent l="0" t="0" r="0" b="2540"/>
            <wp:docPr id="12208718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42940" cy="4645660"/>
                    </a:xfrm>
                    <a:prstGeom prst="rect">
                      <a:avLst/>
                    </a:prstGeom>
                    <a:noFill/>
                  </pic:spPr>
                </pic:pic>
              </a:graphicData>
            </a:graphic>
          </wp:inline>
        </w:drawing>
      </w:r>
    </w:p>
    <w:p w14:paraId="20CF8DC3" w14:textId="77777777" w:rsidR="00664D56" w:rsidRPr="00870D5F" w:rsidRDefault="00664D56" w:rsidP="00664D56">
      <w:pPr>
        <w:spacing w:line="240" w:lineRule="auto"/>
        <w:rPr>
          <w:rFonts w:ascii="Times New Roman" w:eastAsiaTheme="minorHAnsi" w:hAnsi="Times New Roman" w:cs="Times New Roman"/>
          <w:b/>
          <w:bCs/>
          <w:iCs/>
          <w:sz w:val="20"/>
          <w:szCs w:val="20"/>
          <w:lang w:eastAsia="en-US"/>
        </w:rPr>
      </w:pPr>
    </w:p>
    <w:p w14:paraId="671EFB6B" w14:textId="77777777" w:rsidR="00664D56" w:rsidRPr="00870D5F" w:rsidRDefault="00664D56" w:rsidP="00664D56">
      <w:pPr>
        <w:spacing w:line="240" w:lineRule="auto"/>
        <w:rPr>
          <w:rFonts w:ascii="Times New Roman" w:eastAsiaTheme="minorHAnsi" w:hAnsi="Times New Roman" w:cs="Times New Roman"/>
          <w:b/>
          <w:bCs/>
          <w:iCs/>
          <w:sz w:val="20"/>
          <w:szCs w:val="20"/>
          <w:lang w:eastAsia="en-US"/>
        </w:rPr>
      </w:pPr>
    </w:p>
    <w:p w14:paraId="5CEDA118" w14:textId="77777777" w:rsidR="00664D56" w:rsidRPr="00870D5F" w:rsidRDefault="00664D56" w:rsidP="00664D56">
      <w:pPr>
        <w:spacing w:line="240" w:lineRule="auto"/>
        <w:rPr>
          <w:rFonts w:ascii="Times New Roman" w:eastAsiaTheme="minorHAnsi" w:hAnsi="Times New Roman" w:cs="Times New Roman"/>
          <w:b/>
          <w:bCs/>
          <w:iCs/>
          <w:sz w:val="20"/>
          <w:szCs w:val="20"/>
          <w:lang w:eastAsia="en-US"/>
        </w:rPr>
      </w:pPr>
    </w:p>
    <w:p w14:paraId="054A6D26" w14:textId="03180349" w:rsidR="00664D56" w:rsidRPr="00870D5F" w:rsidRDefault="00664D56" w:rsidP="00664D56">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lastRenderedPageBreak/>
        <w:t>Figure S1</w:t>
      </w:r>
      <w:r w:rsidR="003C0F8A">
        <w:rPr>
          <w:rFonts w:ascii="Times New Roman" w:eastAsiaTheme="minorHAnsi" w:hAnsi="Times New Roman" w:cs="Times New Roman"/>
          <w:b/>
          <w:bCs/>
          <w:iCs/>
          <w:sz w:val="20"/>
          <w:szCs w:val="20"/>
          <w:lang w:eastAsia="en-US"/>
        </w:rPr>
        <w:t>7</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The bridge centrality indices for the network modeling (Fig 1.) with the university community sample (N=292)</w:t>
      </w:r>
    </w:p>
    <w:p w14:paraId="43C12CB2" w14:textId="4F02C3D2" w:rsidR="00664D56" w:rsidRPr="00870D5F" w:rsidRDefault="00664D56" w:rsidP="00664D56">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noProof/>
          <w:sz w:val="20"/>
          <w:szCs w:val="20"/>
          <w:lang w:eastAsia="en-US"/>
        </w:rPr>
        <w:drawing>
          <wp:inline distT="0" distB="0" distL="0" distR="0" wp14:anchorId="2BC3BBFF" wp14:editId="16E0F424">
            <wp:extent cx="8864600" cy="5151755"/>
            <wp:effectExtent l="0" t="0" r="0" b="0"/>
            <wp:docPr id="4980808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864600" cy="5151755"/>
                    </a:xfrm>
                    <a:prstGeom prst="rect">
                      <a:avLst/>
                    </a:prstGeom>
                    <a:noFill/>
                  </pic:spPr>
                </pic:pic>
              </a:graphicData>
            </a:graphic>
          </wp:inline>
        </w:drawing>
      </w:r>
    </w:p>
    <w:p w14:paraId="134A00E8" w14:textId="5BC186A7" w:rsidR="00664D56" w:rsidRPr="00870D5F" w:rsidRDefault="00664D56" w:rsidP="00664D56">
      <w:pPr>
        <w:spacing w:line="240" w:lineRule="auto"/>
        <w:rPr>
          <w:rFonts w:ascii="Times New Roman" w:eastAsiaTheme="minorHAnsi" w:hAnsi="Times New Roman" w:cs="Times New Roman"/>
          <w:i/>
          <w:sz w:val="20"/>
          <w:szCs w:val="20"/>
          <w:lang w:eastAsia="en-US"/>
        </w:rPr>
      </w:pPr>
      <w:bookmarkStart w:id="46" w:name="_Hlk156230276"/>
      <w:r w:rsidRPr="00870D5F">
        <w:rPr>
          <w:rFonts w:ascii="Times New Roman" w:eastAsiaTheme="minorHAnsi" w:hAnsi="Times New Roman" w:cs="Times New Roman"/>
          <w:b/>
          <w:bCs/>
          <w:iCs/>
          <w:sz w:val="20"/>
          <w:szCs w:val="20"/>
          <w:lang w:eastAsia="en-US"/>
        </w:rPr>
        <w:lastRenderedPageBreak/>
        <w:t>Figure S1</w:t>
      </w:r>
      <w:bookmarkEnd w:id="46"/>
      <w:r w:rsidR="003C0F8A">
        <w:rPr>
          <w:rFonts w:ascii="Times New Roman" w:eastAsiaTheme="minorHAnsi" w:hAnsi="Times New Roman" w:cs="Times New Roman"/>
          <w:b/>
          <w:bCs/>
          <w:iCs/>
          <w:sz w:val="20"/>
          <w:szCs w:val="20"/>
          <w:lang w:eastAsia="en-US"/>
        </w:rPr>
        <w:t>8</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The estimation of significant differences between edge weights and bootstrapped (</w:t>
      </w:r>
      <w:proofErr w:type="spellStart"/>
      <w:r w:rsidRPr="00870D5F">
        <w:rPr>
          <w:rFonts w:ascii="Times New Roman" w:eastAsiaTheme="minorHAnsi" w:hAnsi="Times New Roman" w:cs="Times New Roman"/>
          <w:i/>
          <w:sz w:val="20"/>
          <w:szCs w:val="20"/>
          <w:lang w:eastAsia="en-US"/>
        </w:rPr>
        <w:t>nboots</w:t>
      </w:r>
      <w:proofErr w:type="spellEnd"/>
      <w:r w:rsidRPr="00870D5F">
        <w:rPr>
          <w:rFonts w:ascii="Times New Roman" w:eastAsiaTheme="minorHAnsi" w:hAnsi="Times New Roman" w:cs="Times New Roman"/>
          <w:i/>
          <w:sz w:val="20"/>
          <w:szCs w:val="20"/>
          <w:lang w:eastAsia="en-US"/>
        </w:rPr>
        <w:t>=100) confidence intervals of edge weights for the network modeling (Fig 1.) with the university community sample (N=292)</w:t>
      </w:r>
    </w:p>
    <w:p w14:paraId="214BDD91" w14:textId="5F5161A4" w:rsidR="00664D56" w:rsidRPr="00870D5F" w:rsidRDefault="00437A14" w:rsidP="00664D56">
      <w:pPr>
        <w:spacing w:line="240" w:lineRule="auto"/>
        <w:rPr>
          <w:rFonts w:ascii="Times New Roman" w:eastAsiaTheme="minorHAnsi" w:hAnsi="Times New Roman" w:cs="Times New Roman"/>
          <w:b/>
          <w:bCs/>
          <w:iCs/>
          <w:sz w:val="20"/>
          <w:szCs w:val="20"/>
          <w:lang w:eastAsia="en-US"/>
        </w:rPr>
      </w:pPr>
      <w:r w:rsidRPr="00870D5F">
        <w:rPr>
          <w:rFonts w:ascii="Times New Roman" w:eastAsiaTheme="minorHAnsi" w:hAnsi="Times New Roman" w:cs="Times New Roman"/>
          <w:b/>
          <w:bCs/>
          <w:iCs/>
          <w:noProof/>
          <w:sz w:val="20"/>
          <w:szCs w:val="20"/>
          <w:lang w:eastAsia="en-US"/>
        </w:rPr>
        <w:drawing>
          <wp:inline distT="0" distB="0" distL="0" distR="0" wp14:anchorId="61D582E6" wp14:editId="397EFB7E">
            <wp:extent cx="9588500" cy="5128849"/>
            <wp:effectExtent l="0" t="0" r="0" b="0"/>
            <wp:docPr id="158152190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9625283" cy="5148524"/>
                    </a:xfrm>
                    <a:prstGeom prst="rect">
                      <a:avLst/>
                    </a:prstGeom>
                    <a:noFill/>
                  </pic:spPr>
                </pic:pic>
              </a:graphicData>
            </a:graphic>
          </wp:inline>
        </w:drawing>
      </w:r>
    </w:p>
    <w:p w14:paraId="19117D4E" w14:textId="7D8131B2" w:rsidR="00664D56" w:rsidRPr="00870D5F" w:rsidRDefault="00664D56" w:rsidP="00664D56">
      <w:pPr>
        <w:spacing w:line="240" w:lineRule="auto"/>
        <w:rPr>
          <w:rFonts w:ascii="Times New Roman" w:eastAsiaTheme="minorHAnsi" w:hAnsi="Times New Roman" w:cs="Times New Roman"/>
          <w:i/>
          <w:sz w:val="20"/>
          <w:szCs w:val="20"/>
          <w:lang w:eastAsia="en-US"/>
        </w:rPr>
      </w:pPr>
      <w:bookmarkStart w:id="47" w:name="_Hlk156230248"/>
      <w:r w:rsidRPr="00870D5F">
        <w:rPr>
          <w:rFonts w:ascii="Times New Roman" w:eastAsiaTheme="minorHAnsi" w:hAnsi="Times New Roman" w:cs="Times New Roman"/>
          <w:b/>
          <w:bCs/>
          <w:iCs/>
          <w:sz w:val="20"/>
          <w:szCs w:val="20"/>
          <w:lang w:eastAsia="en-US"/>
        </w:rPr>
        <w:lastRenderedPageBreak/>
        <w:t>Figure S1</w:t>
      </w:r>
      <w:bookmarkEnd w:id="47"/>
      <w:r w:rsidR="003C0F8A">
        <w:rPr>
          <w:rFonts w:ascii="Times New Roman" w:eastAsiaTheme="minorHAnsi" w:hAnsi="Times New Roman" w:cs="Times New Roman"/>
          <w:b/>
          <w:bCs/>
          <w:iCs/>
          <w:sz w:val="20"/>
          <w:szCs w:val="20"/>
          <w:lang w:eastAsia="en-US"/>
        </w:rPr>
        <w:t>9</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Stability test with bootstrapping (</w:t>
      </w:r>
      <w:proofErr w:type="spellStart"/>
      <w:r w:rsidRPr="00870D5F">
        <w:rPr>
          <w:rFonts w:ascii="Times New Roman" w:eastAsiaTheme="minorHAnsi" w:hAnsi="Times New Roman" w:cs="Times New Roman"/>
          <w:i/>
          <w:sz w:val="20"/>
          <w:szCs w:val="20"/>
          <w:lang w:eastAsia="en-US"/>
        </w:rPr>
        <w:t>nboots</w:t>
      </w:r>
      <w:proofErr w:type="spellEnd"/>
      <w:r w:rsidRPr="00870D5F">
        <w:rPr>
          <w:rFonts w:ascii="Times New Roman" w:eastAsiaTheme="minorHAnsi" w:hAnsi="Times New Roman" w:cs="Times New Roman"/>
          <w:i/>
          <w:sz w:val="20"/>
          <w:szCs w:val="20"/>
          <w:lang w:eastAsia="en-US"/>
        </w:rPr>
        <w:t xml:space="preserve">=2000) for network modeling with </w:t>
      </w:r>
      <w:proofErr w:type="gramStart"/>
      <w:r w:rsidRPr="00870D5F">
        <w:rPr>
          <w:rFonts w:ascii="Times New Roman" w:eastAsiaTheme="minorHAnsi" w:hAnsi="Times New Roman" w:cs="Times New Roman"/>
          <w:i/>
          <w:sz w:val="20"/>
          <w:szCs w:val="20"/>
          <w:lang w:eastAsia="en-US"/>
        </w:rPr>
        <w:t>students</w:t>
      </w:r>
      <w:proofErr w:type="gramEnd"/>
      <w:r w:rsidRPr="00870D5F">
        <w:rPr>
          <w:rFonts w:ascii="Times New Roman" w:eastAsiaTheme="minorHAnsi" w:hAnsi="Times New Roman" w:cs="Times New Roman"/>
          <w:i/>
          <w:sz w:val="20"/>
          <w:szCs w:val="20"/>
          <w:lang w:eastAsia="en-US"/>
        </w:rPr>
        <w:t xml:space="preserve"> sample (Fig 2.) with the general population sample (N=397)</w:t>
      </w:r>
    </w:p>
    <w:p w14:paraId="67B21BF4" w14:textId="0B7D82A0" w:rsidR="00664D56" w:rsidRPr="00870D5F" w:rsidRDefault="00664D56" w:rsidP="00664D56">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noProof/>
          <w:sz w:val="20"/>
          <w:szCs w:val="20"/>
          <w:lang w:eastAsia="en-US"/>
        </w:rPr>
        <w:drawing>
          <wp:inline distT="0" distB="0" distL="0" distR="0" wp14:anchorId="5F043DFD" wp14:editId="6FA797F5">
            <wp:extent cx="8084185" cy="4322445"/>
            <wp:effectExtent l="0" t="0" r="0" b="1905"/>
            <wp:docPr id="71687036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084185" cy="4322445"/>
                    </a:xfrm>
                    <a:prstGeom prst="rect">
                      <a:avLst/>
                    </a:prstGeom>
                    <a:noFill/>
                  </pic:spPr>
                </pic:pic>
              </a:graphicData>
            </a:graphic>
          </wp:inline>
        </w:drawing>
      </w:r>
    </w:p>
    <w:p w14:paraId="6FC8E57D" w14:textId="77777777" w:rsidR="00664D56" w:rsidRPr="00870D5F" w:rsidRDefault="00664D56" w:rsidP="00664D56">
      <w:pPr>
        <w:spacing w:line="240" w:lineRule="auto"/>
        <w:rPr>
          <w:rFonts w:ascii="Times New Roman" w:eastAsiaTheme="minorHAnsi" w:hAnsi="Times New Roman" w:cs="Times New Roman"/>
          <w:b/>
          <w:bCs/>
          <w:iCs/>
          <w:sz w:val="20"/>
          <w:szCs w:val="20"/>
          <w:lang w:eastAsia="en-US"/>
        </w:rPr>
      </w:pPr>
    </w:p>
    <w:p w14:paraId="19A4F288" w14:textId="77777777" w:rsidR="00664D56" w:rsidRPr="00870D5F" w:rsidRDefault="00664D56" w:rsidP="00664D56">
      <w:pPr>
        <w:spacing w:line="240" w:lineRule="auto"/>
        <w:rPr>
          <w:rFonts w:ascii="Times New Roman" w:eastAsiaTheme="minorHAnsi" w:hAnsi="Times New Roman" w:cs="Times New Roman"/>
          <w:b/>
          <w:bCs/>
          <w:iCs/>
          <w:sz w:val="20"/>
          <w:szCs w:val="20"/>
          <w:lang w:eastAsia="en-US"/>
        </w:rPr>
      </w:pPr>
    </w:p>
    <w:p w14:paraId="021A3393" w14:textId="77777777" w:rsidR="005B63E7" w:rsidRPr="00870D5F" w:rsidRDefault="005B63E7" w:rsidP="00664D56">
      <w:pPr>
        <w:spacing w:line="240" w:lineRule="auto"/>
        <w:rPr>
          <w:rFonts w:ascii="Times New Roman" w:eastAsiaTheme="minorHAnsi" w:hAnsi="Times New Roman" w:cs="Times New Roman"/>
          <w:b/>
          <w:bCs/>
          <w:iCs/>
          <w:sz w:val="20"/>
          <w:szCs w:val="20"/>
          <w:lang w:eastAsia="en-US"/>
        </w:rPr>
      </w:pPr>
    </w:p>
    <w:p w14:paraId="55A1DDEC" w14:textId="77777777" w:rsidR="00664D56" w:rsidRPr="00870D5F" w:rsidRDefault="00664D56" w:rsidP="00664D56">
      <w:pPr>
        <w:spacing w:line="240" w:lineRule="auto"/>
        <w:rPr>
          <w:rFonts w:ascii="Times New Roman" w:eastAsiaTheme="minorHAnsi" w:hAnsi="Times New Roman" w:cs="Times New Roman"/>
          <w:b/>
          <w:bCs/>
          <w:iCs/>
          <w:sz w:val="20"/>
          <w:szCs w:val="20"/>
          <w:lang w:eastAsia="en-US"/>
        </w:rPr>
      </w:pPr>
    </w:p>
    <w:p w14:paraId="4F00D594" w14:textId="1EFB98A7" w:rsidR="00664D56" w:rsidRPr="00870D5F" w:rsidRDefault="00664D56" w:rsidP="00664D56">
      <w:pPr>
        <w:spacing w:line="240" w:lineRule="auto"/>
        <w:rPr>
          <w:rFonts w:ascii="Times New Roman" w:eastAsiaTheme="minorHAnsi" w:hAnsi="Times New Roman" w:cs="Times New Roman"/>
          <w:i/>
          <w:sz w:val="20"/>
          <w:szCs w:val="20"/>
          <w:lang w:eastAsia="en-US"/>
        </w:rPr>
      </w:pPr>
      <w:bookmarkStart w:id="48" w:name="_Hlk156230116"/>
      <w:r w:rsidRPr="00870D5F">
        <w:rPr>
          <w:rFonts w:ascii="Times New Roman" w:eastAsiaTheme="minorHAnsi" w:hAnsi="Times New Roman" w:cs="Times New Roman"/>
          <w:b/>
          <w:bCs/>
          <w:iCs/>
          <w:sz w:val="20"/>
          <w:szCs w:val="20"/>
          <w:lang w:eastAsia="en-US"/>
        </w:rPr>
        <w:lastRenderedPageBreak/>
        <w:t>Figure S</w:t>
      </w:r>
      <w:bookmarkEnd w:id="48"/>
      <w:r w:rsidR="003C0F8A">
        <w:rPr>
          <w:rFonts w:ascii="Times New Roman" w:eastAsiaTheme="minorHAnsi" w:hAnsi="Times New Roman" w:cs="Times New Roman"/>
          <w:b/>
          <w:bCs/>
          <w:iCs/>
          <w:sz w:val="20"/>
          <w:szCs w:val="20"/>
          <w:lang w:eastAsia="en-US"/>
        </w:rPr>
        <w:t>20</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The centrality indices for the network modeling (Fig 2.) with the general population sample (N=397)</w:t>
      </w:r>
    </w:p>
    <w:p w14:paraId="67CEBE59" w14:textId="3311190A" w:rsidR="00664D56" w:rsidRPr="00870D5F" w:rsidRDefault="00664D56" w:rsidP="00664D56">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noProof/>
          <w:sz w:val="20"/>
          <w:szCs w:val="20"/>
          <w:lang w:eastAsia="en-US"/>
        </w:rPr>
        <w:drawing>
          <wp:inline distT="0" distB="0" distL="0" distR="0" wp14:anchorId="408BB6E7" wp14:editId="3E072095">
            <wp:extent cx="6267450" cy="5247836"/>
            <wp:effectExtent l="0" t="0" r="0" b="0"/>
            <wp:docPr id="437562886"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292606" cy="5268900"/>
                    </a:xfrm>
                    <a:prstGeom prst="rect">
                      <a:avLst/>
                    </a:prstGeom>
                    <a:noFill/>
                  </pic:spPr>
                </pic:pic>
              </a:graphicData>
            </a:graphic>
          </wp:inline>
        </w:drawing>
      </w:r>
    </w:p>
    <w:p w14:paraId="6E0E6A1A" w14:textId="777F8194" w:rsidR="00664D56" w:rsidRPr="00870D5F" w:rsidRDefault="00664D56" w:rsidP="00664D56">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b/>
          <w:bCs/>
          <w:iCs/>
          <w:sz w:val="20"/>
          <w:szCs w:val="20"/>
          <w:lang w:eastAsia="en-US"/>
        </w:rPr>
        <w:lastRenderedPageBreak/>
        <w:t>Figure S</w:t>
      </w:r>
      <w:r w:rsidR="003C0F8A">
        <w:rPr>
          <w:rFonts w:ascii="Times New Roman" w:eastAsiaTheme="minorHAnsi" w:hAnsi="Times New Roman" w:cs="Times New Roman"/>
          <w:b/>
          <w:bCs/>
          <w:iCs/>
          <w:sz w:val="20"/>
          <w:szCs w:val="20"/>
          <w:lang w:eastAsia="en-US"/>
        </w:rPr>
        <w:t>21</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The bridge centrality indices for the network modeling (Fig 2.) with the general population sample (N=397)</w:t>
      </w:r>
    </w:p>
    <w:p w14:paraId="48FDD982" w14:textId="0C1823B6" w:rsidR="00664D56" w:rsidRPr="00870D5F" w:rsidRDefault="00664D56" w:rsidP="00664D56">
      <w:pPr>
        <w:spacing w:line="24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noProof/>
          <w:sz w:val="20"/>
          <w:szCs w:val="20"/>
          <w:lang w:eastAsia="en-US"/>
        </w:rPr>
        <w:drawing>
          <wp:inline distT="0" distB="0" distL="0" distR="0" wp14:anchorId="14EBD595" wp14:editId="5C50895B">
            <wp:extent cx="6421315" cy="5376672"/>
            <wp:effectExtent l="0" t="0" r="0" b="0"/>
            <wp:docPr id="180585441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438323" cy="5390913"/>
                    </a:xfrm>
                    <a:prstGeom prst="rect">
                      <a:avLst/>
                    </a:prstGeom>
                    <a:noFill/>
                  </pic:spPr>
                </pic:pic>
              </a:graphicData>
            </a:graphic>
          </wp:inline>
        </w:drawing>
      </w:r>
    </w:p>
    <w:p w14:paraId="3A095165" w14:textId="61ECD5D7" w:rsidR="00664D56" w:rsidRPr="00870D5F" w:rsidRDefault="00664D56" w:rsidP="00664D56">
      <w:pPr>
        <w:spacing w:line="240" w:lineRule="auto"/>
        <w:rPr>
          <w:rFonts w:ascii="Times New Roman" w:eastAsiaTheme="minorHAnsi" w:hAnsi="Times New Roman" w:cs="Times New Roman"/>
          <w:i/>
          <w:sz w:val="20"/>
          <w:szCs w:val="20"/>
          <w:lang w:eastAsia="en-US"/>
        </w:rPr>
      </w:pPr>
      <w:bookmarkStart w:id="49" w:name="_Hlk156230294"/>
      <w:r w:rsidRPr="00870D5F">
        <w:rPr>
          <w:rFonts w:ascii="Times New Roman" w:eastAsiaTheme="minorHAnsi" w:hAnsi="Times New Roman" w:cs="Times New Roman"/>
          <w:b/>
          <w:bCs/>
          <w:iCs/>
          <w:sz w:val="20"/>
          <w:szCs w:val="20"/>
          <w:lang w:eastAsia="en-US"/>
        </w:rPr>
        <w:lastRenderedPageBreak/>
        <w:t>Figure S</w:t>
      </w:r>
      <w:r w:rsidR="00DE491D" w:rsidRPr="00870D5F">
        <w:rPr>
          <w:rFonts w:ascii="Times New Roman" w:eastAsiaTheme="minorHAnsi" w:hAnsi="Times New Roman" w:cs="Times New Roman"/>
          <w:b/>
          <w:bCs/>
          <w:iCs/>
          <w:sz w:val="20"/>
          <w:szCs w:val="20"/>
          <w:lang w:eastAsia="en-US"/>
        </w:rPr>
        <w:t>2</w:t>
      </w:r>
      <w:bookmarkEnd w:id="49"/>
      <w:r w:rsidR="003C0F8A">
        <w:rPr>
          <w:rFonts w:ascii="Times New Roman" w:eastAsiaTheme="minorHAnsi" w:hAnsi="Times New Roman" w:cs="Times New Roman"/>
          <w:b/>
          <w:bCs/>
          <w:iCs/>
          <w:sz w:val="20"/>
          <w:szCs w:val="20"/>
          <w:lang w:eastAsia="en-US"/>
        </w:rPr>
        <w:t>2</w:t>
      </w:r>
      <w:r w:rsidRPr="00870D5F">
        <w:rPr>
          <w:rFonts w:ascii="Times New Roman" w:eastAsiaTheme="minorHAnsi" w:hAnsi="Times New Roman" w:cs="Times New Roman"/>
          <w:b/>
          <w:bCs/>
          <w:iCs/>
          <w:sz w:val="20"/>
          <w:szCs w:val="20"/>
          <w:lang w:eastAsia="en-US"/>
        </w:rPr>
        <w:t>.</w:t>
      </w:r>
      <w:r w:rsidRPr="00870D5F">
        <w:rPr>
          <w:rFonts w:ascii="Times New Roman" w:eastAsiaTheme="minorHAnsi" w:hAnsi="Times New Roman" w:cs="Times New Roman"/>
          <w:i/>
          <w:sz w:val="20"/>
          <w:szCs w:val="20"/>
          <w:lang w:eastAsia="en-US"/>
        </w:rPr>
        <w:t xml:space="preserve"> The estimation of significant differences between edge weights and bootstrapped (</w:t>
      </w:r>
      <w:proofErr w:type="spellStart"/>
      <w:r w:rsidRPr="00870D5F">
        <w:rPr>
          <w:rFonts w:ascii="Times New Roman" w:eastAsiaTheme="minorHAnsi" w:hAnsi="Times New Roman" w:cs="Times New Roman"/>
          <w:i/>
          <w:sz w:val="20"/>
          <w:szCs w:val="20"/>
          <w:lang w:eastAsia="en-US"/>
        </w:rPr>
        <w:t>nboots</w:t>
      </w:r>
      <w:proofErr w:type="spellEnd"/>
      <w:r w:rsidRPr="00870D5F">
        <w:rPr>
          <w:rFonts w:ascii="Times New Roman" w:eastAsiaTheme="minorHAnsi" w:hAnsi="Times New Roman" w:cs="Times New Roman"/>
          <w:i/>
          <w:sz w:val="20"/>
          <w:szCs w:val="20"/>
          <w:lang w:eastAsia="en-US"/>
        </w:rPr>
        <w:t>=100) confidence intervals of edge weights for the network modeling (Fig 2.) with the general population sample (N=397)</w:t>
      </w:r>
    </w:p>
    <w:p w14:paraId="059DA9FC" w14:textId="4FFCB205" w:rsidR="00EB4A33" w:rsidRPr="00870D5F" w:rsidRDefault="00664D56" w:rsidP="00EB4A33">
      <w:pPr>
        <w:spacing w:line="480" w:lineRule="auto"/>
        <w:rPr>
          <w:rFonts w:ascii="Times New Roman" w:eastAsiaTheme="minorHAnsi" w:hAnsi="Times New Roman" w:cs="Times New Roman"/>
          <w:i/>
          <w:sz w:val="20"/>
          <w:szCs w:val="20"/>
          <w:lang w:eastAsia="en-US"/>
        </w:rPr>
      </w:pPr>
      <w:r w:rsidRPr="00870D5F">
        <w:rPr>
          <w:rFonts w:ascii="Times New Roman" w:eastAsiaTheme="minorHAnsi" w:hAnsi="Times New Roman" w:cs="Times New Roman"/>
          <w:i/>
          <w:noProof/>
          <w:sz w:val="20"/>
          <w:szCs w:val="20"/>
          <w:lang w:eastAsia="en-US"/>
        </w:rPr>
        <w:drawing>
          <wp:inline distT="0" distB="0" distL="0" distR="0" wp14:anchorId="114B45B6" wp14:editId="669757FC">
            <wp:extent cx="6863553" cy="5296205"/>
            <wp:effectExtent l="0" t="0" r="0" b="0"/>
            <wp:docPr id="193985395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892603" cy="5318621"/>
                    </a:xfrm>
                    <a:prstGeom prst="rect">
                      <a:avLst/>
                    </a:prstGeom>
                    <a:noFill/>
                  </pic:spPr>
                </pic:pic>
              </a:graphicData>
            </a:graphic>
          </wp:inline>
        </w:drawing>
      </w:r>
    </w:p>
    <w:p w14:paraId="54A44CC9" w14:textId="136ADC9A" w:rsidR="00916B27" w:rsidRPr="00870D5F" w:rsidRDefault="00567FD1" w:rsidP="00EB4A33">
      <w:pPr>
        <w:spacing w:line="480" w:lineRule="auto"/>
        <w:rPr>
          <w:rFonts w:ascii="Times New Roman" w:eastAsiaTheme="minorHAnsi" w:hAnsi="Times New Roman" w:cs="Times New Roman"/>
          <w:i/>
          <w:sz w:val="20"/>
          <w:szCs w:val="20"/>
          <w:lang w:eastAsia="en-US"/>
        </w:rPr>
      </w:pPr>
      <w:r w:rsidRPr="00870D5F">
        <w:rPr>
          <w:rFonts w:ascii="Times New Roman" w:hAnsi="Times New Roman" w:cs="Times New Roman"/>
          <w:b/>
          <w:bCs/>
          <w:sz w:val="20"/>
          <w:szCs w:val="20"/>
        </w:rPr>
        <w:lastRenderedPageBreak/>
        <w:t>References</w:t>
      </w:r>
    </w:p>
    <w:p w14:paraId="3C4DC8AC" w14:textId="77777777" w:rsidR="00B01530" w:rsidRPr="00870D5F" w:rsidRDefault="00F0563C"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b/>
          <w:bCs/>
          <w:sz w:val="20"/>
          <w:szCs w:val="20"/>
        </w:rPr>
        <w:fldChar w:fldCharType="begin"/>
      </w:r>
      <w:r w:rsidRPr="00870D5F">
        <w:rPr>
          <w:rFonts w:ascii="Times New Roman" w:hAnsi="Times New Roman" w:cs="Times New Roman"/>
          <w:b/>
          <w:bCs/>
          <w:sz w:val="20"/>
          <w:szCs w:val="20"/>
        </w:rPr>
        <w:instrText xml:space="preserve"> ADDIN ZOTERO_BIBL {"uncited":[],"omitted":[],"custom":[]} CSL_BIBLIOGRAPHY </w:instrText>
      </w:r>
      <w:r w:rsidRPr="00870D5F">
        <w:rPr>
          <w:rFonts w:ascii="Times New Roman" w:hAnsi="Times New Roman" w:cs="Times New Roman"/>
          <w:b/>
          <w:bCs/>
          <w:sz w:val="20"/>
          <w:szCs w:val="20"/>
        </w:rPr>
        <w:fldChar w:fldCharType="separate"/>
      </w:r>
      <w:r w:rsidR="00B01530" w:rsidRPr="00870D5F">
        <w:rPr>
          <w:rFonts w:ascii="Times New Roman" w:hAnsi="Times New Roman" w:cs="Times New Roman"/>
          <w:sz w:val="20"/>
          <w:szCs w:val="20"/>
        </w:rPr>
        <w:t xml:space="preserve">Agus, M., Mascia, M. L., Bonfiglio, N. S., &amp; Penna, M. P. (2022). The Italian version of the mobile phone problematic use scale for adults (MPPUS): A validation study. </w:t>
      </w:r>
      <w:r w:rsidR="00B01530" w:rsidRPr="00870D5F">
        <w:rPr>
          <w:rFonts w:ascii="Times New Roman" w:hAnsi="Times New Roman" w:cs="Times New Roman"/>
          <w:i/>
          <w:iCs/>
          <w:sz w:val="20"/>
          <w:szCs w:val="20"/>
        </w:rPr>
        <w:t>Heliyon</w:t>
      </w:r>
      <w:r w:rsidR="00B01530" w:rsidRPr="00870D5F">
        <w:rPr>
          <w:rFonts w:ascii="Times New Roman" w:hAnsi="Times New Roman" w:cs="Times New Roman"/>
          <w:sz w:val="20"/>
          <w:szCs w:val="20"/>
        </w:rPr>
        <w:t xml:space="preserve">, </w:t>
      </w:r>
      <w:r w:rsidR="00B01530" w:rsidRPr="00870D5F">
        <w:rPr>
          <w:rFonts w:ascii="Times New Roman" w:hAnsi="Times New Roman" w:cs="Times New Roman"/>
          <w:i/>
          <w:iCs/>
          <w:sz w:val="20"/>
          <w:szCs w:val="20"/>
        </w:rPr>
        <w:t>8</w:t>
      </w:r>
      <w:r w:rsidR="00B01530" w:rsidRPr="00870D5F">
        <w:rPr>
          <w:rFonts w:ascii="Times New Roman" w:hAnsi="Times New Roman" w:cs="Times New Roman"/>
          <w:sz w:val="20"/>
          <w:szCs w:val="20"/>
        </w:rPr>
        <w:t>(12), e12209. https://doi.org/10.1016/j.heliyon.2022.e12209</w:t>
      </w:r>
    </w:p>
    <w:p w14:paraId="0F184913"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Akın, A., Altundağ, Y., Turan, M. E., &amp; Akın, U. (2014). The Validity and Reliability of the Turkish Version of the Smart Phone Addiction Scale-short Form for Adolescent. </w:t>
      </w:r>
      <w:r w:rsidRPr="00870D5F">
        <w:rPr>
          <w:rFonts w:ascii="Times New Roman" w:hAnsi="Times New Roman" w:cs="Times New Roman"/>
          <w:i/>
          <w:iCs/>
          <w:sz w:val="20"/>
          <w:szCs w:val="20"/>
        </w:rPr>
        <w:t>Procedia - Social and Behavioral Sciences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152</w:t>
      </w:r>
      <w:r w:rsidRPr="00870D5F">
        <w:rPr>
          <w:rFonts w:ascii="Times New Roman" w:hAnsi="Times New Roman" w:cs="Times New Roman"/>
          <w:sz w:val="20"/>
          <w:szCs w:val="20"/>
        </w:rPr>
        <w:t>, 74–77. https://doi.org/10.1016/j.sbspro.2014.09.157</w:t>
      </w:r>
    </w:p>
    <w:p w14:paraId="31B82888"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lang w:val="nl-NL"/>
        </w:rPr>
        <w:t xml:space="preserve">Al-Barashdi, H. S., Bouazza, A., &amp; Al Zubaidi, A. (2014). </w:t>
      </w:r>
      <w:r w:rsidRPr="00870D5F">
        <w:rPr>
          <w:rFonts w:ascii="Times New Roman" w:hAnsi="Times New Roman" w:cs="Times New Roman"/>
          <w:sz w:val="20"/>
          <w:szCs w:val="20"/>
        </w:rPr>
        <w:t xml:space="preserve">Psychometric properties of smartphone addiction questionnaire (SPAQ) among sultan qaboos university undergraduate. </w:t>
      </w:r>
      <w:r w:rsidRPr="00870D5F">
        <w:rPr>
          <w:rFonts w:ascii="Times New Roman" w:hAnsi="Times New Roman" w:cs="Times New Roman"/>
          <w:i/>
          <w:iCs/>
          <w:sz w:val="20"/>
          <w:szCs w:val="20"/>
        </w:rPr>
        <w:t>Journal of Educational and Psychological Studies-Sultan Qaboos University (Pages 637-644)</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8</w:t>
      </w:r>
      <w:r w:rsidRPr="00870D5F">
        <w:rPr>
          <w:rFonts w:ascii="Times New Roman" w:hAnsi="Times New Roman" w:cs="Times New Roman"/>
          <w:sz w:val="20"/>
          <w:szCs w:val="20"/>
        </w:rPr>
        <w:t>(4).</w:t>
      </w:r>
    </w:p>
    <w:p w14:paraId="00F7BFF4"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Aljomaa, S. S., Mohammad, M. F., Albursan, I. S., Bakhiet, S. F., &amp; Abduljabbar, A. S. (2016). Smartphone addiction among university students in the light of some variables. </w:t>
      </w:r>
      <w:r w:rsidRPr="00870D5F">
        <w:rPr>
          <w:rFonts w:ascii="Times New Roman" w:hAnsi="Times New Roman" w:cs="Times New Roman"/>
          <w:i/>
          <w:iCs/>
          <w:sz w:val="20"/>
          <w:szCs w:val="20"/>
        </w:rPr>
        <w:t>Computers in Human Behavior</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61</w:t>
      </w:r>
      <w:r w:rsidRPr="00870D5F">
        <w:rPr>
          <w:rFonts w:ascii="Times New Roman" w:hAnsi="Times New Roman" w:cs="Times New Roman"/>
          <w:sz w:val="20"/>
          <w:szCs w:val="20"/>
        </w:rPr>
        <w:t>, 155–164. https://doi.org/10.1016/j.chb.2016.03.041</w:t>
      </w:r>
    </w:p>
    <w:p w14:paraId="3B8B9F40"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Altamimi, T. N., Alex, J., Khan, M. M., &amp; Nair, B. V. S. (2020). Development and validation of a Smartphone Impact Scale among healthcare professionals. </w:t>
      </w:r>
      <w:r w:rsidRPr="00870D5F">
        <w:rPr>
          <w:rFonts w:ascii="Times New Roman" w:hAnsi="Times New Roman" w:cs="Times New Roman"/>
          <w:i/>
          <w:iCs/>
          <w:sz w:val="20"/>
          <w:szCs w:val="20"/>
        </w:rPr>
        <w:t>Journal of Taibah University Medical Sciences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15</w:t>
      </w:r>
      <w:r w:rsidRPr="00870D5F">
        <w:rPr>
          <w:rFonts w:ascii="Times New Roman" w:hAnsi="Times New Roman" w:cs="Times New Roman"/>
          <w:sz w:val="20"/>
          <w:szCs w:val="20"/>
        </w:rPr>
        <w:t>(5), 387–397. https://doi.org/10.1016/j.jtumed.2020.05.009</w:t>
      </w:r>
    </w:p>
    <w:p w14:paraId="76692926" w14:textId="77777777" w:rsidR="00B01530" w:rsidRPr="00EB79D0" w:rsidRDefault="00B01530" w:rsidP="00D07756">
      <w:pPr>
        <w:pStyle w:val="Irodalomjegyzk"/>
        <w:spacing w:line="240" w:lineRule="auto"/>
        <w:rPr>
          <w:rFonts w:ascii="Times New Roman" w:hAnsi="Times New Roman" w:cs="Times New Roman"/>
          <w:sz w:val="20"/>
          <w:szCs w:val="20"/>
          <w:lang w:val="fr-FR"/>
        </w:rPr>
      </w:pPr>
      <w:r w:rsidRPr="00870D5F">
        <w:rPr>
          <w:rFonts w:ascii="Times New Roman" w:hAnsi="Times New Roman" w:cs="Times New Roman"/>
          <w:sz w:val="20"/>
          <w:szCs w:val="20"/>
        </w:rPr>
        <w:t xml:space="preserve">American Psychiatric Association. (2013). </w:t>
      </w:r>
      <w:r w:rsidRPr="00870D5F">
        <w:rPr>
          <w:rFonts w:ascii="Times New Roman" w:hAnsi="Times New Roman" w:cs="Times New Roman"/>
          <w:i/>
          <w:iCs/>
          <w:sz w:val="20"/>
          <w:szCs w:val="20"/>
        </w:rPr>
        <w:t>Diagnostic and statistical manual of mental disorders: DSM-5</w:t>
      </w:r>
      <w:r w:rsidRPr="00870D5F">
        <w:rPr>
          <w:rFonts w:ascii="Times New Roman" w:hAnsi="Times New Roman" w:cs="Times New Roman"/>
          <w:sz w:val="20"/>
          <w:szCs w:val="20"/>
        </w:rPr>
        <w:t xml:space="preserve">. </w:t>
      </w:r>
      <w:r w:rsidRPr="00EB79D0">
        <w:rPr>
          <w:rFonts w:ascii="Times New Roman" w:hAnsi="Times New Roman" w:cs="Times New Roman"/>
          <w:sz w:val="20"/>
          <w:szCs w:val="20"/>
          <w:lang w:val="fr-FR"/>
        </w:rPr>
        <w:t>American Psychological Association.</w:t>
      </w:r>
    </w:p>
    <w:p w14:paraId="3B5C8660" w14:textId="77777777" w:rsidR="00B01530" w:rsidRPr="00870D5F" w:rsidRDefault="00B01530" w:rsidP="00D07756">
      <w:pPr>
        <w:pStyle w:val="Irodalomjegyzk"/>
        <w:spacing w:line="240" w:lineRule="auto"/>
        <w:rPr>
          <w:rFonts w:ascii="Times New Roman" w:hAnsi="Times New Roman" w:cs="Times New Roman"/>
          <w:sz w:val="20"/>
          <w:szCs w:val="20"/>
        </w:rPr>
      </w:pPr>
      <w:r w:rsidRPr="00EB79D0">
        <w:rPr>
          <w:rFonts w:ascii="Times New Roman" w:hAnsi="Times New Roman" w:cs="Times New Roman"/>
          <w:sz w:val="20"/>
          <w:szCs w:val="20"/>
          <w:lang w:val="fr-FR"/>
        </w:rPr>
        <w:t xml:space="preserve">Andrade, A. L. M., Spritzer, D. T., Scatena, A., de Oliveira Pinheiro, B., da Silva, G. T., Kim, H. S., Breda, V., de Oliveira, W. A., &amp; De Micheli, D. (2022). </w:t>
      </w:r>
      <w:r w:rsidRPr="00870D5F">
        <w:rPr>
          <w:rFonts w:ascii="Times New Roman" w:hAnsi="Times New Roman" w:cs="Times New Roman"/>
          <w:sz w:val="20"/>
          <w:szCs w:val="20"/>
        </w:rPr>
        <w:t xml:space="preserve">Psychometric properties of the Smartphone Addiction Inventory-Short Form (SPAI-SF) in Brazilian adolescents. </w:t>
      </w:r>
      <w:r w:rsidRPr="00870D5F">
        <w:rPr>
          <w:rFonts w:ascii="Times New Roman" w:hAnsi="Times New Roman" w:cs="Times New Roman"/>
          <w:i/>
          <w:iCs/>
          <w:sz w:val="20"/>
          <w:szCs w:val="20"/>
        </w:rPr>
        <w:t>Psychiatry Research</w:t>
      </w:r>
      <w:r w:rsidRPr="00870D5F">
        <w:rPr>
          <w:rFonts w:ascii="Times New Roman" w:hAnsi="Times New Roman" w:cs="Times New Roman"/>
          <w:sz w:val="20"/>
          <w:szCs w:val="20"/>
        </w:rPr>
        <w:t>, 115001.</w:t>
      </w:r>
    </w:p>
    <w:p w14:paraId="679BD62E"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Basu, S., Garg, S., Singh, M. M., &amp; Kohli, C. (2018). Addiction-like Behavior Associated with Mobile Phone Usage among Medical Students in Delhi. </w:t>
      </w:r>
      <w:r w:rsidRPr="00870D5F">
        <w:rPr>
          <w:rFonts w:ascii="Times New Roman" w:hAnsi="Times New Roman" w:cs="Times New Roman"/>
          <w:i/>
          <w:iCs/>
          <w:sz w:val="20"/>
          <w:szCs w:val="20"/>
        </w:rPr>
        <w:t>Indian Journal of Psychological Medicine</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40</w:t>
      </w:r>
      <w:r w:rsidRPr="00870D5F">
        <w:rPr>
          <w:rFonts w:ascii="Times New Roman" w:hAnsi="Times New Roman" w:cs="Times New Roman"/>
          <w:sz w:val="20"/>
          <w:szCs w:val="20"/>
        </w:rPr>
        <w:t>(5), 446–451. https://doi.org/10.4103/IJPSYM.IJPSYM_59_18</w:t>
      </w:r>
    </w:p>
    <w:p w14:paraId="6074A396" w14:textId="77777777" w:rsidR="00B01530" w:rsidRPr="00870D5F" w:rsidRDefault="00B01530" w:rsidP="00D07756">
      <w:pPr>
        <w:pStyle w:val="Irodalomjegyzk"/>
        <w:spacing w:line="240" w:lineRule="auto"/>
        <w:rPr>
          <w:rFonts w:ascii="Times New Roman" w:hAnsi="Times New Roman" w:cs="Times New Roman"/>
          <w:sz w:val="20"/>
          <w:szCs w:val="20"/>
          <w:lang w:val="nl-NL"/>
        </w:rPr>
      </w:pPr>
      <w:r w:rsidRPr="00870D5F">
        <w:rPr>
          <w:rFonts w:ascii="Times New Roman" w:hAnsi="Times New Roman" w:cs="Times New Roman"/>
          <w:sz w:val="20"/>
          <w:szCs w:val="20"/>
        </w:rPr>
        <w:t xml:space="preserve">Bianchi, A., &amp; Phillips, J. G. (2005). Psychological Predictors of Problem Mobile Phone Use. </w:t>
      </w:r>
      <w:r w:rsidRPr="00870D5F">
        <w:rPr>
          <w:rFonts w:ascii="Times New Roman" w:hAnsi="Times New Roman" w:cs="Times New Roman"/>
          <w:i/>
          <w:iCs/>
          <w:sz w:val="20"/>
          <w:szCs w:val="20"/>
          <w:lang w:val="nl-NL"/>
        </w:rPr>
        <w:t>CyberPsychology &amp; Behavior</w:t>
      </w:r>
      <w:r w:rsidRPr="00870D5F">
        <w:rPr>
          <w:rFonts w:ascii="Times New Roman" w:hAnsi="Times New Roman" w:cs="Times New Roman"/>
          <w:sz w:val="20"/>
          <w:szCs w:val="20"/>
          <w:lang w:val="nl-NL"/>
        </w:rPr>
        <w:t xml:space="preserve">, </w:t>
      </w:r>
      <w:r w:rsidRPr="00870D5F">
        <w:rPr>
          <w:rFonts w:ascii="Times New Roman" w:hAnsi="Times New Roman" w:cs="Times New Roman"/>
          <w:i/>
          <w:iCs/>
          <w:sz w:val="20"/>
          <w:szCs w:val="20"/>
          <w:lang w:val="nl-NL"/>
        </w:rPr>
        <w:t>8</w:t>
      </w:r>
      <w:r w:rsidRPr="00870D5F">
        <w:rPr>
          <w:rFonts w:ascii="Times New Roman" w:hAnsi="Times New Roman" w:cs="Times New Roman"/>
          <w:sz w:val="20"/>
          <w:szCs w:val="20"/>
          <w:lang w:val="nl-NL"/>
        </w:rPr>
        <w:t>(1), 39–51. https://doi.org/10.1089/cpb.2005.8.39</w:t>
      </w:r>
    </w:p>
    <w:p w14:paraId="75B49B83"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lang w:val="nl-NL"/>
        </w:rPr>
        <w:t xml:space="preserve">Billieux, J., der Linden, M., &amp; Rochat, L. (2008). </w:t>
      </w:r>
      <w:r w:rsidRPr="00870D5F">
        <w:rPr>
          <w:rFonts w:ascii="Times New Roman" w:hAnsi="Times New Roman" w:cs="Times New Roman"/>
          <w:sz w:val="20"/>
          <w:szCs w:val="20"/>
        </w:rPr>
        <w:t xml:space="preserve">The role of impulsivity in actual and problematic use of the mobile phone. </w:t>
      </w:r>
      <w:r w:rsidRPr="00870D5F">
        <w:rPr>
          <w:rFonts w:ascii="Times New Roman" w:hAnsi="Times New Roman" w:cs="Times New Roman"/>
          <w:i/>
          <w:iCs/>
          <w:sz w:val="20"/>
          <w:szCs w:val="20"/>
        </w:rPr>
        <w:t>Applied Cognitive Psychology: The Official Journal of the Society for Applied Research in Memory and Cognition</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22</w:t>
      </w:r>
      <w:r w:rsidRPr="00870D5F">
        <w:rPr>
          <w:rFonts w:ascii="Times New Roman" w:hAnsi="Times New Roman" w:cs="Times New Roman"/>
          <w:sz w:val="20"/>
          <w:szCs w:val="20"/>
        </w:rPr>
        <w:t>(9), 1195–1210.</w:t>
      </w:r>
    </w:p>
    <w:p w14:paraId="2CBEF19E"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lang w:val="nl-NL"/>
        </w:rPr>
        <w:t xml:space="preserve">Billieux, J., Van der Linden, M., d’Acremont, M., Ceschi, G., &amp; Zermatten, A. (2007). </w:t>
      </w:r>
      <w:r w:rsidRPr="00870D5F">
        <w:rPr>
          <w:rFonts w:ascii="Times New Roman" w:hAnsi="Times New Roman" w:cs="Times New Roman"/>
          <w:sz w:val="20"/>
          <w:szCs w:val="20"/>
        </w:rPr>
        <w:t xml:space="preserve">Does impulsivity relate to perceived dependence on and actual use of the mobile phone? </w:t>
      </w:r>
      <w:r w:rsidRPr="00870D5F">
        <w:rPr>
          <w:rFonts w:ascii="Times New Roman" w:hAnsi="Times New Roman" w:cs="Times New Roman"/>
          <w:i/>
          <w:iCs/>
          <w:sz w:val="20"/>
          <w:szCs w:val="20"/>
        </w:rPr>
        <w:t>Applied Cognitive Psychology</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21</w:t>
      </w:r>
      <w:r w:rsidRPr="00870D5F">
        <w:rPr>
          <w:rFonts w:ascii="Times New Roman" w:hAnsi="Times New Roman" w:cs="Times New Roman"/>
          <w:sz w:val="20"/>
          <w:szCs w:val="20"/>
        </w:rPr>
        <w:t>(4), 527–537. https://doi.org/10.1002/acp.1289</w:t>
      </w:r>
    </w:p>
    <w:p w14:paraId="34480C25"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Brown, R. I. F. (1986). Arousal and sensation-seeking components in the general explanation of gambling and gambling addictions. </w:t>
      </w:r>
      <w:r w:rsidRPr="00870D5F">
        <w:rPr>
          <w:rFonts w:ascii="Times New Roman" w:hAnsi="Times New Roman" w:cs="Times New Roman"/>
          <w:i/>
          <w:iCs/>
          <w:sz w:val="20"/>
          <w:szCs w:val="20"/>
        </w:rPr>
        <w:t>International Journal of the Addictions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21</w:t>
      </w:r>
      <w:r w:rsidRPr="00870D5F">
        <w:rPr>
          <w:rFonts w:ascii="Times New Roman" w:hAnsi="Times New Roman" w:cs="Times New Roman"/>
          <w:sz w:val="20"/>
          <w:szCs w:val="20"/>
        </w:rPr>
        <w:t>(9–10), 1001–1016.</w:t>
      </w:r>
    </w:p>
    <w:p w14:paraId="4B06C7CD"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Brown, R. I. F. (1993). Some contributions of the study of gambling to the study of other addictions. </w:t>
      </w:r>
      <w:r w:rsidRPr="00870D5F">
        <w:rPr>
          <w:rFonts w:ascii="Times New Roman" w:hAnsi="Times New Roman" w:cs="Times New Roman"/>
          <w:i/>
          <w:iCs/>
          <w:sz w:val="20"/>
          <w:szCs w:val="20"/>
        </w:rPr>
        <w:t>Gambling Behavior and Problem Gambling</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w:t>
      </w:r>
      <w:r w:rsidRPr="00870D5F">
        <w:rPr>
          <w:rFonts w:ascii="Times New Roman" w:hAnsi="Times New Roman" w:cs="Times New Roman"/>
          <w:sz w:val="20"/>
          <w:szCs w:val="20"/>
        </w:rPr>
        <w:t>, 241–272.</w:t>
      </w:r>
    </w:p>
    <w:p w14:paraId="5E2BCD93"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Brown, R. I. F. (1997). A theoretical model of the behavioural addictions–applied to offending. </w:t>
      </w:r>
      <w:r w:rsidRPr="00870D5F">
        <w:rPr>
          <w:rFonts w:ascii="Times New Roman" w:hAnsi="Times New Roman" w:cs="Times New Roman"/>
          <w:i/>
          <w:iCs/>
          <w:sz w:val="20"/>
          <w:szCs w:val="20"/>
        </w:rPr>
        <w:t>Addicted to Crime</w:t>
      </w:r>
      <w:r w:rsidRPr="00870D5F">
        <w:rPr>
          <w:rFonts w:ascii="Times New Roman" w:hAnsi="Times New Roman" w:cs="Times New Roman"/>
          <w:sz w:val="20"/>
          <w:szCs w:val="20"/>
        </w:rPr>
        <w:t>, 13–65.</w:t>
      </w:r>
    </w:p>
    <w:p w14:paraId="517A72E4"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Casale, S., Caponi, L., &amp; Fioravanti, G. (2020). Metacognitions about problematic Smartphone use: Development of a self-report measure. </w:t>
      </w:r>
      <w:r w:rsidRPr="00870D5F">
        <w:rPr>
          <w:rFonts w:ascii="Times New Roman" w:hAnsi="Times New Roman" w:cs="Times New Roman"/>
          <w:i/>
          <w:iCs/>
          <w:sz w:val="20"/>
          <w:szCs w:val="20"/>
        </w:rPr>
        <w:t>Addictive Behaviors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109</w:t>
      </w:r>
      <w:r w:rsidRPr="00870D5F">
        <w:rPr>
          <w:rFonts w:ascii="Times New Roman" w:hAnsi="Times New Roman" w:cs="Times New Roman"/>
          <w:sz w:val="20"/>
          <w:szCs w:val="20"/>
        </w:rPr>
        <w:t>(April), 106484. https://doi.org/10.1016/j.addbeh.2020.106484</w:t>
      </w:r>
    </w:p>
    <w:p w14:paraId="619683A5"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Chen, S. H., Weng, L. J., Su, Y. J., Wu, H. M., &amp; Yang, P. F. (2003). Development of a Chinese Internet addiction scale and its psychometric study. </w:t>
      </w:r>
      <w:r w:rsidRPr="00870D5F">
        <w:rPr>
          <w:rFonts w:ascii="Times New Roman" w:hAnsi="Times New Roman" w:cs="Times New Roman"/>
          <w:i/>
          <w:iCs/>
          <w:sz w:val="20"/>
          <w:szCs w:val="20"/>
        </w:rPr>
        <w:t>Chinese Journal of Psychology</w:t>
      </w:r>
      <w:r w:rsidRPr="00870D5F">
        <w:rPr>
          <w:rFonts w:ascii="Times New Roman" w:hAnsi="Times New Roman" w:cs="Times New Roman"/>
          <w:sz w:val="20"/>
          <w:szCs w:val="20"/>
        </w:rPr>
        <w:t>.</w:t>
      </w:r>
    </w:p>
    <w:p w14:paraId="66454394"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Cheung, T., Lee, R. L. T., Tse, A. C. Y., Do, C. W., So, B. C. L., Szeto, G. P. Y., &amp; Lee, P. H. (2019). Psychometric Properties and Demographic Correlates of the Smartphone Addiction Scale-Short Version among Chinese Children and Adolescents in Hong Kong. </w:t>
      </w:r>
      <w:r w:rsidRPr="00870D5F">
        <w:rPr>
          <w:rFonts w:ascii="Times New Roman" w:hAnsi="Times New Roman" w:cs="Times New Roman"/>
          <w:i/>
          <w:iCs/>
          <w:sz w:val="20"/>
          <w:szCs w:val="20"/>
        </w:rPr>
        <w:t>Cyberpsychology, Behavior, and Social Networking</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22</w:t>
      </w:r>
      <w:r w:rsidRPr="00870D5F">
        <w:rPr>
          <w:rFonts w:ascii="Times New Roman" w:hAnsi="Times New Roman" w:cs="Times New Roman"/>
          <w:sz w:val="20"/>
          <w:szCs w:val="20"/>
        </w:rPr>
        <w:t>(11), 714–723. https://doi.org/10.1089/cyber.2019.0325</w:t>
      </w:r>
    </w:p>
    <w:p w14:paraId="0A3E8186"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Ching, S. M., Yee, A., Ramachandran, V., Lim, S. M. S., Sulaiman, W. A. W., Foo, Y. L., &amp; Hoo, F. K. (2015). Validation of a Malay version of the smartphone addiction scale among medical students in Malaysia. </w:t>
      </w:r>
      <w:r w:rsidRPr="00870D5F">
        <w:rPr>
          <w:rFonts w:ascii="Times New Roman" w:hAnsi="Times New Roman" w:cs="Times New Roman"/>
          <w:i/>
          <w:iCs/>
          <w:sz w:val="20"/>
          <w:szCs w:val="20"/>
        </w:rPr>
        <w:t>PLoS ONE</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10</w:t>
      </w:r>
      <w:r w:rsidRPr="00870D5F">
        <w:rPr>
          <w:rFonts w:ascii="Times New Roman" w:hAnsi="Times New Roman" w:cs="Times New Roman"/>
          <w:sz w:val="20"/>
          <w:szCs w:val="20"/>
        </w:rPr>
        <w:t>(10), 1–11. https://doi.org/10.1371/journal.pone.0139337</w:t>
      </w:r>
    </w:p>
    <w:p w14:paraId="1AFBB5B8"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Cho, S., &amp; Lee, E. (2015). Development of a Brief Instrument to Measure Smartphone Addiction among Nursing Students. </w:t>
      </w:r>
      <w:r w:rsidRPr="00870D5F">
        <w:rPr>
          <w:rFonts w:ascii="Times New Roman" w:hAnsi="Times New Roman" w:cs="Times New Roman"/>
          <w:i/>
          <w:iCs/>
          <w:sz w:val="20"/>
          <w:szCs w:val="20"/>
        </w:rPr>
        <w:t>CIN - Computers Informatics Nursing</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33</w:t>
      </w:r>
      <w:r w:rsidRPr="00870D5F">
        <w:rPr>
          <w:rFonts w:ascii="Times New Roman" w:hAnsi="Times New Roman" w:cs="Times New Roman"/>
          <w:sz w:val="20"/>
          <w:szCs w:val="20"/>
        </w:rPr>
        <w:t>(5), 216–224. https://doi.org/10.1097/CIN.0000000000000132</w:t>
      </w:r>
    </w:p>
    <w:p w14:paraId="4577049F"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lastRenderedPageBreak/>
        <w:t xml:space="preserve">Choliz, M. (2012). Mobile-phone addiction in adolescence: The test of mobile phone dependence (TMD). </w:t>
      </w:r>
      <w:r w:rsidRPr="00870D5F">
        <w:rPr>
          <w:rFonts w:ascii="Times New Roman" w:hAnsi="Times New Roman" w:cs="Times New Roman"/>
          <w:i/>
          <w:iCs/>
          <w:sz w:val="20"/>
          <w:szCs w:val="20"/>
        </w:rPr>
        <w:t>Progress in Health Sciences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w:t>
      </w:r>
      <w:r w:rsidRPr="00870D5F">
        <w:rPr>
          <w:rFonts w:ascii="Times New Roman" w:hAnsi="Times New Roman" w:cs="Times New Roman"/>
          <w:sz w:val="20"/>
          <w:szCs w:val="20"/>
        </w:rPr>
        <w:t>(1), 33–44.</w:t>
      </w:r>
    </w:p>
    <w:p w14:paraId="01F92B1F"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Chóliz, M., Pinto, L., Phansalkar, S. S., Corr, E., Mujjahid, A., Flores, C., &amp; Barrientos, P. E. (2016). Development of a Brief Multicultural Version of the Test of Mobile Phone Dependence (TMDbrief) Questionnaire. </w:t>
      </w:r>
      <w:r w:rsidRPr="00870D5F">
        <w:rPr>
          <w:rFonts w:ascii="Times New Roman" w:hAnsi="Times New Roman" w:cs="Times New Roman"/>
          <w:i/>
          <w:iCs/>
          <w:sz w:val="20"/>
          <w:szCs w:val="20"/>
        </w:rPr>
        <w:t>Frontiers in Psychology</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7</w:t>
      </w:r>
      <w:r w:rsidRPr="00870D5F">
        <w:rPr>
          <w:rFonts w:ascii="Times New Roman" w:hAnsi="Times New Roman" w:cs="Times New Roman"/>
          <w:sz w:val="20"/>
          <w:szCs w:val="20"/>
        </w:rPr>
        <w:t>. https://doi.org/10.3389/fpsyg.2016.00650</w:t>
      </w:r>
    </w:p>
    <w:p w14:paraId="4EF7F231"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Csibi, S., Demetrovics, Z., &amp; Szabó, A. (2016). Development and psychometric validation of the Brief Smartphone Addiction Scale (BSAS) with schoolchidren. </w:t>
      </w:r>
      <w:r w:rsidRPr="00870D5F">
        <w:rPr>
          <w:rFonts w:ascii="Times New Roman" w:hAnsi="Times New Roman" w:cs="Times New Roman"/>
          <w:i/>
          <w:iCs/>
          <w:sz w:val="20"/>
          <w:szCs w:val="20"/>
        </w:rPr>
        <w:t>Psychiatria Hungarica: A Magyar Pszichiatriai Tarsasag Tudomanyos Folyoirata</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31</w:t>
      </w:r>
      <w:r w:rsidRPr="00870D5F">
        <w:rPr>
          <w:rFonts w:ascii="Times New Roman" w:hAnsi="Times New Roman" w:cs="Times New Roman"/>
          <w:sz w:val="20"/>
          <w:szCs w:val="20"/>
        </w:rPr>
        <w:t>(1), 71–77.</w:t>
      </w:r>
    </w:p>
    <w:p w14:paraId="191328E8"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Csibi, S., Griffiths, M. D., Cook, B., Demetrovics, Z., &amp; Szabo, A. (2018). The Psychometric Properties of the Smartphone Application-Based Addiction Scale (SABAS). </w:t>
      </w:r>
      <w:r w:rsidRPr="00870D5F">
        <w:rPr>
          <w:rFonts w:ascii="Times New Roman" w:hAnsi="Times New Roman" w:cs="Times New Roman"/>
          <w:i/>
          <w:iCs/>
          <w:sz w:val="20"/>
          <w:szCs w:val="20"/>
        </w:rPr>
        <w:t>International Journal of Mental Health and Addiction</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16</w:t>
      </w:r>
      <w:r w:rsidRPr="00870D5F">
        <w:rPr>
          <w:rFonts w:ascii="Times New Roman" w:hAnsi="Times New Roman" w:cs="Times New Roman"/>
          <w:sz w:val="20"/>
          <w:szCs w:val="20"/>
        </w:rPr>
        <w:t>(2), 393–403. https://doi.org/10.1007/s11469-017-9787-2</w:t>
      </w:r>
    </w:p>
    <w:p w14:paraId="0F15145E"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lang w:val="nl-NL"/>
        </w:rPr>
        <w:t xml:space="preserve">De-Sola, J., Talledo, H., Rubio, G., &amp; de Fonseca, F. R. (2017). </w:t>
      </w:r>
      <w:r w:rsidRPr="00870D5F">
        <w:rPr>
          <w:rFonts w:ascii="Times New Roman" w:hAnsi="Times New Roman" w:cs="Times New Roman"/>
          <w:sz w:val="20"/>
          <w:szCs w:val="20"/>
        </w:rPr>
        <w:t xml:space="preserve">Development of a mobile phone addiction craving scale and its validation in a Spanish adult population. </w:t>
      </w:r>
      <w:r w:rsidRPr="00870D5F">
        <w:rPr>
          <w:rFonts w:ascii="Times New Roman" w:hAnsi="Times New Roman" w:cs="Times New Roman"/>
          <w:i/>
          <w:iCs/>
          <w:sz w:val="20"/>
          <w:szCs w:val="20"/>
        </w:rPr>
        <w:t>Frontiers in Psychiatry</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8</w:t>
      </w:r>
      <w:r w:rsidRPr="00870D5F">
        <w:rPr>
          <w:rFonts w:ascii="Times New Roman" w:hAnsi="Times New Roman" w:cs="Times New Roman"/>
          <w:sz w:val="20"/>
          <w:szCs w:val="20"/>
        </w:rPr>
        <w:t>, 90.</w:t>
      </w:r>
    </w:p>
    <w:p w14:paraId="36BB0396"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Ding, J. E., Liu, W., Wang, X., Lan, Y., Hu, D., Xu, Y., Li, J., &amp; Fu, H. (2019). Development Of A Smartphone Overuse Classification Scale. </w:t>
      </w:r>
      <w:r w:rsidRPr="00870D5F">
        <w:rPr>
          <w:rFonts w:ascii="Times New Roman" w:hAnsi="Times New Roman" w:cs="Times New Roman"/>
          <w:i/>
          <w:iCs/>
          <w:sz w:val="20"/>
          <w:szCs w:val="20"/>
        </w:rPr>
        <w:t>Addiction Research and Theory</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27</w:t>
      </w:r>
      <w:r w:rsidRPr="00870D5F">
        <w:rPr>
          <w:rFonts w:ascii="Times New Roman" w:hAnsi="Times New Roman" w:cs="Times New Roman"/>
          <w:sz w:val="20"/>
          <w:szCs w:val="20"/>
        </w:rPr>
        <w:t>(2), 150–155. https://doi.org/10.1080/16066359.2018.1474204</w:t>
      </w:r>
    </w:p>
    <w:p w14:paraId="3F855620"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lang w:val="nl-NL"/>
        </w:rPr>
        <w:t xml:space="preserve">Eide, T. A., Aarestad, S. H., Andreassen, C. S., Bilder, R. M., &amp; Pallesen, S. (2018). </w:t>
      </w:r>
      <w:r w:rsidRPr="00870D5F">
        <w:rPr>
          <w:rFonts w:ascii="Times New Roman" w:hAnsi="Times New Roman" w:cs="Times New Roman"/>
          <w:sz w:val="20"/>
          <w:szCs w:val="20"/>
        </w:rPr>
        <w:t xml:space="preserve">Smartphone restriction and its effect on subjective withdrawal related scores. </w:t>
      </w:r>
      <w:r w:rsidRPr="00870D5F">
        <w:rPr>
          <w:rFonts w:ascii="Times New Roman" w:hAnsi="Times New Roman" w:cs="Times New Roman"/>
          <w:i/>
          <w:iCs/>
          <w:sz w:val="20"/>
          <w:szCs w:val="20"/>
        </w:rPr>
        <w:t>Frontiers in Psychology</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9</w:t>
      </w:r>
      <w:r w:rsidRPr="00870D5F">
        <w:rPr>
          <w:rFonts w:ascii="Times New Roman" w:hAnsi="Times New Roman" w:cs="Times New Roman"/>
          <w:sz w:val="20"/>
          <w:szCs w:val="20"/>
        </w:rPr>
        <w:t>(AUG), 1–11. https://doi.org/10.3389/fpsyg.2018.01444</w:t>
      </w:r>
    </w:p>
    <w:p w14:paraId="7945F226"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Etter, J. F. (2005). A self-administered questionnaire to measure cigarette withdrawal symptoms: The Cigarette Withdrawal Scale. </w:t>
      </w:r>
      <w:r w:rsidRPr="00870D5F">
        <w:rPr>
          <w:rFonts w:ascii="Times New Roman" w:hAnsi="Times New Roman" w:cs="Times New Roman"/>
          <w:i/>
          <w:iCs/>
          <w:sz w:val="20"/>
          <w:szCs w:val="20"/>
        </w:rPr>
        <w:t>Nicotine and Tobacco Research</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7</w:t>
      </w:r>
      <w:r w:rsidRPr="00870D5F">
        <w:rPr>
          <w:rFonts w:ascii="Times New Roman" w:hAnsi="Times New Roman" w:cs="Times New Roman"/>
          <w:sz w:val="20"/>
          <w:szCs w:val="20"/>
        </w:rPr>
        <w:t>(1), 47–57. https://doi.org/10.1080/14622200412331328501</w:t>
      </w:r>
    </w:p>
    <w:p w14:paraId="0B67848F"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Ferri-García, R., &amp; Olivencia-Carrión, M. A. (2019). </w:t>
      </w:r>
      <w:r w:rsidRPr="00870D5F">
        <w:rPr>
          <w:rFonts w:ascii="Times New Roman" w:hAnsi="Times New Roman" w:cs="Times New Roman"/>
          <w:i/>
          <w:iCs/>
          <w:sz w:val="20"/>
          <w:szCs w:val="20"/>
        </w:rPr>
        <w:t>Reliability and construct validity testing of a questionnaire to assess nomophobia (QANP) Fiabilidad y validez del cuestionario para evaluar la nomofobia (QANP)</w:t>
      </w:r>
      <w:r w:rsidRPr="00870D5F">
        <w:rPr>
          <w:rFonts w:ascii="Times New Roman" w:hAnsi="Times New Roman" w:cs="Times New Roman"/>
          <w:sz w:val="20"/>
          <w:szCs w:val="20"/>
        </w:rPr>
        <w:t>. 14.</w:t>
      </w:r>
    </w:p>
    <w:p w14:paraId="1D551308"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Fidan, H. (2016). Development and validation of the mobile addiction scale: The components model approach. </w:t>
      </w:r>
      <w:r w:rsidRPr="00870D5F">
        <w:rPr>
          <w:rFonts w:ascii="Times New Roman" w:hAnsi="Times New Roman" w:cs="Times New Roman"/>
          <w:i/>
          <w:iCs/>
          <w:sz w:val="20"/>
          <w:szCs w:val="20"/>
        </w:rPr>
        <w:t>Addicta: The Turkish Journal on Addictions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3</w:t>
      </w:r>
      <w:r w:rsidRPr="00870D5F">
        <w:rPr>
          <w:rFonts w:ascii="Times New Roman" w:hAnsi="Times New Roman" w:cs="Times New Roman"/>
          <w:sz w:val="20"/>
          <w:szCs w:val="20"/>
        </w:rPr>
        <w:t>(3), 452–469.</w:t>
      </w:r>
    </w:p>
    <w:p w14:paraId="63C7CC68"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Foerster, M., Roser, K., Schoeni, A., &amp; Röösli, M. (2015). Problematic mobile phone use in adolescents: Derivation of a short scale MPPUS-10. </w:t>
      </w:r>
      <w:r w:rsidRPr="00870D5F">
        <w:rPr>
          <w:rFonts w:ascii="Times New Roman" w:hAnsi="Times New Roman" w:cs="Times New Roman"/>
          <w:i/>
          <w:iCs/>
          <w:sz w:val="20"/>
          <w:szCs w:val="20"/>
        </w:rPr>
        <w:t>International Journal of Public Health</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60</w:t>
      </w:r>
      <w:r w:rsidRPr="00870D5F">
        <w:rPr>
          <w:rFonts w:ascii="Times New Roman" w:hAnsi="Times New Roman" w:cs="Times New Roman"/>
          <w:sz w:val="20"/>
          <w:szCs w:val="20"/>
        </w:rPr>
        <w:t>(2), 277–286.</w:t>
      </w:r>
    </w:p>
    <w:p w14:paraId="02F99BF5"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Gao, Y., Dai, H., Jia, G., Liang, C., Tong, T., Zhang, Z., Song, R., Wang, Q., &amp; Zhu, Y. (2020). Translation of the Chinese version of the Nomophobia Questionnaire and its validation among college students: Factor analysis. </w:t>
      </w:r>
      <w:r w:rsidRPr="00870D5F">
        <w:rPr>
          <w:rFonts w:ascii="Times New Roman" w:hAnsi="Times New Roman" w:cs="Times New Roman"/>
          <w:i/>
          <w:iCs/>
          <w:sz w:val="20"/>
          <w:szCs w:val="20"/>
        </w:rPr>
        <w:t>JMIR MHealth and UHealth</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8</w:t>
      </w:r>
      <w:r w:rsidRPr="00870D5F">
        <w:rPr>
          <w:rFonts w:ascii="Times New Roman" w:hAnsi="Times New Roman" w:cs="Times New Roman"/>
          <w:sz w:val="20"/>
          <w:szCs w:val="20"/>
        </w:rPr>
        <w:t>(3), 1–12. https://doi.org/10.2196/13561</w:t>
      </w:r>
    </w:p>
    <w:p w14:paraId="3CE0C83E"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Golino, H., Shi, D., Christensen, A. P., Garrido, L. E., Nieto, M. D., Sadana, R., Thiyagarajan, J. A., &amp; Martinez-Molina, A. (2020). Investigating the performance of exploratory graph analysis and traditional techniques to identify the number of latent factors: A simulation and tutorial. </w:t>
      </w:r>
      <w:r w:rsidRPr="00870D5F">
        <w:rPr>
          <w:rFonts w:ascii="Times New Roman" w:hAnsi="Times New Roman" w:cs="Times New Roman"/>
          <w:i/>
          <w:iCs/>
          <w:sz w:val="20"/>
          <w:szCs w:val="20"/>
        </w:rPr>
        <w:t>Psychological Methods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25</w:t>
      </w:r>
      <w:r w:rsidRPr="00870D5F">
        <w:rPr>
          <w:rFonts w:ascii="Times New Roman" w:hAnsi="Times New Roman" w:cs="Times New Roman"/>
          <w:sz w:val="20"/>
          <w:szCs w:val="20"/>
        </w:rPr>
        <w:t>(3), 292–320. https://doi.org/10.1037/met0000255</w:t>
      </w:r>
    </w:p>
    <w:p w14:paraId="166EBBE2"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Goodman, A. (1990). Addiction: Definition and implications. </w:t>
      </w:r>
      <w:r w:rsidRPr="00870D5F">
        <w:rPr>
          <w:rFonts w:ascii="Times New Roman" w:hAnsi="Times New Roman" w:cs="Times New Roman"/>
          <w:i/>
          <w:iCs/>
          <w:sz w:val="20"/>
          <w:szCs w:val="20"/>
        </w:rPr>
        <w:t>British Journal of Addiction</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85</w:t>
      </w:r>
      <w:r w:rsidRPr="00870D5F">
        <w:rPr>
          <w:rFonts w:ascii="Times New Roman" w:hAnsi="Times New Roman" w:cs="Times New Roman"/>
          <w:sz w:val="20"/>
          <w:szCs w:val="20"/>
        </w:rPr>
        <w:t>(11), 1403–1408.</w:t>
      </w:r>
    </w:p>
    <w:p w14:paraId="312A90EA"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Griffiths, M. (1995). </w:t>
      </w:r>
      <w:r w:rsidRPr="00870D5F">
        <w:rPr>
          <w:rFonts w:ascii="Times New Roman" w:hAnsi="Times New Roman" w:cs="Times New Roman"/>
          <w:i/>
          <w:iCs/>
          <w:sz w:val="20"/>
          <w:szCs w:val="20"/>
        </w:rPr>
        <w:t>Technological addictions</w:t>
      </w:r>
      <w:r w:rsidRPr="00870D5F">
        <w:rPr>
          <w:rFonts w:ascii="Times New Roman" w:hAnsi="Times New Roman" w:cs="Times New Roman"/>
          <w:sz w:val="20"/>
          <w:szCs w:val="20"/>
        </w:rPr>
        <w:t>. 14–14.</w:t>
      </w:r>
    </w:p>
    <w:p w14:paraId="4906233F"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Griffiths, M. (2005). A “components” model of addiction within a biopsychosocial framework. </w:t>
      </w:r>
      <w:r w:rsidRPr="00870D5F">
        <w:rPr>
          <w:rFonts w:ascii="Times New Roman" w:hAnsi="Times New Roman" w:cs="Times New Roman"/>
          <w:i/>
          <w:iCs/>
          <w:sz w:val="20"/>
          <w:szCs w:val="20"/>
        </w:rPr>
        <w:t>Journal of Substance Use</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10</w:t>
      </w:r>
      <w:r w:rsidRPr="00870D5F">
        <w:rPr>
          <w:rFonts w:ascii="Times New Roman" w:hAnsi="Times New Roman" w:cs="Times New Roman"/>
          <w:sz w:val="20"/>
          <w:szCs w:val="20"/>
        </w:rPr>
        <w:t>(4), 191–197. https://doi.org/10.1080/14659890500114359</w:t>
      </w:r>
    </w:p>
    <w:p w14:paraId="0B82F13F"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Güzeller, C. O., &amp; Coşguner, T. (2012). Development of a problematic mobile phone use scale for Turkish adolescents. </w:t>
      </w:r>
      <w:r w:rsidRPr="00870D5F">
        <w:rPr>
          <w:rFonts w:ascii="Times New Roman" w:hAnsi="Times New Roman" w:cs="Times New Roman"/>
          <w:i/>
          <w:iCs/>
          <w:sz w:val="20"/>
          <w:szCs w:val="20"/>
        </w:rPr>
        <w:t>Cyberpsychology, Behavior, and Social Networking</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15</w:t>
      </w:r>
      <w:r w:rsidRPr="00870D5F">
        <w:rPr>
          <w:rFonts w:ascii="Times New Roman" w:hAnsi="Times New Roman" w:cs="Times New Roman"/>
          <w:sz w:val="20"/>
          <w:szCs w:val="20"/>
        </w:rPr>
        <w:t>(4), 205–211.</w:t>
      </w:r>
    </w:p>
    <w:p w14:paraId="396DAAB2"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Ha, J. H., Chin, B., Park, D.-H., Ryu, S.-H., &amp; Yu, J. (2008). Characteristics of excessive cellular phone use in Korean adolescents. </w:t>
      </w:r>
      <w:r w:rsidRPr="00870D5F">
        <w:rPr>
          <w:rFonts w:ascii="Times New Roman" w:hAnsi="Times New Roman" w:cs="Times New Roman"/>
          <w:i/>
          <w:iCs/>
          <w:sz w:val="20"/>
          <w:szCs w:val="20"/>
        </w:rPr>
        <w:t>CyberPsychology &amp; Behavior</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11</w:t>
      </w:r>
      <w:r w:rsidRPr="00870D5F">
        <w:rPr>
          <w:rFonts w:ascii="Times New Roman" w:hAnsi="Times New Roman" w:cs="Times New Roman"/>
          <w:sz w:val="20"/>
          <w:szCs w:val="20"/>
        </w:rPr>
        <w:t>(6), 783–784.</w:t>
      </w:r>
    </w:p>
    <w:p w14:paraId="3F3A39F8" w14:textId="77777777" w:rsidR="00B01530" w:rsidRPr="00870D5F" w:rsidRDefault="00B01530" w:rsidP="00D07756">
      <w:pPr>
        <w:pStyle w:val="Irodalomjegyzk"/>
        <w:spacing w:line="240" w:lineRule="auto"/>
        <w:rPr>
          <w:rFonts w:ascii="Times New Roman" w:hAnsi="Times New Roman" w:cs="Times New Roman"/>
          <w:sz w:val="20"/>
          <w:szCs w:val="20"/>
          <w:lang w:val="nl-NL"/>
        </w:rPr>
      </w:pPr>
      <w:r w:rsidRPr="00870D5F">
        <w:rPr>
          <w:rFonts w:ascii="Times New Roman" w:hAnsi="Times New Roman" w:cs="Times New Roman"/>
          <w:sz w:val="20"/>
          <w:szCs w:val="20"/>
        </w:rPr>
        <w:t xml:space="preserve">Hamamura, T., Kobayashi, N., Oka, T., Kawashima, I., Sakai, Y., Tanaka, S. C., &amp; Honjo, M. (2023). Validity, reliability, and correlates of the Smartphone Addiction Scale–Short Version among Japanese adults. </w:t>
      </w:r>
      <w:r w:rsidRPr="00870D5F">
        <w:rPr>
          <w:rFonts w:ascii="Times New Roman" w:hAnsi="Times New Roman" w:cs="Times New Roman"/>
          <w:i/>
          <w:iCs/>
          <w:sz w:val="20"/>
          <w:szCs w:val="20"/>
          <w:lang w:val="nl-NL"/>
        </w:rPr>
        <w:t>BMC Psychology</w:t>
      </w:r>
      <w:r w:rsidRPr="00870D5F">
        <w:rPr>
          <w:rFonts w:ascii="Times New Roman" w:hAnsi="Times New Roman" w:cs="Times New Roman"/>
          <w:sz w:val="20"/>
          <w:szCs w:val="20"/>
          <w:lang w:val="nl-NL"/>
        </w:rPr>
        <w:t xml:space="preserve">, </w:t>
      </w:r>
      <w:r w:rsidRPr="00870D5F">
        <w:rPr>
          <w:rFonts w:ascii="Times New Roman" w:hAnsi="Times New Roman" w:cs="Times New Roman"/>
          <w:i/>
          <w:iCs/>
          <w:sz w:val="20"/>
          <w:szCs w:val="20"/>
          <w:lang w:val="nl-NL"/>
        </w:rPr>
        <w:t>11</w:t>
      </w:r>
      <w:r w:rsidRPr="00870D5F">
        <w:rPr>
          <w:rFonts w:ascii="Times New Roman" w:hAnsi="Times New Roman" w:cs="Times New Roman"/>
          <w:sz w:val="20"/>
          <w:szCs w:val="20"/>
          <w:lang w:val="nl-NL"/>
        </w:rPr>
        <w:t>(1), 78. https://doi.org/10.1186/s40359-023-01095-5</w:t>
      </w:r>
    </w:p>
    <w:p w14:paraId="37CEA7A0"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lang w:val="nl-NL"/>
        </w:rPr>
        <w:t xml:space="preserve">Hong, F.-Y., Chiu, S.-I., &amp; Huang, D.-H. (2012). </w:t>
      </w:r>
      <w:r w:rsidRPr="00870D5F">
        <w:rPr>
          <w:rFonts w:ascii="Times New Roman" w:hAnsi="Times New Roman" w:cs="Times New Roman"/>
          <w:sz w:val="20"/>
          <w:szCs w:val="20"/>
        </w:rPr>
        <w:t xml:space="preserve">A model of the relationship between psychological characteristics, mobile phone addiction and use of mobile phones by Taiwanese university female students. </w:t>
      </w:r>
      <w:r w:rsidRPr="00870D5F">
        <w:rPr>
          <w:rFonts w:ascii="Times New Roman" w:hAnsi="Times New Roman" w:cs="Times New Roman"/>
          <w:i/>
          <w:iCs/>
          <w:sz w:val="20"/>
          <w:szCs w:val="20"/>
        </w:rPr>
        <w:t>Computers in Human Behavior</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28</w:t>
      </w:r>
      <w:r w:rsidRPr="00870D5F">
        <w:rPr>
          <w:rFonts w:ascii="Times New Roman" w:hAnsi="Times New Roman" w:cs="Times New Roman"/>
          <w:sz w:val="20"/>
          <w:szCs w:val="20"/>
        </w:rPr>
        <w:t>(6), 2152–2159. https://doi.org/10.1016/j.chb.2012.06.020</w:t>
      </w:r>
    </w:p>
    <w:p w14:paraId="0E017860"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Hussain, Z., Griffiths, M. D., &amp; Sheffield, D. (2017). An investigation into problematic smartphone use: The role of narcissism, anxiety, and personality factors. </w:t>
      </w:r>
      <w:r w:rsidRPr="00870D5F">
        <w:rPr>
          <w:rFonts w:ascii="Times New Roman" w:hAnsi="Times New Roman" w:cs="Times New Roman"/>
          <w:i/>
          <w:iCs/>
          <w:sz w:val="20"/>
          <w:szCs w:val="20"/>
        </w:rPr>
        <w:t>Journal of Behavioral Addictions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6</w:t>
      </w:r>
      <w:r w:rsidRPr="00870D5F">
        <w:rPr>
          <w:rFonts w:ascii="Times New Roman" w:hAnsi="Times New Roman" w:cs="Times New Roman"/>
          <w:sz w:val="20"/>
          <w:szCs w:val="20"/>
        </w:rPr>
        <w:t>(3), 378–386. https://doi.org/10.1556/2006.6.2017.052</w:t>
      </w:r>
    </w:p>
    <w:p w14:paraId="6973A6C8"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lastRenderedPageBreak/>
        <w:t xml:space="preserve">Jenaro, C., Flores, N., Gómez-Vela, M., González-Gil, F., &amp; Caballo, C. (2007). Problematic internet and cell-phone use: Psychological, behavioral, and health correlates. </w:t>
      </w:r>
      <w:r w:rsidRPr="00870D5F">
        <w:rPr>
          <w:rFonts w:ascii="Times New Roman" w:hAnsi="Times New Roman" w:cs="Times New Roman"/>
          <w:i/>
          <w:iCs/>
          <w:sz w:val="20"/>
          <w:szCs w:val="20"/>
        </w:rPr>
        <w:t>Addiction Research &amp; Theory</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15</w:t>
      </w:r>
      <w:r w:rsidRPr="00870D5F">
        <w:rPr>
          <w:rFonts w:ascii="Times New Roman" w:hAnsi="Times New Roman" w:cs="Times New Roman"/>
          <w:sz w:val="20"/>
          <w:szCs w:val="20"/>
        </w:rPr>
        <w:t>(3), 309–320. https://doi.org/10.1080/16066350701350247</w:t>
      </w:r>
    </w:p>
    <w:p w14:paraId="14D2316F"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Khalily, M. T., Saleem, T., Bhatti, M. M., Ahmad, I., &amp; Hussain, B. (2019). An urdu adaptation of smartphone addiction scale-short version (SAS-SV). </w:t>
      </w:r>
      <w:r w:rsidRPr="00870D5F">
        <w:rPr>
          <w:rFonts w:ascii="Times New Roman" w:hAnsi="Times New Roman" w:cs="Times New Roman"/>
          <w:i/>
          <w:iCs/>
          <w:sz w:val="20"/>
          <w:szCs w:val="20"/>
        </w:rPr>
        <w:t>Journal of the Pakistan Medical Association</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69</w:t>
      </w:r>
      <w:r w:rsidRPr="00870D5F">
        <w:rPr>
          <w:rFonts w:ascii="Times New Roman" w:hAnsi="Times New Roman" w:cs="Times New Roman"/>
          <w:sz w:val="20"/>
          <w:szCs w:val="20"/>
        </w:rPr>
        <w:t>(5), 700–704.</w:t>
      </w:r>
    </w:p>
    <w:p w14:paraId="5EBF1C94"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Khoury, J. M., De Freitas, A. A. C., Roque, M. A. V., Albuquerque, M. R., Das Neves, M. D. C. L., &amp; Garcia, F. D. (2017). Assessment of the accuracy of a new tool for the screening of smartphone addiction. </w:t>
      </w:r>
      <w:r w:rsidRPr="00870D5F">
        <w:rPr>
          <w:rFonts w:ascii="Times New Roman" w:hAnsi="Times New Roman" w:cs="Times New Roman"/>
          <w:i/>
          <w:iCs/>
          <w:sz w:val="20"/>
          <w:szCs w:val="20"/>
        </w:rPr>
        <w:t>PLoS ONE</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12</w:t>
      </w:r>
      <w:r w:rsidRPr="00870D5F">
        <w:rPr>
          <w:rFonts w:ascii="Times New Roman" w:hAnsi="Times New Roman" w:cs="Times New Roman"/>
          <w:sz w:val="20"/>
          <w:szCs w:val="20"/>
        </w:rPr>
        <w:t>(5), 1–13. https://doi.org/10.1371/journal.pone.0176924</w:t>
      </w:r>
    </w:p>
    <w:p w14:paraId="64B84EE0"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Kim, D., Chung, Y., Lee, E., Kim, D., &amp; Cho, Y. (2008). Development of internet addiction proneness scale-short form (KS scale). </w:t>
      </w:r>
      <w:r w:rsidRPr="00870D5F">
        <w:rPr>
          <w:rFonts w:ascii="Times New Roman" w:hAnsi="Times New Roman" w:cs="Times New Roman"/>
          <w:i/>
          <w:iCs/>
          <w:sz w:val="20"/>
          <w:szCs w:val="20"/>
        </w:rPr>
        <w:t>The Korea Journal of Counseling</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9</w:t>
      </w:r>
      <w:r w:rsidRPr="00870D5F">
        <w:rPr>
          <w:rFonts w:ascii="Times New Roman" w:hAnsi="Times New Roman" w:cs="Times New Roman"/>
          <w:sz w:val="20"/>
          <w:szCs w:val="20"/>
        </w:rPr>
        <w:t>(4), 1703–1722.</w:t>
      </w:r>
    </w:p>
    <w:p w14:paraId="0DB6E3E9"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Kim, D., Lee, Y., Lee, J., Nam, J. E. K., &amp; Chung, Y. (2014). Development of Korean Smartphone Addiction Proneness Scale for youth. </w:t>
      </w:r>
      <w:r w:rsidRPr="00870D5F">
        <w:rPr>
          <w:rFonts w:ascii="Times New Roman" w:hAnsi="Times New Roman" w:cs="Times New Roman"/>
          <w:i/>
          <w:iCs/>
          <w:sz w:val="20"/>
          <w:szCs w:val="20"/>
        </w:rPr>
        <w:t>PLoS ONE</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9</w:t>
      </w:r>
      <w:r w:rsidRPr="00870D5F">
        <w:rPr>
          <w:rFonts w:ascii="Times New Roman" w:hAnsi="Times New Roman" w:cs="Times New Roman"/>
          <w:sz w:val="20"/>
          <w:szCs w:val="20"/>
        </w:rPr>
        <w:t>(5), 1–8. https://doi.org/10.1371/journal.pone.0097920</w:t>
      </w:r>
    </w:p>
    <w:p w14:paraId="3C5210C6"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Koo, H. Y. (2009). Development of a cell phone addiction scale for Korean adolescents. </w:t>
      </w:r>
      <w:r w:rsidRPr="00870D5F">
        <w:rPr>
          <w:rFonts w:ascii="Times New Roman" w:hAnsi="Times New Roman" w:cs="Times New Roman"/>
          <w:i/>
          <w:iCs/>
          <w:sz w:val="20"/>
          <w:szCs w:val="20"/>
        </w:rPr>
        <w:t>Journal of Korean Academy of Nursing</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39</w:t>
      </w:r>
      <w:r w:rsidRPr="00870D5F">
        <w:rPr>
          <w:rFonts w:ascii="Times New Roman" w:hAnsi="Times New Roman" w:cs="Times New Roman"/>
          <w:sz w:val="20"/>
          <w:szCs w:val="20"/>
        </w:rPr>
        <w:t>(6), 818–828.</w:t>
      </w:r>
    </w:p>
    <w:p w14:paraId="335A5F70"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Kuss, D., Harkin, L., Kanjo, E., &amp; Billieux, J. (2018). Problematic Smartphone Use: Investigating Contemporary Experiences Using a Convergent Design. </w:t>
      </w:r>
      <w:r w:rsidRPr="00870D5F">
        <w:rPr>
          <w:rFonts w:ascii="Times New Roman" w:hAnsi="Times New Roman" w:cs="Times New Roman"/>
          <w:i/>
          <w:iCs/>
          <w:sz w:val="20"/>
          <w:szCs w:val="20"/>
        </w:rPr>
        <w:t>International Journal of Environmental Research and Public Health</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15</w:t>
      </w:r>
      <w:r w:rsidRPr="00870D5F">
        <w:rPr>
          <w:rFonts w:ascii="Times New Roman" w:hAnsi="Times New Roman" w:cs="Times New Roman"/>
          <w:sz w:val="20"/>
          <w:szCs w:val="20"/>
        </w:rPr>
        <w:t>(1), 142. https://doi.org/10.3390/ijerph15010142</w:t>
      </w:r>
    </w:p>
    <w:p w14:paraId="2D0C078F"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Kwon, M., Kim, D. J., Cho, H., &amp; Yang, S. (2013). The smartphone addiction scale: Development and validation of a short version for adolescents. </w:t>
      </w:r>
      <w:r w:rsidRPr="00870D5F">
        <w:rPr>
          <w:rFonts w:ascii="Times New Roman" w:hAnsi="Times New Roman" w:cs="Times New Roman"/>
          <w:i/>
          <w:iCs/>
          <w:sz w:val="20"/>
          <w:szCs w:val="20"/>
        </w:rPr>
        <w:t>PLoS ONE</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8</w:t>
      </w:r>
      <w:r w:rsidRPr="00870D5F">
        <w:rPr>
          <w:rFonts w:ascii="Times New Roman" w:hAnsi="Times New Roman" w:cs="Times New Roman"/>
          <w:sz w:val="20"/>
          <w:szCs w:val="20"/>
        </w:rPr>
        <w:t>(12), 1–7. https://doi.org/10.1371/journal.pone.0083558</w:t>
      </w:r>
    </w:p>
    <w:p w14:paraId="418AB172"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Kwon, M., Lee, J. Y., Won, W. Y., Park, J. W., Min, J. A., Hahn, C., Gu, X., Choi, J. H., &amp; Kim, D. J. (2013). Development and Validation of a Smartphone Addiction Scale (SAS). </w:t>
      </w:r>
      <w:r w:rsidRPr="00870D5F">
        <w:rPr>
          <w:rFonts w:ascii="Times New Roman" w:hAnsi="Times New Roman" w:cs="Times New Roman"/>
          <w:i/>
          <w:iCs/>
          <w:sz w:val="20"/>
          <w:szCs w:val="20"/>
        </w:rPr>
        <w:t>PLoS ONE</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8</w:t>
      </w:r>
      <w:r w:rsidRPr="00870D5F">
        <w:rPr>
          <w:rFonts w:ascii="Times New Roman" w:hAnsi="Times New Roman" w:cs="Times New Roman"/>
          <w:sz w:val="20"/>
          <w:szCs w:val="20"/>
        </w:rPr>
        <w:t>(2). https://doi.org/10.1371/journal.pone.0056936</w:t>
      </w:r>
    </w:p>
    <w:p w14:paraId="00C63A9C"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Lee, H.-K., Kim, J.-H., Fava, M., Mischoulon, D., Park, J.-H., Shim, E.-J., Lee, E.-H., Lee, J. H., &amp; Jeon, H. J. (2017). Development and validation study of the Smartphone Overuse Screening Questionnaire. </w:t>
      </w:r>
      <w:r w:rsidRPr="00870D5F">
        <w:rPr>
          <w:rFonts w:ascii="Times New Roman" w:hAnsi="Times New Roman" w:cs="Times New Roman"/>
          <w:i/>
          <w:iCs/>
          <w:sz w:val="20"/>
          <w:szCs w:val="20"/>
        </w:rPr>
        <w:t>Psychiatry Research</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257</w:t>
      </w:r>
      <w:r w:rsidRPr="00870D5F">
        <w:rPr>
          <w:rFonts w:ascii="Times New Roman" w:hAnsi="Times New Roman" w:cs="Times New Roman"/>
          <w:sz w:val="20"/>
          <w:szCs w:val="20"/>
        </w:rPr>
        <w:t>, 352–357. https://doi.org/10.1016/j.psychres.2017.07.074</w:t>
      </w:r>
    </w:p>
    <w:p w14:paraId="4FC31E21"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Leung, L. (2008). Leisure boredom, sensation seeking, self-esteem, and addiction: Symptoms and patterns of cell phone use. In </w:t>
      </w:r>
      <w:r w:rsidRPr="00870D5F">
        <w:rPr>
          <w:rFonts w:ascii="Times New Roman" w:hAnsi="Times New Roman" w:cs="Times New Roman"/>
          <w:i/>
          <w:iCs/>
          <w:sz w:val="20"/>
          <w:szCs w:val="20"/>
        </w:rPr>
        <w:t>Mediated interpersonal communication</w:t>
      </w:r>
      <w:r w:rsidRPr="00870D5F">
        <w:rPr>
          <w:rFonts w:ascii="Times New Roman" w:hAnsi="Times New Roman" w:cs="Times New Roman"/>
          <w:sz w:val="20"/>
          <w:szCs w:val="20"/>
        </w:rPr>
        <w:t xml:space="preserve"> (pp. 373–396). Routledge.</w:t>
      </w:r>
    </w:p>
    <w:p w14:paraId="0B67BF52"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Lin, Y. H., Chang, L. R., Lee, Y. H., Tseng, H. W., Kuo, T. B. J., &amp; Chen, S. H. (2014). Development and validation of the Smartphone Addiction Inventory (SPAI). </w:t>
      </w:r>
      <w:r w:rsidRPr="00870D5F">
        <w:rPr>
          <w:rFonts w:ascii="Times New Roman" w:hAnsi="Times New Roman" w:cs="Times New Roman"/>
          <w:i/>
          <w:iCs/>
          <w:sz w:val="20"/>
          <w:szCs w:val="20"/>
        </w:rPr>
        <w:t>PLoS ONE</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9</w:t>
      </w:r>
      <w:r w:rsidRPr="00870D5F">
        <w:rPr>
          <w:rFonts w:ascii="Times New Roman" w:hAnsi="Times New Roman" w:cs="Times New Roman"/>
          <w:sz w:val="20"/>
          <w:szCs w:val="20"/>
        </w:rPr>
        <w:t>(6). https://doi.org/10.1371/journal.pone.0098312</w:t>
      </w:r>
    </w:p>
    <w:p w14:paraId="262357E0"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Lin, Y. H., Pan, Y. C., Lin, S. H., &amp; Chen, S. H. (2017). Development of short-form and screening cutoff point of the Smartphone Addiction Inventory (SPAI-SF). </w:t>
      </w:r>
      <w:r w:rsidRPr="00870D5F">
        <w:rPr>
          <w:rFonts w:ascii="Times New Roman" w:hAnsi="Times New Roman" w:cs="Times New Roman"/>
          <w:i/>
          <w:iCs/>
          <w:sz w:val="20"/>
          <w:szCs w:val="20"/>
        </w:rPr>
        <w:t>International Journal of Methods in Psychiatric Research</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26</w:t>
      </w:r>
      <w:r w:rsidRPr="00870D5F">
        <w:rPr>
          <w:rFonts w:ascii="Times New Roman" w:hAnsi="Times New Roman" w:cs="Times New Roman"/>
          <w:sz w:val="20"/>
          <w:szCs w:val="20"/>
        </w:rPr>
        <w:t>(2). https://doi.org/10.1002/mpr.1525</w:t>
      </w:r>
    </w:p>
    <w:p w14:paraId="34EEF0DC"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Lopez-Fernandez, O. (2017). Short version of the Smartphone Addiction Scale adapted to Spanish and French: Towards a cross-cultural research in problematic mobile phone use. </w:t>
      </w:r>
      <w:r w:rsidRPr="00870D5F">
        <w:rPr>
          <w:rFonts w:ascii="Times New Roman" w:hAnsi="Times New Roman" w:cs="Times New Roman"/>
          <w:i/>
          <w:iCs/>
          <w:sz w:val="20"/>
          <w:szCs w:val="20"/>
        </w:rPr>
        <w:t>Addictive Behaviors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64</w:t>
      </w:r>
      <w:r w:rsidRPr="00870D5F">
        <w:rPr>
          <w:rFonts w:ascii="Times New Roman" w:hAnsi="Times New Roman" w:cs="Times New Roman"/>
          <w:sz w:val="20"/>
          <w:szCs w:val="20"/>
        </w:rPr>
        <w:t>, 275–280. https://doi.org/10.1016/j.addbeh.2015.11.013</w:t>
      </w:r>
    </w:p>
    <w:p w14:paraId="4D9B0282"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Lopez-Fernandez, O., Honrubia-Serrano, L., Freixa-Blanxart, M., &amp; Gibson, W. (2014). Prevalence of Problematic Mobile Phone Use in British Adolescents. </w:t>
      </w:r>
      <w:r w:rsidRPr="00870D5F">
        <w:rPr>
          <w:rFonts w:ascii="Times New Roman" w:hAnsi="Times New Roman" w:cs="Times New Roman"/>
          <w:i/>
          <w:iCs/>
          <w:sz w:val="20"/>
          <w:szCs w:val="20"/>
        </w:rPr>
        <w:t>Cyberpsychology, Behavior, and Social Networking</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17</w:t>
      </w:r>
      <w:r w:rsidRPr="00870D5F">
        <w:rPr>
          <w:rFonts w:ascii="Times New Roman" w:hAnsi="Times New Roman" w:cs="Times New Roman"/>
          <w:sz w:val="20"/>
          <w:szCs w:val="20"/>
        </w:rPr>
        <w:t>(2), 91–98. https://doi.org/10.1089/cyber.2012.0260</w:t>
      </w:r>
    </w:p>
    <w:p w14:paraId="4EBC2638"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Lopez-Fernandez, O., Kuss, D. J., Pontes, H. M., Griffiths, M. D., Dawes, C., Justice, L. V., Männikkö, N., Kääriäinen, M., Rumpf, H.-J., Bischof, A., Gässler, A.-K., Romo, L., Kern, L., Morvan, Y., Rousseau, A., Graziani, P., Demetrovics, Z., Király, O., Schimmenti, A., … Billieux, J. (2018). Measurement Invariance of the Short Version of the Problematic Mobile Phone Use Questionnaire (PMPUQ-SV) across Eight Languages. </w:t>
      </w:r>
      <w:r w:rsidRPr="00870D5F">
        <w:rPr>
          <w:rFonts w:ascii="Times New Roman" w:hAnsi="Times New Roman" w:cs="Times New Roman"/>
          <w:i/>
          <w:iCs/>
          <w:sz w:val="20"/>
          <w:szCs w:val="20"/>
        </w:rPr>
        <w:t>International Journal of Environmental Research and Public Health</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15</w:t>
      </w:r>
      <w:r w:rsidRPr="00870D5F">
        <w:rPr>
          <w:rFonts w:ascii="Times New Roman" w:hAnsi="Times New Roman" w:cs="Times New Roman"/>
          <w:sz w:val="20"/>
          <w:szCs w:val="20"/>
        </w:rPr>
        <w:t>(6), 1213. https://doi.org/10.3390/ijerph15061213</w:t>
      </w:r>
    </w:p>
    <w:p w14:paraId="231308E3" w14:textId="77777777" w:rsidR="00B01530" w:rsidRPr="00EB79D0" w:rsidRDefault="00B01530" w:rsidP="00D07756">
      <w:pPr>
        <w:pStyle w:val="Irodalomjegyzk"/>
        <w:spacing w:line="240" w:lineRule="auto"/>
        <w:rPr>
          <w:rFonts w:ascii="Times New Roman" w:hAnsi="Times New Roman" w:cs="Times New Roman"/>
          <w:sz w:val="20"/>
          <w:szCs w:val="20"/>
          <w:lang w:val="fr-FR"/>
        </w:rPr>
      </w:pPr>
      <w:r w:rsidRPr="00870D5F">
        <w:rPr>
          <w:rFonts w:ascii="Times New Roman" w:hAnsi="Times New Roman" w:cs="Times New Roman"/>
          <w:sz w:val="20"/>
          <w:szCs w:val="20"/>
        </w:rPr>
        <w:t xml:space="preserve">Luk, T. T., Wang, M. P., Shen, C., Wan, A., Chau, P. H., Oliffe, J., Viswanath, K., Chan, S. S., &amp; Lam, T. H. (2018). Short version of the Smartphone Addiction Scale in Chinese adults: Psychometric properties, sociodemographic, and health behavioral correlates. </w:t>
      </w:r>
      <w:r w:rsidRPr="00EB79D0">
        <w:rPr>
          <w:rFonts w:ascii="Times New Roman" w:hAnsi="Times New Roman" w:cs="Times New Roman"/>
          <w:i/>
          <w:iCs/>
          <w:sz w:val="20"/>
          <w:szCs w:val="20"/>
          <w:lang w:val="fr-FR"/>
        </w:rPr>
        <w:t>Journal of Behavioral Addictions</w:t>
      </w:r>
      <w:r w:rsidRPr="00EB79D0">
        <w:rPr>
          <w:rFonts w:ascii="Times New Roman" w:hAnsi="Times New Roman" w:cs="Times New Roman"/>
          <w:sz w:val="20"/>
          <w:szCs w:val="20"/>
          <w:lang w:val="fr-FR"/>
        </w:rPr>
        <w:t xml:space="preserve">, </w:t>
      </w:r>
      <w:r w:rsidRPr="00EB79D0">
        <w:rPr>
          <w:rFonts w:ascii="Times New Roman" w:hAnsi="Times New Roman" w:cs="Times New Roman"/>
          <w:i/>
          <w:iCs/>
          <w:sz w:val="20"/>
          <w:szCs w:val="20"/>
          <w:lang w:val="fr-FR"/>
        </w:rPr>
        <w:t>7</w:t>
      </w:r>
      <w:r w:rsidRPr="00EB79D0">
        <w:rPr>
          <w:rFonts w:ascii="Times New Roman" w:hAnsi="Times New Roman" w:cs="Times New Roman"/>
          <w:sz w:val="20"/>
          <w:szCs w:val="20"/>
          <w:lang w:val="fr-FR"/>
        </w:rPr>
        <w:t>(4), 1157–1165. https://doi.org/10.1556/2006.7.2018.105</w:t>
      </w:r>
    </w:p>
    <w:p w14:paraId="2C48BE70" w14:textId="77777777" w:rsidR="00B01530" w:rsidRPr="00870D5F" w:rsidRDefault="00B01530" w:rsidP="00D07756">
      <w:pPr>
        <w:pStyle w:val="Irodalomjegyzk"/>
        <w:spacing w:line="240" w:lineRule="auto"/>
        <w:rPr>
          <w:rFonts w:ascii="Times New Roman" w:hAnsi="Times New Roman" w:cs="Times New Roman"/>
          <w:sz w:val="20"/>
          <w:szCs w:val="20"/>
        </w:rPr>
      </w:pPr>
      <w:r w:rsidRPr="00EB79D0">
        <w:rPr>
          <w:rFonts w:ascii="Times New Roman" w:hAnsi="Times New Roman" w:cs="Times New Roman"/>
          <w:sz w:val="20"/>
          <w:szCs w:val="20"/>
          <w:lang w:val="fr-FR"/>
        </w:rPr>
        <w:t xml:space="preserve">Martinotti, G., Villella, C., Di Thiene, D., Di Nicola, M., Bria, P., Conte, G., Cassano, M., Petruccelli, F., Corvasce, N., Janiri, L., &amp; La Torre, G. (2011). </w:t>
      </w:r>
      <w:r w:rsidRPr="00870D5F">
        <w:rPr>
          <w:rFonts w:ascii="Times New Roman" w:hAnsi="Times New Roman" w:cs="Times New Roman"/>
          <w:sz w:val="20"/>
          <w:szCs w:val="20"/>
        </w:rPr>
        <w:t xml:space="preserve">Problematic mobile phone use in adolescence: A cross-sectional study. </w:t>
      </w:r>
      <w:r w:rsidRPr="00870D5F">
        <w:rPr>
          <w:rFonts w:ascii="Times New Roman" w:hAnsi="Times New Roman" w:cs="Times New Roman"/>
          <w:i/>
          <w:iCs/>
          <w:sz w:val="20"/>
          <w:szCs w:val="20"/>
        </w:rPr>
        <w:t>Journal of Public Health</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19</w:t>
      </w:r>
      <w:r w:rsidRPr="00870D5F">
        <w:rPr>
          <w:rFonts w:ascii="Times New Roman" w:hAnsi="Times New Roman" w:cs="Times New Roman"/>
          <w:sz w:val="20"/>
          <w:szCs w:val="20"/>
        </w:rPr>
        <w:t>(6), 545–551. https://doi.org/10.1007/s10389-011-0422-6</w:t>
      </w:r>
    </w:p>
    <w:p w14:paraId="7DBE9D95"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lastRenderedPageBreak/>
        <w:t xml:space="preserve">Merlo, L. J., Stone, A. M., &amp; Bibbey, A. (2013). Measuring problematic mobile phone use: Development and preliminary psychometric properties of the PUMP scale. </w:t>
      </w:r>
      <w:r w:rsidRPr="00870D5F">
        <w:rPr>
          <w:rFonts w:ascii="Times New Roman" w:hAnsi="Times New Roman" w:cs="Times New Roman"/>
          <w:i/>
          <w:iCs/>
          <w:sz w:val="20"/>
          <w:szCs w:val="20"/>
        </w:rPr>
        <w:t>Journal of Addiction</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2013</w:t>
      </w:r>
      <w:r w:rsidRPr="00870D5F">
        <w:rPr>
          <w:rFonts w:ascii="Times New Roman" w:hAnsi="Times New Roman" w:cs="Times New Roman"/>
          <w:sz w:val="20"/>
          <w:szCs w:val="20"/>
        </w:rPr>
        <w:t>.</w:t>
      </w:r>
    </w:p>
    <w:p w14:paraId="14B06799"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Olivencia-Carrión, M. A., Ramírez-Uclés, I., Holgado-Tello, P., &amp; López-Torrecillas, F. (2018). Validation of a Spanish Questionnaire on Mobile Phone Abuse. </w:t>
      </w:r>
      <w:r w:rsidRPr="00870D5F">
        <w:rPr>
          <w:rFonts w:ascii="Times New Roman" w:hAnsi="Times New Roman" w:cs="Times New Roman"/>
          <w:i/>
          <w:iCs/>
          <w:sz w:val="20"/>
          <w:szCs w:val="20"/>
        </w:rPr>
        <w:t>Frontiers in Psychology</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9</w:t>
      </w:r>
      <w:r w:rsidRPr="00870D5F">
        <w:rPr>
          <w:rFonts w:ascii="Times New Roman" w:hAnsi="Times New Roman" w:cs="Times New Roman"/>
          <w:sz w:val="20"/>
          <w:szCs w:val="20"/>
        </w:rPr>
        <w:t>, 621. https://doi.org/10.3389/fpsyg.2018.00621</w:t>
      </w:r>
    </w:p>
    <w:p w14:paraId="4E8325D5"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Pamuk, M., &amp; Atli, A. (2016). Development of a Problematic Mobile Phone Use Scale for university students: Validity and reliability study. </w:t>
      </w:r>
      <w:r w:rsidRPr="00870D5F">
        <w:rPr>
          <w:rFonts w:ascii="Times New Roman" w:hAnsi="Times New Roman" w:cs="Times New Roman"/>
          <w:i/>
          <w:iCs/>
          <w:sz w:val="20"/>
          <w:szCs w:val="20"/>
        </w:rPr>
        <w:t>Dusunen Adam The Journal of Psychiatry and Neurological Sciences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29</w:t>
      </w:r>
      <w:r w:rsidRPr="00870D5F">
        <w:rPr>
          <w:rFonts w:ascii="Times New Roman" w:hAnsi="Times New Roman" w:cs="Times New Roman"/>
          <w:sz w:val="20"/>
          <w:szCs w:val="20"/>
        </w:rPr>
        <w:t>(1), 49.</w:t>
      </w:r>
    </w:p>
    <w:p w14:paraId="184F40A3"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Pavia, L., Cavani, P., Di Blasi, M., &amp; Giordano, C. (2016). Smartphone Addiction Inventory (SPAI): Psychometric properties and confirmatory factor analysis. </w:t>
      </w:r>
      <w:r w:rsidRPr="00870D5F">
        <w:rPr>
          <w:rFonts w:ascii="Times New Roman" w:hAnsi="Times New Roman" w:cs="Times New Roman"/>
          <w:i/>
          <w:iCs/>
          <w:sz w:val="20"/>
          <w:szCs w:val="20"/>
        </w:rPr>
        <w:t>Computers in Human Behavior</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63</w:t>
      </w:r>
      <w:r w:rsidRPr="00870D5F">
        <w:rPr>
          <w:rFonts w:ascii="Times New Roman" w:hAnsi="Times New Roman" w:cs="Times New Roman"/>
          <w:sz w:val="20"/>
          <w:szCs w:val="20"/>
        </w:rPr>
        <w:t>, 170–178. https://doi.org/10.1016/j.chb.2016.05.039</w:t>
      </w:r>
    </w:p>
    <w:p w14:paraId="336F620A"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Pontes, H. M., &amp; Griffiths, M. D. (2014). Assessment of internet gaming disorder in clinical research: Past and present perspectives. </w:t>
      </w:r>
      <w:r w:rsidRPr="00870D5F">
        <w:rPr>
          <w:rFonts w:ascii="Times New Roman" w:hAnsi="Times New Roman" w:cs="Times New Roman"/>
          <w:i/>
          <w:iCs/>
          <w:sz w:val="20"/>
          <w:szCs w:val="20"/>
        </w:rPr>
        <w:t>Clinical Research and Regulatory Affairs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31</w:t>
      </w:r>
      <w:r w:rsidRPr="00870D5F">
        <w:rPr>
          <w:rFonts w:ascii="Times New Roman" w:hAnsi="Times New Roman" w:cs="Times New Roman"/>
          <w:sz w:val="20"/>
          <w:szCs w:val="20"/>
        </w:rPr>
        <w:t>(2–4), 35–48.</w:t>
      </w:r>
    </w:p>
    <w:p w14:paraId="5310F5A5"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Pontes, H. M., &amp; Griffiths, M. D. (2015). Measuring DSM-5 internet gaming disorder: Development and validation of a short psychometric scale. </w:t>
      </w:r>
      <w:r w:rsidRPr="00870D5F">
        <w:rPr>
          <w:rFonts w:ascii="Times New Roman" w:hAnsi="Times New Roman" w:cs="Times New Roman"/>
          <w:i/>
          <w:iCs/>
          <w:sz w:val="20"/>
          <w:szCs w:val="20"/>
        </w:rPr>
        <w:t>Computers in Human Behavior</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45</w:t>
      </w:r>
      <w:r w:rsidRPr="00870D5F">
        <w:rPr>
          <w:rFonts w:ascii="Times New Roman" w:hAnsi="Times New Roman" w:cs="Times New Roman"/>
          <w:sz w:val="20"/>
          <w:szCs w:val="20"/>
        </w:rPr>
        <w:t>, 137–143. https://doi.org/10.1016/j.chb.2014.12.006</w:t>
      </w:r>
    </w:p>
    <w:p w14:paraId="4CAC96E1"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Roberts, J., Yaya, L., &amp; Manolis, C. (2014). The invisible addiction: Cell-phone activities and addiction among male and female college students. </w:t>
      </w:r>
      <w:r w:rsidRPr="00870D5F">
        <w:rPr>
          <w:rFonts w:ascii="Times New Roman" w:hAnsi="Times New Roman" w:cs="Times New Roman"/>
          <w:i/>
          <w:iCs/>
          <w:sz w:val="20"/>
          <w:szCs w:val="20"/>
        </w:rPr>
        <w:t>Journal of Behavioral Addictions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3</w:t>
      </w:r>
      <w:r w:rsidRPr="00870D5F">
        <w:rPr>
          <w:rFonts w:ascii="Times New Roman" w:hAnsi="Times New Roman" w:cs="Times New Roman"/>
          <w:sz w:val="20"/>
          <w:szCs w:val="20"/>
        </w:rPr>
        <w:t>(4), 254–265.</w:t>
      </w:r>
    </w:p>
    <w:p w14:paraId="14250AB6" w14:textId="77777777" w:rsidR="00B01530" w:rsidRPr="00EB79D0" w:rsidRDefault="00B01530" w:rsidP="00D07756">
      <w:pPr>
        <w:pStyle w:val="Irodalomjegyzk"/>
        <w:spacing w:line="240" w:lineRule="auto"/>
        <w:rPr>
          <w:rFonts w:ascii="Times New Roman" w:hAnsi="Times New Roman" w:cs="Times New Roman"/>
          <w:sz w:val="20"/>
          <w:szCs w:val="20"/>
          <w:lang w:val="fr-FR"/>
        </w:rPr>
      </w:pPr>
      <w:r w:rsidRPr="00870D5F">
        <w:rPr>
          <w:rFonts w:ascii="Times New Roman" w:hAnsi="Times New Roman" w:cs="Times New Roman"/>
          <w:sz w:val="20"/>
          <w:szCs w:val="20"/>
        </w:rPr>
        <w:t xml:space="preserve">Rozgonjuk, D., Rosenvald, V., Janno, S., &amp; Täht, K. (2016). Developing a shorter version of the Estonian smartphone addiction proneness scale (E-SAPS18). </w:t>
      </w:r>
      <w:r w:rsidRPr="00EB79D0">
        <w:rPr>
          <w:rFonts w:ascii="Times New Roman" w:hAnsi="Times New Roman" w:cs="Times New Roman"/>
          <w:i/>
          <w:iCs/>
          <w:sz w:val="20"/>
          <w:szCs w:val="20"/>
          <w:lang w:val="fr-FR"/>
        </w:rPr>
        <w:t>Cyberpsychology: Journal of Psychosocial Research on Cyberspace</w:t>
      </w:r>
      <w:r w:rsidRPr="00EB79D0">
        <w:rPr>
          <w:rFonts w:ascii="Times New Roman" w:hAnsi="Times New Roman" w:cs="Times New Roman"/>
          <w:sz w:val="20"/>
          <w:szCs w:val="20"/>
          <w:lang w:val="fr-FR"/>
        </w:rPr>
        <w:t xml:space="preserve">, </w:t>
      </w:r>
      <w:r w:rsidRPr="00EB79D0">
        <w:rPr>
          <w:rFonts w:ascii="Times New Roman" w:hAnsi="Times New Roman" w:cs="Times New Roman"/>
          <w:i/>
          <w:iCs/>
          <w:sz w:val="20"/>
          <w:szCs w:val="20"/>
          <w:lang w:val="fr-FR"/>
        </w:rPr>
        <w:t>10</w:t>
      </w:r>
      <w:r w:rsidRPr="00EB79D0">
        <w:rPr>
          <w:rFonts w:ascii="Times New Roman" w:hAnsi="Times New Roman" w:cs="Times New Roman"/>
          <w:sz w:val="20"/>
          <w:szCs w:val="20"/>
          <w:lang w:val="fr-FR"/>
        </w:rPr>
        <w:t>(4).</w:t>
      </w:r>
    </w:p>
    <w:p w14:paraId="6C189AD7" w14:textId="77777777" w:rsidR="00B01530" w:rsidRPr="00870D5F" w:rsidRDefault="00B01530" w:rsidP="00D07756">
      <w:pPr>
        <w:pStyle w:val="Irodalomjegyzk"/>
        <w:spacing w:line="240" w:lineRule="auto"/>
        <w:rPr>
          <w:rFonts w:ascii="Times New Roman" w:hAnsi="Times New Roman" w:cs="Times New Roman"/>
          <w:sz w:val="20"/>
          <w:szCs w:val="20"/>
        </w:rPr>
      </w:pPr>
      <w:r w:rsidRPr="00EB79D0">
        <w:rPr>
          <w:rFonts w:ascii="Times New Roman" w:hAnsi="Times New Roman" w:cs="Times New Roman"/>
          <w:sz w:val="20"/>
          <w:szCs w:val="20"/>
          <w:lang w:val="fr-FR"/>
        </w:rPr>
        <w:t xml:space="preserve">Sfendla, A., Laita, M., Nejjar, B., Souirti, Z., Touhami, A. A. O., &amp; Senhaji, M. (2018). </w:t>
      </w:r>
      <w:r w:rsidRPr="00870D5F">
        <w:rPr>
          <w:rFonts w:ascii="Times New Roman" w:hAnsi="Times New Roman" w:cs="Times New Roman"/>
          <w:sz w:val="20"/>
          <w:szCs w:val="20"/>
        </w:rPr>
        <w:t xml:space="preserve">Reliability of the Arabic smartphone addiction scale and smartphone addiction scale-short version in two different Moroccan samples. </w:t>
      </w:r>
      <w:r w:rsidRPr="00870D5F">
        <w:rPr>
          <w:rFonts w:ascii="Times New Roman" w:hAnsi="Times New Roman" w:cs="Times New Roman"/>
          <w:i/>
          <w:iCs/>
          <w:sz w:val="20"/>
          <w:szCs w:val="20"/>
        </w:rPr>
        <w:t>Cyberpsychology, Behavior, and Social Networking</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21</w:t>
      </w:r>
      <w:r w:rsidRPr="00870D5F">
        <w:rPr>
          <w:rFonts w:ascii="Times New Roman" w:hAnsi="Times New Roman" w:cs="Times New Roman"/>
          <w:sz w:val="20"/>
          <w:szCs w:val="20"/>
        </w:rPr>
        <w:t>(5), 325–332.</w:t>
      </w:r>
    </w:p>
    <w:p w14:paraId="06F92930"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Smetaniuk, P. (2014). A preliminary investigation into the prevalence and prediction of problematic cell phone use. </w:t>
      </w:r>
      <w:r w:rsidRPr="00870D5F">
        <w:rPr>
          <w:rFonts w:ascii="Times New Roman" w:hAnsi="Times New Roman" w:cs="Times New Roman"/>
          <w:i/>
          <w:iCs/>
          <w:sz w:val="20"/>
          <w:szCs w:val="20"/>
        </w:rPr>
        <w:t>Journal of Behavioral Addictions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3</w:t>
      </w:r>
      <w:r w:rsidRPr="00870D5F">
        <w:rPr>
          <w:rFonts w:ascii="Times New Roman" w:hAnsi="Times New Roman" w:cs="Times New Roman"/>
          <w:sz w:val="20"/>
          <w:szCs w:val="20"/>
        </w:rPr>
        <w:t>(1), 41–53.</w:t>
      </w:r>
    </w:p>
    <w:p w14:paraId="1FADCC50"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Tossell, C., Kortum, P., Shepard, C., Rahmati, A., &amp; Zhong, L. (2015). Exploring smartphone addiction: Insights from long-term telemetric behavioral measures. </w:t>
      </w:r>
      <w:r w:rsidRPr="00870D5F">
        <w:rPr>
          <w:rFonts w:ascii="Times New Roman" w:hAnsi="Times New Roman" w:cs="Times New Roman"/>
          <w:i/>
          <w:iCs/>
          <w:sz w:val="20"/>
          <w:szCs w:val="20"/>
        </w:rPr>
        <w:t>International Journal of Interactive Mobile Technologies</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9</w:t>
      </w:r>
      <w:r w:rsidRPr="00870D5F">
        <w:rPr>
          <w:rFonts w:ascii="Times New Roman" w:hAnsi="Times New Roman" w:cs="Times New Roman"/>
          <w:sz w:val="20"/>
          <w:szCs w:val="20"/>
        </w:rPr>
        <w:t>(2).</w:t>
      </w:r>
    </w:p>
    <w:p w14:paraId="6983E38A"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Walsh, S. P., White, K. M., &amp; McD Young, R. (2010). Needing to connect: The effect of self and others on young people’s involvement with their mobile phones. </w:t>
      </w:r>
      <w:r w:rsidRPr="00870D5F">
        <w:rPr>
          <w:rFonts w:ascii="Times New Roman" w:hAnsi="Times New Roman" w:cs="Times New Roman"/>
          <w:i/>
          <w:iCs/>
          <w:sz w:val="20"/>
          <w:szCs w:val="20"/>
        </w:rPr>
        <w:t>Australian Journal of Psychology</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62</w:t>
      </w:r>
      <w:r w:rsidRPr="00870D5F">
        <w:rPr>
          <w:rFonts w:ascii="Times New Roman" w:hAnsi="Times New Roman" w:cs="Times New Roman"/>
          <w:sz w:val="20"/>
          <w:szCs w:val="20"/>
        </w:rPr>
        <w:t>(4), 194–203. https://doi.org/10.1080/00049530903567229</w:t>
      </w:r>
    </w:p>
    <w:p w14:paraId="03BD141B"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Wang, Y. Y., Long, J., Liu, Y. H., Liu, T. Q., &amp; Billieux, J. (2020). Factor structure and measurement invariance of the problematic mobile phone use questionnaire-short version across gender in Chinese adolescents and young adults. </w:t>
      </w:r>
      <w:r w:rsidRPr="00870D5F">
        <w:rPr>
          <w:rFonts w:ascii="Times New Roman" w:hAnsi="Times New Roman" w:cs="Times New Roman"/>
          <w:i/>
          <w:iCs/>
          <w:sz w:val="20"/>
          <w:szCs w:val="20"/>
        </w:rPr>
        <w:t>BMC Psychiatry</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20</w:t>
      </w:r>
      <w:r w:rsidRPr="00870D5F">
        <w:rPr>
          <w:rFonts w:ascii="Times New Roman" w:hAnsi="Times New Roman" w:cs="Times New Roman"/>
          <w:sz w:val="20"/>
          <w:szCs w:val="20"/>
        </w:rPr>
        <w:t>(1), 34. https://doi.org/10.1186/s12888-020-2449-0</w:t>
      </w:r>
    </w:p>
    <w:p w14:paraId="07B903AA"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Yen, C., Tang, T., Yen, J., Lin, H., Huang, C., Liu, S., &amp; Ko, C. (2009). Symptoms of problematic cellular phone use, functional impairment and its association with depression among adolescents in Southern Taiwan. </w:t>
      </w:r>
      <w:r w:rsidRPr="00870D5F">
        <w:rPr>
          <w:rFonts w:ascii="Times New Roman" w:hAnsi="Times New Roman" w:cs="Times New Roman"/>
          <w:i/>
          <w:iCs/>
          <w:sz w:val="20"/>
          <w:szCs w:val="20"/>
        </w:rPr>
        <w:t>Journal of Adolescence</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32</w:t>
      </w:r>
      <w:r w:rsidRPr="00870D5F">
        <w:rPr>
          <w:rFonts w:ascii="Times New Roman" w:hAnsi="Times New Roman" w:cs="Times New Roman"/>
          <w:sz w:val="20"/>
          <w:szCs w:val="20"/>
        </w:rPr>
        <w:t>(4), 863–873. https://doi.org/10.1016/j.adolescence.2008.10.006</w:t>
      </w:r>
    </w:p>
    <w:p w14:paraId="5FCE388B"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Yildirim, C., &amp; Correia, A. P. (2015). Exploring the dimensions of nomophobia: Development and validation of a self-reported questionnaire. </w:t>
      </w:r>
      <w:r w:rsidRPr="00870D5F">
        <w:rPr>
          <w:rFonts w:ascii="Times New Roman" w:hAnsi="Times New Roman" w:cs="Times New Roman"/>
          <w:i/>
          <w:iCs/>
          <w:sz w:val="20"/>
          <w:szCs w:val="20"/>
        </w:rPr>
        <w:t>Computers in Human Behavior</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49</w:t>
      </w:r>
      <w:r w:rsidRPr="00870D5F">
        <w:rPr>
          <w:rFonts w:ascii="Times New Roman" w:hAnsi="Times New Roman" w:cs="Times New Roman"/>
          <w:sz w:val="20"/>
          <w:szCs w:val="20"/>
        </w:rPr>
        <w:t>, 130–137. https://doi.org/10.1016/j.chb.2015.02.059</w:t>
      </w:r>
    </w:p>
    <w:p w14:paraId="055C17A6"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Yildirim, C., Sumuer, E., Adnan, M., &amp; Yildirim, S. (2016). A growing fear: Prevalence of nomophobia among Turkish college students. </w:t>
      </w:r>
      <w:r w:rsidRPr="00870D5F">
        <w:rPr>
          <w:rFonts w:ascii="Times New Roman" w:hAnsi="Times New Roman" w:cs="Times New Roman"/>
          <w:i/>
          <w:iCs/>
          <w:sz w:val="20"/>
          <w:szCs w:val="20"/>
        </w:rPr>
        <w:t>Information Development</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32</w:t>
      </w:r>
      <w:r w:rsidRPr="00870D5F">
        <w:rPr>
          <w:rFonts w:ascii="Times New Roman" w:hAnsi="Times New Roman" w:cs="Times New Roman"/>
          <w:sz w:val="20"/>
          <w:szCs w:val="20"/>
        </w:rPr>
        <w:t>(5), 1322–1331. https://doi.org/10.1177/0266666915599025</w:t>
      </w:r>
    </w:p>
    <w:p w14:paraId="3903E50A"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Young, K. S. (1998). Internet Addiction: The Emergence of a New Clinical Disorder. </w:t>
      </w:r>
      <w:r w:rsidRPr="00870D5F">
        <w:rPr>
          <w:rFonts w:ascii="Times New Roman" w:hAnsi="Times New Roman" w:cs="Times New Roman"/>
          <w:i/>
          <w:iCs/>
          <w:sz w:val="20"/>
          <w:szCs w:val="20"/>
        </w:rPr>
        <w:t>CyberPsychology &amp; Behavior</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w:t>
      </w:r>
      <w:r w:rsidRPr="00870D5F">
        <w:rPr>
          <w:rFonts w:ascii="Times New Roman" w:hAnsi="Times New Roman" w:cs="Times New Roman"/>
          <w:sz w:val="20"/>
          <w:szCs w:val="20"/>
        </w:rPr>
        <w:t>(3), 237–244. https://doi.org/10.1089/cpb.1998.1.237</w:t>
      </w:r>
    </w:p>
    <w:p w14:paraId="65769123"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Young, K. S. (2009). Internet addiction test. </w:t>
      </w:r>
      <w:r w:rsidRPr="00870D5F">
        <w:rPr>
          <w:rFonts w:ascii="Times New Roman" w:hAnsi="Times New Roman" w:cs="Times New Roman"/>
          <w:i/>
          <w:iCs/>
          <w:sz w:val="20"/>
          <w:szCs w:val="20"/>
        </w:rPr>
        <w:t>Center for On-Line Addictions</w:t>
      </w:r>
      <w:r w:rsidRPr="00870D5F">
        <w:rPr>
          <w:rFonts w:ascii="Times New Roman" w:hAnsi="Times New Roman" w:cs="Times New Roman"/>
          <w:sz w:val="20"/>
          <w:szCs w:val="20"/>
        </w:rPr>
        <w:t>.</w:t>
      </w:r>
    </w:p>
    <w:p w14:paraId="10AAEA1F"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Yue, H., Yue, X., Liu, B., Li, X., Dong, Y., &amp; Bao, H. (2023). Short version of the smartphone addiction scale: Measurement invariance across gender. </w:t>
      </w:r>
      <w:r w:rsidRPr="00870D5F">
        <w:rPr>
          <w:rFonts w:ascii="Times New Roman" w:hAnsi="Times New Roman" w:cs="Times New Roman"/>
          <w:i/>
          <w:iCs/>
          <w:sz w:val="20"/>
          <w:szCs w:val="20"/>
        </w:rPr>
        <w:t>PLOS ONE</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18</w:t>
      </w:r>
      <w:r w:rsidRPr="00870D5F">
        <w:rPr>
          <w:rFonts w:ascii="Times New Roman" w:hAnsi="Times New Roman" w:cs="Times New Roman"/>
          <w:sz w:val="20"/>
          <w:szCs w:val="20"/>
        </w:rPr>
        <w:t>(3), e0283256. https://doi.org/10.1371/journal.pone.0283256</w:t>
      </w:r>
    </w:p>
    <w:p w14:paraId="07E46B27"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Zhao, H., Rafik-Galea, S., Fitriana, M., &amp; Song, T.-J. (2022). Translation and psychometric evaluation of Smartphone Addiction Scale—Short Version (SAS-SV) among Chinese college students. </w:t>
      </w:r>
      <w:r w:rsidRPr="00870D5F">
        <w:rPr>
          <w:rFonts w:ascii="Times New Roman" w:hAnsi="Times New Roman" w:cs="Times New Roman"/>
          <w:i/>
          <w:iCs/>
          <w:sz w:val="20"/>
          <w:szCs w:val="20"/>
        </w:rPr>
        <w:t>PLOS ONE</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17</w:t>
      </w:r>
      <w:r w:rsidRPr="00870D5F">
        <w:rPr>
          <w:rFonts w:ascii="Times New Roman" w:hAnsi="Times New Roman" w:cs="Times New Roman"/>
          <w:sz w:val="20"/>
          <w:szCs w:val="20"/>
        </w:rPr>
        <w:t>(11), e0278092. https://doi.org/10.1371/journal.pone.0278092</w:t>
      </w:r>
    </w:p>
    <w:p w14:paraId="60EF5A02" w14:textId="77777777" w:rsidR="00B01530" w:rsidRPr="00870D5F" w:rsidRDefault="00B01530" w:rsidP="00D07756">
      <w:pPr>
        <w:pStyle w:val="Irodalomjegyzk"/>
        <w:spacing w:line="240" w:lineRule="auto"/>
        <w:rPr>
          <w:rFonts w:ascii="Times New Roman" w:hAnsi="Times New Roman" w:cs="Times New Roman"/>
          <w:sz w:val="20"/>
          <w:szCs w:val="20"/>
        </w:rPr>
      </w:pPr>
      <w:r w:rsidRPr="00870D5F">
        <w:rPr>
          <w:rFonts w:ascii="Times New Roman" w:hAnsi="Times New Roman" w:cs="Times New Roman"/>
          <w:sz w:val="20"/>
          <w:szCs w:val="20"/>
        </w:rPr>
        <w:t xml:space="preserve">Zigmond, A. S., &amp; Snaith, R. P. (1983). The hospital anxiety and depression scale. </w:t>
      </w:r>
      <w:r w:rsidRPr="00870D5F">
        <w:rPr>
          <w:rFonts w:ascii="Times New Roman" w:hAnsi="Times New Roman" w:cs="Times New Roman"/>
          <w:i/>
          <w:iCs/>
          <w:sz w:val="20"/>
          <w:szCs w:val="20"/>
        </w:rPr>
        <w:t>Acta Psychiatrica Scandinavica</w:t>
      </w:r>
      <w:r w:rsidRPr="00870D5F">
        <w:rPr>
          <w:rFonts w:ascii="Times New Roman" w:hAnsi="Times New Roman" w:cs="Times New Roman"/>
          <w:sz w:val="20"/>
          <w:szCs w:val="20"/>
        </w:rPr>
        <w:t xml:space="preserve">, </w:t>
      </w:r>
      <w:r w:rsidRPr="00870D5F">
        <w:rPr>
          <w:rFonts w:ascii="Times New Roman" w:hAnsi="Times New Roman" w:cs="Times New Roman"/>
          <w:i/>
          <w:iCs/>
          <w:sz w:val="20"/>
          <w:szCs w:val="20"/>
        </w:rPr>
        <w:t>67</w:t>
      </w:r>
      <w:r w:rsidRPr="00870D5F">
        <w:rPr>
          <w:rFonts w:ascii="Times New Roman" w:hAnsi="Times New Roman" w:cs="Times New Roman"/>
          <w:sz w:val="20"/>
          <w:szCs w:val="20"/>
        </w:rPr>
        <w:t>(6), 361–370.</w:t>
      </w:r>
    </w:p>
    <w:p w14:paraId="3EE4B4D5" w14:textId="5C9645B2" w:rsidR="00F0563C" w:rsidRPr="00870D5F" w:rsidRDefault="00F0563C" w:rsidP="00D07756">
      <w:pPr>
        <w:spacing w:line="240" w:lineRule="auto"/>
        <w:jc w:val="both"/>
        <w:rPr>
          <w:rFonts w:ascii="Times New Roman" w:hAnsi="Times New Roman" w:cs="Times New Roman"/>
          <w:b/>
          <w:bCs/>
          <w:sz w:val="20"/>
          <w:szCs w:val="20"/>
        </w:rPr>
      </w:pPr>
      <w:r w:rsidRPr="00870D5F">
        <w:rPr>
          <w:rFonts w:ascii="Times New Roman" w:hAnsi="Times New Roman" w:cs="Times New Roman"/>
          <w:b/>
          <w:bCs/>
          <w:sz w:val="20"/>
          <w:szCs w:val="20"/>
        </w:rPr>
        <w:fldChar w:fldCharType="end"/>
      </w:r>
    </w:p>
    <w:sectPr w:rsidR="00F0563C" w:rsidRPr="00870D5F" w:rsidSect="00AE37DC">
      <w:pgSz w:w="16838" w:h="11906"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39F06" w14:textId="77777777" w:rsidR="00E969F9" w:rsidRDefault="00E969F9" w:rsidP="00ED7D6C">
      <w:pPr>
        <w:spacing w:after="0" w:line="240" w:lineRule="auto"/>
      </w:pPr>
      <w:r>
        <w:separator/>
      </w:r>
    </w:p>
  </w:endnote>
  <w:endnote w:type="continuationSeparator" w:id="0">
    <w:p w14:paraId="61379636" w14:textId="77777777" w:rsidR="00E969F9" w:rsidRDefault="00E969F9" w:rsidP="00ED7D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CEF0EB" w14:textId="77777777" w:rsidR="00E969F9" w:rsidRDefault="00E969F9" w:rsidP="00ED7D6C">
      <w:pPr>
        <w:spacing w:after="0" w:line="240" w:lineRule="auto"/>
      </w:pPr>
      <w:r>
        <w:separator/>
      </w:r>
    </w:p>
  </w:footnote>
  <w:footnote w:type="continuationSeparator" w:id="0">
    <w:p w14:paraId="309627F9" w14:textId="77777777" w:rsidR="00E969F9" w:rsidRDefault="00E969F9" w:rsidP="00ED7D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01FAA"/>
    <w:multiLevelType w:val="hybridMultilevel"/>
    <w:tmpl w:val="BA980E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3C4942"/>
    <w:multiLevelType w:val="hybridMultilevel"/>
    <w:tmpl w:val="FD5EB4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180B67"/>
    <w:multiLevelType w:val="hybridMultilevel"/>
    <w:tmpl w:val="F1120A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F900771"/>
    <w:multiLevelType w:val="multilevel"/>
    <w:tmpl w:val="6F745736"/>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4" w15:restartNumberingAfterBreak="0">
    <w:nsid w:val="75970203"/>
    <w:multiLevelType w:val="hybridMultilevel"/>
    <w:tmpl w:val="B0A2B4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77768172">
    <w:abstractNumId w:val="3"/>
  </w:num>
  <w:num w:numId="2" w16cid:durableId="54863563">
    <w:abstractNumId w:val="2"/>
  </w:num>
  <w:num w:numId="3" w16cid:durableId="2026976918">
    <w:abstractNumId w:val="0"/>
  </w:num>
  <w:num w:numId="4" w16cid:durableId="1270429592">
    <w:abstractNumId w:val="4"/>
  </w:num>
  <w:num w:numId="5" w16cid:durableId="2648523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21B6"/>
    <w:rsid w:val="00014480"/>
    <w:rsid w:val="00017693"/>
    <w:rsid w:val="00021EBD"/>
    <w:rsid w:val="0004591C"/>
    <w:rsid w:val="000523FD"/>
    <w:rsid w:val="00071433"/>
    <w:rsid w:val="00074803"/>
    <w:rsid w:val="000933EC"/>
    <w:rsid w:val="0009727E"/>
    <w:rsid w:val="000B2D0D"/>
    <w:rsid w:val="000B590A"/>
    <w:rsid w:val="000B75F2"/>
    <w:rsid w:val="000E5783"/>
    <w:rsid w:val="000E67B4"/>
    <w:rsid w:val="00100F67"/>
    <w:rsid w:val="001123DA"/>
    <w:rsid w:val="00112B1F"/>
    <w:rsid w:val="001477CE"/>
    <w:rsid w:val="0015015C"/>
    <w:rsid w:val="00154180"/>
    <w:rsid w:val="00172EF4"/>
    <w:rsid w:val="001A128A"/>
    <w:rsid w:val="001B65AE"/>
    <w:rsid w:val="001D41D4"/>
    <w:rsid w:val="00203211"/>
    <w:rsid w:val="00244548"/>
    <w:rsid w:val="00254129"/>
    <w:rsid w:val="00255A74"/>
    <w:rsid w:val="00262097"/>
    <w:rsid w:val="0027447A"/>
    <w:rsid w:val="0027603A"/>
    <w:rsid w:val="00282529"/>
    <w:rsid w:val="00294E90"/>
    <w:rsid w:val="002C1727"/>
    <w:rsid w:val="002D282B"/>
    <w:rsid w:val="002D4C29"/>
    <w:rsid w:val="002D4E26"/>
    <w:rsid w:val="002E1B00"/>
    <w:rsid w:val="002F543C"/>
    <w:rsid w:val="002F6E72"/>
    <w:rsid w:val="003003A1"/>
    <w:rsid w:val="00303C04"/>
    <w:rsid w:val="0030420C"/>
    <w:rsid w:val="00306491"/>
    <w:rsid w:val="0030680A"/>
    <w:rsid w:val="003441FA"/>
    <w:rsid w:val="00345AD4"/>
    <w:rsid w:val="00354FA6"/>
    <w:rsid w:val="00357014"/>
    <w:rsid w:val="003573EE"/>
    <w:rsid w:val="003635EE"/>
    <w:rsid w:val="003A0BF8"/>
    <w:rsid w:val="003C0F8A"/>
    <w:rsid w:val="003D4591"/>
    <w:rsid w:val="003E08D9"/>
    <w:rsid w:val="003E27D3"/>
    <w:rsid w:val="003E36C1"/>
    <w:rsid w:val="004003B0"/>
    <w:rsid w:val="0040326B"/>
    <w:rsid w:val="00437A14"/>
    <w:rsid w:val="004401B2"/>
    <w:rsid w:val="004719DA"/>
    <w:rsid w:val="00483D16"/>
    <w:rsid w:val="00487413"/>
    <w:rsid w:val="00491FCB"/>
    <w:rsid w:val="004B114A"/>
    <w:rsid w:val="004B7371"/>
    <w:rsid w:val="004C01D1"/>
    <w:rsid w:val="004C0E45"/>
    <w:rsid w:val="004C40C9"/>
    <w:rsid w:val="004D419A"/>
    <w:rsid w:val="004E35BC"/>
    <w:rsid w:val="00556483"/>
    <w:rsid w:val="00567FD1"/>
    <w:rsid w:val="005735F3"/>
    <w:rsid w:val="00582D23"/>
    <w:rsid w:val="005A1F54"/>
    <w:rsid w:val="005B1D8F"/>
    <w:rsid w:val="005B22AA"/>
    <w:rsid w:val="005B63E7"/>
    <w:rsid w:val="005C7617"/>
    <w:rsid w:val="00603B89"/>
    <w:rsid w:val="00607EBC"/>
    <w:rsid w:val="006153F3"/>
    <w:rsid w:val="00620572"/>
    <w:rsid w:val="00625EE5"/>
    <w:rsid w:val="00641ED3"/>
    <w:rsid w:val="00645C89"/>
    <w:rsid w:val="006632B5"/>
    <w:rsid w:val="006648CD"/>
    <w:rsid w:val="00664D56"/>
    <w:rsid w:val="00676165"/>
    <w:rsid w:val="00693131"/>
    <w:rsid w:val="00694639"/>
    <w:rsid w:val="006C1600"/>
    <w:rsid w:val="006C2807"/>
    <w:rsid w:val="006C539A"/>
    <w:rsid w:val="006C54EC"/>
    <w:rsid w:val="00705B17"/>
    <w:rsid w:val="0071276F"/>
    <w:rsid w:val="00752D0B"/>
    <w:rsid w:val="00754B50"/>
    <w:rsid w:val="00764A16"/>
    <w:rsid w:val="007A31ED"/>
    <w:rsid w:val="007C54A5"/>
    <w:rsid w:val="007D2007"/>
    <w:rsid w:val="007E39CF"/>
    <w:rsid w:val="0081172A"/>
    <w:rsid w:val="0081666A"/>
    <w:rsid w:val="00830098"/>
    <w:rsid w:val="008354E1"/>
    <w:rsid w:val="00840F76"/>
    <w:rsid w:val="00841AF2"/>
    <w:rsid w:val="00842419"/>
    <w:rsid w:val="00861F08"/>
    <w:rsid w:val="00864F72"/>
    <w:rsid w:val="0086662A"/>
    <w:rsid w:val="00870D5F"/>
    <w:rsid w:val="0088171F"/>
    <w:rsid w:val="00884F05"/>
    <w:rsid w:val="008870C6"/>
    <w:rsid w:val="00893A43"/>
    <w:rsid w:val="00893B85"/>
    <w:rsid w:val="008B0315"/>
    <w:rsid w:val="008B6519"/>
    <w:rsid w:val="008B6965"/>
    <w:rsid w:val="008C6257"/>
    <w:rsid w:val="008F0291"/>
    <w:rsid w:val="009110F3"/>
    <w:rsid w:val="00916B27"/>
    <w:rsid w:val="00916DD4"/>
    <w:rsid w:val="0092156E"/>
    <w:rsid w:val="009365B9"/>
    <w:rsid w:val="009445B3"/>
    <w:rsid w:val="00945539"/>
    <w:rsid w:val="009529E8"/>
    <w:rsid w:val="009562B0"/>
    <w:rsid w:val="00966C29"/>
    <w:rsid w:val="009914F5"/>
    <w:rsid w:val="009B4F6C"/>
    <w:rsid w:val="009C306A"/>
    <w:rsid w:val="009D4A42"/>
    <w:rsid w:val="00A02848"/>
    <w:rsid w:val="00A0478F"/>
    <w:rsid w:val="00A05CA2"/>
    <w:rsid w:val="00A11CC9"/>
    <w:rsid w:val="00A642AE"/>
    <w:rsid w:val="00A96812"/>
    <w:rsid w:val="00AA0FB2"/>
    <w:rsid w:val="00AB64E4"/>
    <w:rsid w:val="00AD5A93"/>
    <w:rsid w:val="00AD7178"/>
    <w:rsid w:val="00AE37DC"/>
    <w:rsid w:val="00AF5781"/>
    <w:rsid w:val="00B01530"/>
    <w:rsid w:val="00B155A7"/>
    <w:rsid w:val="00B21F2F"/>
    <w:rsid w:val="00B27633"/>
    <w:rsid w:val="00B2765A"/>
    <w:rsid w:val="00B4206C"/>
    <w:rsid w:val="00B4423C"/>
    <w:rsid w:val="00B54098"/>
    <w:rsid w:val="00B549B9"/>
    <w:rsid w:val="00B73A0E"/>
    <w:rsid w:val="00B75A9A"/>
    <w:rsid w:val="00B8597D"/>
    <w:rsid w:val="00B9212E"/>
    <w:rsid w:val="00B94DDF"/>
    <w:rsid w:val="00B974F7"/>
    <w:rsid w:val="00BD277A"/>
    <w:rsid w:val="00BE7E1E"/>
    <w:rsid w:val="00BF6DDE"/>
    <w:rsid w:val="00C05ED9"/>
    <w:rsid w:val="00C22C5B"/>
    <w:rsid w:val="00C24836"/>
    <w:rsid w:val="00C421B6"/>
    <w:rsid w:val="00C5702E"/>
    <w:rsid w:val="00C57995"/>
    <w:rsid w:val="00C60D3E"/>
    <w:rsid w:val="00C723B8"/>
    <w:rsid w:val="00C95878"/>
    <w:rsid w:val="00CA20D0"/>
    <w:rsid w:val="00CA6EA8"/>
    <w:rsid w:val="00CF173D"/>
    <w:rsid w:val="00D0297A"/>
    <w:rsid w:val="00D07756"/>
    <w:rsid w:val="00D21934"/>
    <w:rsid w:val="00D269A5"/>
    <w:rsid w:val="00D41412"/>
    <w:rsid w:val="00D43FD5"/>
    <w:rsid w:val="00D44972"/>
    <w:rsid w:val="00D478CF"/>
    <w:rsid w:val="00D52F91"/>
    <w:rsid w:val="00D702E4"/>
    <w:rsid w:val="00D7349E"/>
    <w:rsid w:val="00D73D8D"/>
    <w:rsid w:val="00DA653B"/>
    <w:rsid w:val="00DB28E1"/>
    <w:rsid w:val="00DE491D"/>
    <w:rsid w:val="00DF12ED"/>
    <w:rsid w:val="00DF718F"/>
    <w:rsid w:val="00E04C7F"/>
    <w:rsid w:val="00E229E6"/>
    <w:rsid w:val="00E43975"/>
    <w:rsid w:val="00E4425B"/>
    <w:rsid w:val="00E65E0F"/>
    <w:rsid w:val="00E77484"/>
    <w:rsid w:val="00E969F9"/>
    <w:rsid w:val="00EB4A33"/>
    <w:rsid w:val="00EB79D0"/>
    <w:rsid w:val="00EC65D9"/>
    <w:rsid w:val="00EC6D7D"/>
    <w:rsid w:val="00ED4CC1"/>
    <w:rsid w:val="00ED7D6C"/>
    <w:rsid w:val="00EE3E01"/>
    <w:rsid w:val="00EF5C81"/>
    <w:rsid w:val="00EF616A"/>
    <w:rsid w:val="00F0563C"/>
    <w:rsid w:val="00F15F2C"/>
    <w:rsid w:val="00F40422"/>
    <w:rsid w:val="00F40C5E"/>
    <w:rsid w:val="00F57627"/>
    <w:rsid w:val="00F57DA6"/>
    <w:rsid w:val="00F77013"/>
    <w:rsid w:val="00F97EC3"/>
    <w:rsid w:val="00FA283E"/>
    <w:rsid w:val="00FB3C5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6289B"/>
  <w15:chartTrackingRefBased/>
  <w15:docId w15:val="{CFB90CCC-02DB-4314-B951-4FC2E013F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Pr>
      <w:lang w:val="en-US"/>
    </w:rPr>
  </w:style>
  <w:style w:type="paragraph" w:styleId="Cmsor1">
    <w:name w:val="heading 1"/>
    <w:basedOn w:val="Norml"/>
    <w:link w:val="Cmsor1Char"/>
    <w:uiPriority w:val="9"/>
    <w:qFormat/>
    <w:rsid w:val="00021EB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916B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fej">
    <w:name w:val="header"/>
    <w:basedOn w:val="Norml"/>
    <w:link w:val="lfejChar"/>
    <w:uiPriority w:val="99"/>
    <w:unhideWhenUsed/>
    <w:rsid w:val="00ED7D6C"/>
    <w:pPr>
      <w:tabs>
        <w:tab w:val="center" w:pos="4680"/>
        <w:tab w:val="right" w:pos="9360"/>
      </w:tabs>
      <w:spacing w:after="0" w:line="240" w:lineRule="auto"/>
    </w:pPr>
  </w:style>
  <w:style w:type="character" w:customStyle="1" w:styleId="lfejChar">
    <w:name w:val="Élőfej Char"/>
    <w:basedOn w:val="Bekezdsalapbettpusa"/>
    <w:link w:val="lfej"/>
    <w:uiPriority w:val="99"/>
    <w:rsid w:val="00ED7D6C"/>
    <w:rPr>
      <w:lang w:val="en-US"/>
    </w:rPr>
  </w:style>
  <w:style w:type="paragraph" w:styleId="llb">
    <w:name w:val="footer"/>
    <w:basedOn w:val="Norml"/>
    <w:link w:val="llbChar"/>
    <w:uiPriority w:val="99"/>
    <w:unhideWhenUsed/>
    <w:rsid w:val="00ED7D6C"/>
    <w:pPr>
      <w:tabs>
        <w:tab w:val="center" w:pos="4680"/>
        <w:tab w:val="right" w:pos="9360"/>
      </w:tabs>
      <w:spacing w:after="0" w:line="240" w:lineRule="auto"/>
    </w:pPr>
  </w:style>
  <w:style w:type="character" w:customStyle="1" w:styleId="llbChar">
    <w:name w:val="Élőláb Char"/>
    <w:basedOn w:val="Bekezdsalapbettpusa"/>
    <w:link w:val="llb"/>
    <w:uiPriority w:val="99"/>
    <w:rsid w:val="00ED7D6C"/>
    <w:rPr>
      <w:lang w:val="en-US"/>
    </w:rPr>
  </w:style>
  <w:style w:type="character" w:customStyle="1" w:styleId="Cmsor1Char">
    <w:name w:val="Címsor 1 Char"/>
    <w:basedOn w:val="Bekezdsalapbettpusa"/>
    <w:link w:val="Cmsor1"/>
    <w:uiPriority w:val="9"/>
    <w:rsid w:val="00021EBD"/>
    <w:rPr>
      <w:rFonts w:ascii="Times New Roman" w:eastAsia="Times New Roman" w:hAnsi="Times New Roman" w:cs="Times New Roman"/>
      <w:b/>
      <w:bCs/>
      <w:kern w:val="36"/>
      <w:sz w:val="48"/>
      <w:szCs w:val="48"/>
      <w:lang w:val="en-US"/>
    </w:rPr>
  </w:style>
  <w:style w:type="paragraph" w:styleId="Buborkszveg">
    <w:name w:val="Balloon Text"/>
    <w:basedOn w:val="Norml"/>
    <w:link w:val="BuborkszvegChar"/>
    <w:uiPriority w:val="99"/>
    <w:semiHidden/>
    <w:unhideWhenUsed/>
    <w:rsid w:val="00021EBD"/>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021EBD"/>
    <w:rPr>
      <w:rFonts w:ascii="Segoe UI" w:hAnsi="Segoe UI" w:cs="Segoe UI"/>
      <w:sz w:val="18"/>
      <w:szCs w:val="18"/>
      <w:lang w:val="en-US"/>
    </w:rPr>
  </w:style>
  <w:style w:type="character" w:styleId="Jegyzethivatkozs">
    <w:name w:val="annotation reference"/>
    <w:basedOn w:val="Bekezdsalapbettpusa"/>
    <w:uiPriority w:val="99"/>
    <w:semiHidden/>
    <w:unhideWhenUsed/>
    <w:rsid w:val="00021EBD"/>
    <w:rPr>
      <w:sz w:val="16"/>
      <w:szCs w:val="16"/>
    </w:rPr>
  </w:style>
  <w:style w:type="paragraph" w:styleId="Jegyzetszveg">
    <w:name w:val="annotation text"/>
    <w:basedOn w:val="Norml"/>
    <w:link w:val="JegyzetszvegChar"/>
    <w:uiPriority w:val="99"/>
    <w:unhideWhenUsed/>
    <w:rsid w:val="00021EBD"/>
    <w:pPr>
      <w:spacing w:line="240" w:lineRule="auto"/>
    </w:pPr>
    <w:rPr>
      <w:sz w:val="20"/>
      <w:szCs w:val="20"/>
    </w:rPr>
  </w:style>
  <w:style w:type="character" w:customStyle="1" w:styleId="JegyzetszvegChar">
    <w:name w:val="Jegyzetszöveg Char"/>
    <w:basedOn w:val="Bekezdsalapbettpusa"/>
    <w:link w:val="Jegyzetszveg"/>
    <w:uiPriority w:val="99"/>
    <w:rsid w:val="00021EBD"/>
    <w:rPr>
      <w:sz w:val="20"/>
      <w:szCs w:val="20"/>
      <w:lang w:val="en-US"/>
    </w:rPr>
  </w:style>
  <w:style w:type="paragraph" w:styleId="Megjegyzstrgya">
    <w:name w:val="annotation subject"/>
    <w:basedOn w:val="Jegyzetszveg"/>
    <w:next w:val="Jegyzetszveg"/>
    <w:link w:val="MegjegyzstrgyaChar"/>
    <w:uiPriority w:val="99"/>
    <w:semiHidden/>
    <w:unhideWhenUsed/>
    <w:rsid w:val="00021EBD"/>
    <w:rPr>
      <w:b/>
      <w:bCs/>
    </w:rPr>
  </w:style>
  <w:style w:type="character" w:customStyle="1" w:styleId="MegjegyzstrgyaChar">
    <w:name w:val="Megjegyzés tárgya Char"/>
    <w:basedOn w:val="JegyzetszvegChar"/>
    <w:link w:val="Megjegyzstrgya"/>
    <w:uiPriority w:val="99"/>
    <w:semiHidden/>
    <w:rsid w:val="00021EBD"/>
    <w:rPr>
      <w:b/>
      <w:bCs/>
      <w:sz w:val="20"/>
      <w:szCs w:val="20"/>
      <w:lang w:val="en-US"/>
    </w:rPr>
  </w:style>
  <w:style w:type="paragraph" w:styleId="Irodalomjegyzk">
    <w:name w:val="Bibliography"/>
    <w:basedOn w:val="Norml"/>
    <w:next w:val="Norml"/>
    <w:uiPriority w:val="37"/>
    <w:unhideWhenUsed/>
    <w:rsid w:val="00021EBD"/>
    <w:pPr>
      <w:spacing w:after="0" w:line="480" w:lineRule="auto"/>
      <w:ind w:left="720" w:hanging="720"/>
    </w:pPr>
  </w:style>
  <w:style w:type="paragraph" w:styleId="Listaszerbekezds">
    <w:name w:val="List Paragraph"/>
    <w:basedOn w:val="Norml"/>
    <w:uiPriority w:val="34"/>
    <w:qFormat/>
    <w:rsid w:val="00021EBD"/>
    <w:pPr>
      <w:ind w:left="720"/>
      <w:contextualSpacing/>
    </w:pPr>
  </w:style>
  <w:style w:type="character" w:styleId="Hiperhivatkozs">
    <w:name w:val="Hyperlink"/>
    <w:basedOn w:val="Bekezdsalapbettpusa"/>
    <w:uiPriority w:val="99"/>
    <w:unhideWhenUsed/>
    <w:rsid w:val="00021EBD"/>
    <w:rPr>
      <w:color w:val="0000FF" w:themeColor="hyperlink"/>
      <w:u w:val="single"/>
    </w:rPr>
  </w:style>
  <w:style w:type="character" w:styleId="Feloldatlanmegemlts">
    <w:name w:val="Unresolved Mention"/>
    <w:basedOn w:val="Bekezdsalapbettpusa"/>
    <w:uiPriority w:val="99"/>
    <w:semiHidden/>
    <w:unhideWhenUsed/>
    <w:rsid w:val="00021EBD"/>
    <w:rPr>
      <w:color w:val="605E5C"/>
      <w:shd w:val="clear" w:color="auto" w:fill="E1DFDD"/>
    </w:rPr>
  </w:style>
  <w:style w:type="character" w:styleId="Helyrzszveg">
    <w:name w:val="Placeholder Text"/>
    <w:basedOn w:val="Bekezdsalapbettpusa"/>
    <w:uiPriority w:val="99"/>
    <w:semiHidden/>
    <w:rsid w:val="00021EBD"/>
    <w:rPr>
      <w:color w:val="808080"/>
    </w:rPr>
  </w:style>
  <w:style w:type="paragraph" w:styleId="Dtum">
    <w:name w:val="Date"/>
    <w:basedOn w:val="Norml"/>
    <w:next w:val="Norml"/>
    <w:link w:val="DtumChar"/>
    <w:uiPriority w:val="99"/>
    <w:semiHidden/>
    <w:unhideWhenUsed/>
    <w:rsid w:val="00021EBD"/>
  </w:style>
  <w:style w:type="character" w:customStyle="1" w:styleId="DtumChar">
    <w:name w:val="Dátum Char"/>
    <w:basedOn w:val="Bekezdsalapbettpusa"/>
    <w:link w:val="Dtum"/>
    <w:uiPriority w:val="99"/>
    <w:semiHidden/>
    <w:rsid w:val="00021EBD"/>
    <w:rPr>
      <w:lang w:val="en-US"/>
    </w:rPr>
  </w:style>
  <w:style w:type="character" w:customStyle="1" w:styleId="f-s-7-1">
    <w:name w:val="f-s-7-1"/>
    <w:basedOn w:val="Bekezdsalapbettpusa"/>
    <w:rsid w:val="00021EBD"/>
  </w:style>
  <w:style w:type="table" w:customStyle="1" w:styleId="2">
    <w:name w:val="网格型2"/>
    <w:basedOn w:val="Normltblzat"/>
    <w:next w:val="Rcsostblzat"/>
    <w:uiPriority w:val="59"/>
    <w:rsid w:val="00021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ltozat">
    <w:name w:val="Revision"/>
    <w:hidden/>
    <w:uiPriority w:val="99"/>
    <w:semiHidden/>
    <w:rsid w:val="00021EBD"/>
    <w:pPr>
      <w:spacing w:after="0" w:line="240" w:lineRule="auto"/>
    </w:pPr>
    <w:rPr>
      <w:lang w:val="en-US"/>
    </w:rPr>
  </w:style>
  <w:style w:type="paragraph" w:customStyle="1" w:styleId="m4544688923173493984msolistparagraph">
    <w:name w:val="m_4544688923173493984msolistparagraph"/>
    <w:basedOn w:val="Norml"/>
    <w:rsid w:val="00021EBD"/>
    <w:pPr>
      <w:spacing w:before="100" w:beforeAutospacing="1" w:after="100" w:afterAutospacing="1" w:line="240" w:lineRule="auto"/>
    </w:pPr>
    <w:rPr>
      <w:rFonts w:ascii="Calibri" w:eastAsia="SimSun" w:hAnsi="Calibri" w:cs="Calibri"/>
    </w:rPr>
  </w:style>
  <w:style w:type="character" w:customStyle="1" w:styleId="gnd-iwgdh3b">
    <w:name w:val="gnd-iwgdh3b"/>
    <w:basedOn w:val="Bekezdsalapbettpusa"/>
    <w:rsid w:val="00021E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211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doi.org/10.1556/2006.2024.00010" TargetMode="Externa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71</Pages>
  <Words>37005</Words>
  <Characters>255341</Characters>
  <Application>Microsoft Office Word</Application>
  <DocSecurity>0</DocSecurity>
  <Lines>2127</Lines>
  <Paragraphs>583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Shuang Su</dc:creator>
  <cp:keywords/>
  <dc:description/>
  <cp:lastModifiedBy>Kriston,  Orsolya</cp:lastModifiedBy>
  <cp:revision>15</cp:revision>
  <dcterms:created xsi:type="dcterms:W3CDTF">2024-01-15T15:16:00Z</dcterms:created>
  <dcterms:modified xsi:type="dcterms:W3CDTF">2024-03-11T10:18:00Z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zotero-version="6.0.23"&gt;&lt;session id="WmDeiQXU"/&gt;&lt;style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